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015BD" w14:textId="77777777" w:rsidR="00202B27" w:rsidRDefault="00202B27" w:rsidP="00202B27">
      <w:pPr>
        <w:pStyle w:val="TableParagraph"/>
        <w:jc w:val="center"/>
        <w:rPr>
          <w:b/>
          <w:bCs/>
          <w:sz w:val="24"/>
          <w:szCs w:val="24"/>
        </w:rPr>
      </w:pPr>
      <w:r w:rsidRPr="00202B27">
        <w:rPr>
          <w:b/>
          <w:bCs/>
          <w:sz w:val="24"/>
          <w:szCs w:val="24"/>
        </w:rPr>
        <w:t xml:space="preserve">UPAYA PENINGKATAN CAKUPAN DETEKSI DINI GANGGUAN PENGLIHATAN PADA ANAK SEKOLAH MELALUI PELATIHAN </w:t>
      </w:r>
    </w:p>
    <w:p w14:paraId="27C8791E" w14:textId="77777777" w:rsidR="00202B27" w:rsidRDefault="00202B27" w:rsidP="00202B27">
      <w:pPr>
        <w:pStyle w:val="TableParagraph"/>
        <w:jc w:val="center"/>
        <w:rPr>
          <w:b/>
          <w:bCs/>
          <w:sz w:val="24"/>
          <w:szCs w:val="24"/>
          <w:lang w:val="it-IT"/>
        </w:rPr>
      </w:pPr>
      <w:r w:rsidRPr="00202B27">
        <w:rPr>
          <w:b/>
          <w:bCs/>
          <w:sz w:val="24"/>
          <w:szCs w:val="24"/>
          <w:lang w:val="it-IT"/>
        </w:rPr>
        <w:t xml:space="preserve">TENAGA KESEHATAN FASILITAS KESEHATAN TINGKAT PERTAMA </w:t>
      </w:r>
    </w:p>
    <w:p w14:paraId="05AE32C8" w14:textId="7C2EBAFD" w:rsidR="004862C4" w:rsidRPr="00202B27" w:rsidRDefault="00202B27" w:rsidP="00202B27">
      <w:pPr>
        <w:pStyle w:val="TableParagraph"/>
        <w:jc w:val="center"/>
        <w:rPr>
          <w:b/>
          <w:bCs/>
          <w:sz w:val="24"/>
          <w:szCs w:val="24"/>
          <w:lang w:val="it-IT"/>
        </w:rPr>
      </w:pPr>
      <w:r w:rsidRPr="00202B27">
        <w:rPr>
          <w:b/>
          <w:bCs/>
          <w:sz w:val="24"/>
          <w:szCs w:val="24"/>
          <w:lang w:val="it-IT"/>
        </w:rPr>
        <w:t>DI PROVINSI NUSA TENGGARA BARAT</w:t>
      </w:r>
    </w:p>
    <w:p w14:paraId="5AA0BD2B" w14:textId="77777777" w:rsidR="007B382E" w:rsidRPr="00202B27" w:rsidRDefault="007B382E" w:rsidP="003A163C">
      <w:pPr>
        <w:pStyle w:val="TeksIsi"/>
        <w:ind w:right="-59" w:firstLine="218"/>
        <w:jc w:val="left"/>
        <w:rPr>
          <w:b/>
          <w:lang w:val="it-IT"/>
        </w:rPr>
      </w:pPr>
    </w:p>
    <w:p w14:paraId="67DA1034" w14:textId="77777777" w:rsidR="00202B27" w:rsidRDefault="00202B27" w:rsidP="00202B27">
      <w:pPr>
        <w:ind w:right="-59" w:firstLine="218"/>
        <w:jc w:val="center"/>
        <w:rPr>
          <w:bCs/>
          <w:sz w:val="24"/>
          <w:szCs w:val="24"/>
          <w:lang w:val="it-IT"/>
        </w:rPr>
      </w:pPr>
      <w:r w:rsidRPr="00202B27">
        <w:rPr>
          <w:bCs/>
          <w:sz w:val="24"/>
          <w:szCs w:val="24"/>
          <w:lang w:val="it-IT"/>
        </w:rPr>
        <w:t>Isna Kusuma Nintyastuti*</w:t>
      </w:r>
      <w:r w:rsidRPr="00202B27">
        <w:rPr>
          <w:bCs/>
          <w:sz w:val="24"/>
          <w:szCs w:val="24"/>
          <w:vertAlign w:val="superscript"/>
          <w:lang w:val="it-IT"/>
        </w:rPr>
        <w:t>1,2,3</w:t>
      </w:r>
      <w:r w:rsidRPr="00202B27">
        <w:rPr>
          <w:bCs/>
          <w:sz w:val="24"/>
          <w:szCs w:val="24"/>
          <w:lang w:val="it-IT"/>
        </w:rPr>
        <w:t>, Monalisa Nasrul</w:t>
      </w:r>
      <w:r w:rsidRPr="00202B27">
        <w:rPr>
          <w:bCs/>
          <w:sz w:val="24"/>
          <w:szCs w:val="24"/>
          <w:vertAlign w:val="superscript"/>
          <w:lang w:val="it-IT"/>
        </w:rPr>
        <w:t>1,2,3</w:t>
      </w:r>
      <w:r w:rsidRPr="00202B27">
        <w:rPr>
          <w:bCs/>
          <w:sz w:val="24"/>
          <w:szCs w:val="24"/>
          <w:lang w:val="it-IT"/>
        </w:rPr>
        <w:t>, Marie Yuni Andari</w:t>
      </w:r>
      <w:r w:rsidRPr="00202B27">
        <w:rPr>
          <w:bCs/>
          <w:sz w:val="24"/>
          <w:szCs w:val="24"/>
          <w:vertAlign w:val="superscript"/>
          <w:lang w:val="it-IT"/>
        </w:rPr>
        <w:t>1,2</w:t>
      </w:r>
      <w:r w:rsidRPr="00202B27">
        <w:rPr>
          <w:bCs/>
          <w:sz w:val="24"/>
          <w:szCs w:val="24"/>
          <w:lang w:val="it-IT"/>
        </w:rPr>
        <w:t xml:space="preserve">, </w:t>
      </w:r>
    </w:p>
    <w:p w14:paraId="35EEE702" w14:textId="7EA700E3" w:rsidR="00202B27" w:rsidRPr="00202B27" w:rsidRDefault="00202B27" w:rsidP="00202B27">
      <w:pPr>
        <w:ind w:right="-59" w:firstLine="218"/>
        <w:jc w:val="center"/>
        <w:rPr>
          <w:bCs/>
          <w:sz w:val="24"/>
          <w:szCs w:val="24"/>
          <w:lang w:val="it-IT"/>
        </w:rPr>
      </w:pPr>
      <w:r w:rsidRPr="00202B27">
        <w:rPr>
          <w:bCs/>
          <w:sz w:val="24"/>
          <w:szCs w:val="24"/>
          <w:lang w:val="it-IT"/>
        </w:rPr>
        <w:t>Siti Farida ITSW</w:t>
      </w:r>
      <w:r w:rsidRPr="00202B27">
        <w:rPr>
          <w:bCs/>
          <w:sz w:val="24"/>
          <w:szCs w:val="24"/>
          <w:vertAlign w:val="superscript"/>
          <w:lang w:val="it-IT"/>
        </w:rPr>
        <w:t>1</w:t>
      </w:r>
      <w:r w:rsidRPr="00202B27">
        <w:rPr>
          <w:bCs/>
          <w:sz w:val="24"/>
          <w:szCs w:val="24"/>
          <w:lang w:val="it-IT"/>
        </w:rPr>
        <w:t>, I Gede Suparta</w:t>
      </w:r>
      <w:r w:rsidRPr="00202B27">
        <w:rPr>
          <w:bCs/>
          <w:sz w:val="24"/>
          <w:szCs w:val="24"/>
          <w:vertAlign w:val="superscript"/>
          <w:lang w:val="it-IT"/>
        </w:rPr>
        <w:t>1,2</w:t>
      </w:r>
      <w:r w:rsidRPr="00202B27">
        <w:rPr>
          <w:bCs/>
          <w:sz w:val="24"/>
          <w:szCs w:val="24"/>
          <w:lang w:val="it-IT"/>
        </w:rPr>
        <w:t>, I Ketut Artastra</w:t>
      </w:r>
      <w:r w:rsidRPr="00202B27">
        <w:rPr>
          <w:bCs/>
          <w:sz w:val="24"/>
          <w:szCs w:val="24"/>
          <w:vertAlign w:val="superscript"/>
          <w:lang w:val="it-IT"/>
        </w:rPr>
        <w:t>4</w:t>
      </w:r>
      <w:r w:rsidRPr="00202B27">
        <w:rPr>
          <w:bCs/>
          <w:sz w:val="24"/>
          <w:szCs w:val="24"/>
          <w:lang w:val="it-IT"/>
        </w:rPr>
        <w:t>, Lalu M. Harmain Siswanto</w:t>
      </w:r>
      <w:r w:rsidRPr="00202B27">
        <w:rPr>
          <w:bCs/>
          <w:sz w:val="24"/>
          <w:szCs w:val="24"/>
          <w:vertAlign w:val="superscript"/>
          <w:lang w:val="it-IT"/>
        </w:rPr>
        <w:t>5</w:t>
      </w:r>
      <w:r w:rsidRPr="00202B27">
        <w:rPr>
          <w:bCs/>
          <w:sz w:val="24"/>
          <w:szCs w:val="24"/>
          <w:lang w:val="it-IT"/>
        </w:rPr>
        <w:t>, Harir Rahmaniah</w:t>
      </w:r>
      <w:r w:rsidRPr="00202B27">
        <w:rPr>
          <w:bCs/>
          <w:sz w:val="24"/>
          <w:szCs w:val="24"/>
          <w:vertAlign w:val="superscript"/>
          <w:lang w:val="it-IT"/>
        </w:rPr>
        <w:t>1,6</w:t>
      </w:r>
    </w:p>
    <w:p w14:paraId="2920FBB0" w14:textId="77777777" w:rsidR="00202B27" w:rsidRPr="00202B27" w:rsidRDefault="00202B27" w:rsidP="00202B27">
      <w:pPr>
        <w:ind w:right="-59" w:firstLine="218"/>
        <w:jc w:val="center"/>
        <w:rPr>
          <w:bCs/>
          <w:sz w:val="24"/>
          <w:szCs w:val="24"/>
          <w:lang w:val="it-IT"/>
        </w:rPr>
      </w:pPr>
    </w:p>
    <w:p w14:paraId="71645F1C" w14:textId="0DE9F4B5" w:rsidR="00202B27" w:rsidRPr="00202B27" w:rsidRDefault="00202B27" w:rsidP="00202B27">
      <w:pPr>
        <w:ind w:right="-59" w:firstLine="218"/>
        <w:jc w:val="center"/>
        <w:rPr>
          <w:bCs/>
          <w:i/>
          <w:iCs/>
          <w:sz w:val="24"/>
          <w:szCs w:val="24"/>
          <w:lang w:val="en-ID"/>
        </w:rPr>
      </w:pPr>
      <w:r w:rsidRPr="00202B27">
        <w:rPr>
          <w:bCs/>
          <w:sz w:val="24"/>
          <w:szCs w:val="24"/>
          <w:vertAlign w:val="superscript"/>
          <w:lang w:val="en-ID"/>
        </w:rPr>
        <w:t>1</w:t>
      </w:r>
      <w:r w:rsidRPr="00202B27">
        <w:rPr>
          <w:bCs/>
          <w:i/>
          <w:iCs/>
          <w:sz w:val="24"/>
          <w:szCs w:val="24"/>
          <w:lang w:val="en-ID"/>
        </w:rPr>
        <w:t>Departemen Ilmu Kesehatan Mata, Fakultas Kedokteran dan Ilmu Kesehatan Universitas Mataram</w:t>
      </w:r>
    </w:p>
    <w:p w14:paraId="32A19CA6" w14:textId="141E3F53" w:rsidR="00202B27" w:rsidRPr="00202B27" w:rsidRDefault="00202B27" w:rsidP="00202B27">
      <w:pPr>
        <w:ind w:right="-59" w:firstLine="218"/>
        <w:jc w:val="center"/>
        <w:rPr>
          <w:bCs/>
          <w:i/>
          <w:iCs/>
          <w:sz w:val="24"/>
          <w:szCs w:val="24"/>
          <w:lang w:val="it-IT"/>
        </w:rPr>
      </w:pPr>
      <w:r w:rsidRPr="00202B27">
        <w:rPr>
          <w:bCs/>
          <w:i/>
          <w:iCs/>
          <w:sz w:val="24"/>
          <w:szCs w:val="24"/>
          <w:vertAlign w:val="superscript"/>
          <w:lang w:val="it-IT"/>
        </w:rPr>
        <w:t>2</w:t>
      </w:r>
      <w:r w:rsidRPr="00202B27">
        <w:rPr>
          <w:bCs/>
          <w:i/>
          <w:iCs/>
          <w:sz w:val="24"/>
          <w:szCs w:val="24"/>
          <w:lang w:val="it-IT"/>
        </w:rPr>
        <w:t>KSM Mata, RSUD Provinsi Nusa Tenggara Barat</w:t>
      </w:r>
    </w:p>
    <w:p w14:paraId="7D03604C" w14:textId="4FCF3F41" w:rsidR="00202B27" w:rsidRPr="00202B27" w:rsidRDefault="00202B27" w:rsidP="00202B27">
      <w:pPr>
        <w:ind w:right="-59" w:firstLine="218"/>
        <w:jc w:val="center"/>
        <w:rPr>
          <w:bCs/>
          <w:i/>
          <w:iCs/>
          <w:sz w:val="24"/>
          <w:szCs w:val="24"/>
          <w:lang w:val="en-ID"/>
        </w:rPr>
      </w:pPr>
      <w:r w:rsidRPr="00202B27">
        <w:rPr>
          <w:bCs/>
          <w:i/>
          <w:iCs/>
          <w:sz w:val="24"/>
          <w:szCs w:val="24"/>
          <w:vertAlign w:val="superscript"/>
          <w:lang w:val="en-ID"/>
        </w:rPr>
        <w:t>3</w:t>
      </w:r>
      <w:r w:rsidRPr="00202B27">
        <w:rPr>
          <w:bCs/>
          <w:i/>
          <w:iCs/>
          <w:sz w:val="24"/>
          <w:szCs w:val="24"/>
          <w:lang w:val="en-ID"/>
        </w:rPr>
        <w:t>KSM Mata, RS Universitas Mataram</w:t>
      </w:r>
    </w:p>
    <w:p w14:paraId="05923534" w14:textId="7A545629" w:rsidR="00202B27" w:rsidRPr="00202B27" w:rsidRDefault="00202B27" w:rsidP="00202B27">
      <w:pPr>
        <w:ind w:right="-59" w:firstLine="218"/>
        <w:jc w:val="center"/>
        <w:rPr>
          <w:bCs/>
          <w:i/>
          <w:iCs/>
          <w:sz w:val="24"/>
          <w:szCs w:val="24"/>
          <w:lang w:val="en-ID"/>
        </w:rPr>
      </w:pPr>
      <w:r w:rsidRPr="00202B27">
        <w:rPr>
          <w:bCs/>
          <w:i/>
          <w:iCs/>
          <w:sz w:val="24"/>
          <w:szCs w:val="24"/>
          <w:vertAlign w:val="superscript"/>
          <w:lang w:val="en-ID"/>
        </w:rPr>
        <w:t>4</w:t>
      </w:r>
      <w:r w:rsidRPr="00202B27">
        <w:rPr>
          <w:bCs/>
          <w:i/>
          <w:iCs/>
          <w:sz w:val="24"/>
          <w:szCs w:val="24"/>
          <w:lang w:val="en-ID"/>
        </w:rPr>
        <w:t>Departemen Ilmu Kesehatan Masyarakat, Fakultas Kedokteran dan Ilmu Kesehatan Universitas Mataram</w:t>
      </w:r>
    </w:p>
    <w:p w14:paraId="550FCD74" w14:textId="422A288D" w:rsidR="00202B27" w:rsidRPr="00202B27" w:rsidRDefault="00202B27" w:rsidP="00202B27">
      <w:pPr>
        <w:ind w:right="-59" w:firstLine="218"/>
        <w:jc w:val="center"/>
        <w:rPr>
          <w:bCs/>
          <w:i/>
          <w:iCs/>
          <w:sz w:val="24"/>
          <w:szCs w:val="24"/>
          <w:lang w:val="it-IT"/>
        </w:rPr>
      </w:pPr>
      <w:r w:rsidRPr="00202B27">
        <w:rPr>
          <w:bCs/>
          <w:i/>
          <w:iCs/>
          <w:sz w:val="24"/>
          <w:szCs w:val="24"/>
          <w:vertAlign w:val="superscript"/>
          <w:lang w:val="it-IT"/>
        </w:rPr>
        <w:t>5</w:t>
      </w:r>
      <w:r w:rsidRPr="00202B27">
        <w:rPr>
          <w:bCs/>
          <w:i/>
          <w:iCs/>
          <w:sz w:val="24"/>
          <w:szCs w:val="24"/>
          <w:lang w:val="it-IT"/>
        </w:rPr>
        <w:t>Balai Pelatihan Kesehatan Mataram, Nusa Tenggara Barat</w:t>
      </w:r>
    </w:p>
    <w:p w14:paraId="5A49B281" w14:textId="6BA6F5DB" w:rsidR="00202B27" w:rsidRPr="00202B27" w:rsidRDefault="00202B27" w:rsidP="00202B27">
      <w:pPr>
        <w:ind w:right="-59" w:firstLine="218"/>
        <w:jc w:val="center"/>
        <w:rPr>
          <w:bCs/>
          <w:i/>
          <w:iCs/>
          <w:sz w:val="24"/>
          <w:szCs w:val="24"/>
          <w:lang w:val="it-IT"/>
        </w:rPr>
      </w:pPr>
      <w:r w:rsidRPr="00202B27">
        <w:rPr>
          <w:bCs/>
          <w:i/>
          <w:iCs/>
          <w:sz w:val="24"/>
          <w:szCs w:val="24"/>
          <w:vertAlign w:val="superscript"/>
          <w:lang w:val="it-IT"/>
        </w:rPr>
        <w:t>6</w:t>
      </w:r>
      <w:r w:rsidRPr="00202B27">
        <w:rPr>
          <w:bCs/>
          <w:i/>
          <w:iCs/>
          <w:sz w:val="24"/>
          <w:szCs w:val="24"/>
          <w:lang w:val="it-IT"/>
        </w:rPr>
        <w:t>KSM Mata RSUD Praya</w:t>
      </w:r>
    </w:p>
    <w:p w14:paraId="5851F71F" w14:textId="77777777" w:rsidR="00202B27" w:rsidRPr="00202B27" w:rsidRDefault="00202B27" w:rsidP="00202B27">
      <w:pPr>
        <w:ind w:right="-59" w:firstLine="218"/>
        <w:jc w:val="center"/>
        <w:rPr>
          <w:bCs/>
          <w:sz w:val="24"/>
          <w:szCs w:val="24"/>
          <w:lang w:val="it-IT"/>
        </w:rPr>
      </w:pPr>
    </w:p>
    <w:p w14:paraId="5B824E8E" w14:textId="77777777" w:rsidR="00202B27" w:rsidRPr="00202B27" w:rsidRDefault="00202B27" w:rsidP="00202B27">
      <w:pPr>
        <w:ind w:right="-59" w:firstLine="218"/>
        <w:jc w:val="center"/>
        <w:rPr>
          <w:bCs/>
          <w:i/>
          <w:iCs/>
          <w:sz w:val="24"/>
          <w:szCs w:val="24"/>
          <w:lang w:val="it-IT"/>
        </w:rPr>
      </w:pPr>
      <w:r w:rsidRPr="00202B27">
        <w:rPr>
          <w:bCs/>
          <w:i/>
          <w:iCs/>
          <w:sz w:val="24"/>
          <w:szCs w:val="24"/>
          <w:lang w:val="it-IT"/>
        </w:rPr>
        <w:t>Jl. Pendidikan No. 37, Mataram, Nusa Tenggara Barat</w:t>
      </w:r>
    </w:p>
    <w:p w14:paraId="310C85D0" w14:textId="77777777" w:rsidR="00202B27" w:rsidRPr="00202B27" w:rsidRDefault="00202B27" w:rsidP="00202B27">
      <w:pPr>
        <w:ind w:right="-59" w:firstLine="218"/>
        <w:jc w:val="center"/>
        <w:rPr>
          <w:bCs/>
          <w:sz w:val="24"/>
          <w:szCs w:val="24"/>
          <w:lang w:val="it-IT"/>
        </w:rPr>
      </w:pPr>
    </w:p>
    <w:p w14:paraId="33AFE82E" w14:textId="314F0C74" w:rsidR="00703FA8" w:rsidRPr="007B382E" w:rsidRDefault="007B382E" w:rsidP="007B382E">
      <w:pPr>
        <w:spacing w:after="240"/>
        <w:ind w:right="-59" w:firstLine="218"/>
        <w:jc w:val="center"/>
        <w:rPr>
          <w:b/>
          <w:sz w:val="24"/>
          <w:szCs w:val="24"/>
          <w:lang w:val="it-IT"/>
        </w:rPr>
      </w:pPr>
      <w:r w:rsidRPr="007B382E">
        <w:rPr>
          <w:bCs/>
          <w:sz w:val="24"/>
          <w:szCs w:val="24"/>
          <w:lang w:val="it-IT"/>
        </w:rPr>
        <w:t xml:space="preserve">Alamat korespondensi: </w:t>
      </w:r>
      <w:hyperlink r:id="rId7" w:history="1">
        <w:r w:rsidR="00202B27" w:rsidRPr="00202B27">
          <w:rPr>
            <w:rStyle w:val="Hyperlink"/>
            <w:lang w:val="it-IT"/>
          </w:rPr>
          <w:t>isnasuninto@unram.ac.id</w:t>
        </w:r>
      </w:hyperlink>
      <w:r w:rsidR="00202B27" w:rsidRPr="00202B27">
        <w:rPr>
          <w:lang w:val="it-IT"/>
        </w:rPr>
        <w:t xml:space="preserve"> </w:t>
      </w:r>
      <w:r w:rsidR="008203A3">
        <w:rPr>
          <w:bCs/>
          <w:sz w:val="24"/>
          <w:szCs w:val="24"/>
          <w:lang w:val="it-IT"/>
        </w:rPr>
        <w:t xml:space="preserve"> </w:t>
      </w:r>
    </w:p>
    <w:tbl>
      <w:tblPr>
        <w:tblStyle w:val="KisiTabe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8"/>
        <w:gridCol w:w="1022"/>
        <w:gridCol w:w="2067"/>
        <w:gridCol w:w="3429"/>
      </w:tblGrid>
      <w:tr w:rsidR="001E5447" w:rsidRPr="007B382E" w14:paraId="0355A69F" w14:textId="77777777" w:rsidTr="00BA5850">
        <w:trPr>
          <w:jc w:val="center"/>
        </w:trPr>
        <w:tc>
          <w:tcPr>
            <w:tcW w:w="1418" w:type="dxa"/>
            <w:vMerge w:val="restart"/>
            <w:tcBorders>
              <w:top w:val="nil"/>
              <w:left w:val="single" w:sz="4" w:space="0" w:color="auto"/>
              <w:bottom w:val="nil"/>
              <w:right w:val="nil"/>
            </w:tcBorders>
            <w:vAlign w:val="center"/>
          </w:tcPr>
          <w:p w14:paraId="451709E9" w14:textId="77777777" w:rsidR="008F03B5" w:rsidRPr="007B382E" w:rsidRDefault="008F03B5" w:rsidP="00755229">
            <w:pPr>
              <w:ind w:right="-59"/>
              <w:rPr>
                <w:i/>
                <w:sz w:val="18"/>
                <w:szCs w:val="18"/>
              </w:rPr>
            </w:pPr>
            <w:r w:rsidRPr="007B382E">
              <w:rPr>
                <w:i/>
                <w:sz w:val="18"/>
                <w:szCs w:val="18"/>
                <w:lang w:val="id-ID"/>
              </w:rPr>
              <w:t>Artikel history</w:t>
            </w:r>
            <w:r w:rsidRPr="007B382E">
              <w:rPr>
                <w:i/>
                <w:sz w:val="18"/>
                <w:szCs w:val="18"/>
              </w:rPr>
              <w:t xml:space="preserve"> :</w:t>
            </w:r>
          </w:p>
        </w:tc>
        <w:tc>
          <w:tcPr>
            <w:tcW w:w="1022" w:type="dxa"/>
            <w:tcBorders>
              <w:top w:val="nil"/>
              <w:left w:val="nil"/>
              <w:bottom w:val="single" w:sz="4" w:space="0" w:color="auto"/>
              <w:right w:val="nil"/>
            </w:tcBorders>
          </w:tcPr>
          <w:p w14:paraId="1FE41998" w14:textId="77777777" w:rsidR="008F03B5" w:rsidRPr="007B382E" w:rsidRDefault="008F03B5" w:rsidP="00755229">
            <w:pPr>
              <w:ind w:right="-59"/>
              <w:rPr>
                <w:i/>
                <w:sz w:val="18"/>
                <w:szCs w:val="18"/>
                <w:lang w:val="id-ID"/>
              </w:rPr>
            </w:pPr>
            <w:r w:rsidRPr="007B382E">
              <w:rPr>
                <w:i/>
                <w:sz w:val="18"/>
                <w:szCs w:val="18"/>
                <w:lang w:val="id-ID"/>
              </w:rPr>
              <w:t xml:space="preserve">Received </w:t>
            </w:r>
          </w:p>
        </w:tc>
        <w:tc>
          <w:tcPr>
            <w:tcW w:w="2067" w:type="dxa"/>
            <w:tcBorders>
              <w:top w:val="nil"/>
              <w:left w:val="nil"/>
              <w:bottom w:val="single" w:sz="4" w:space="0" w:color="auto"/>
              <w:right w:val="single" w:sz="4" w:space="0" w:color="auto"/>
            </w:tcBorders>
          </w:tcPr>
          <w:p w14:paraId="0CB6AFEB" w14:textId="3B6F69B1" w:rsidR="008F03B5" w:rsidRPr="007B382E" w:rsidRDefault="008F03B5" w:rsidP="003A163C">
            <w:pPr>
              <w:ind w:right="-59" w:firstLine="218"/>
              <w:rPr>
                <w:i/>
                <w:sz w:val="18"/>
                <w:szCs w:val="18"/>
                <w:lang w:val="id-ID"/>
              </w:rPr>
            </w:pPr>
            <w:r w:rsidRPr="007B382E">
              <w:rPr>
                <w:sz w:val="18"/>
                <w:szCs w:val="18"/>
              </w:rPr>
              <w:t xml:space="preserve">: </w:t>
            </w:r>
            <w:r w:rsidR="000F700D" w:rsidRPr="007B382E">
              <w:rPr>
                <w:sz w:val="18"/>
                <w:szCs w:val="18"/>
              </w:rPr>
              <w:t xml:space="preserve">2 </w:t>
            </w:r>
            <w:r w:rsidR="00202B27">
              <w:rPr>
                <w:sz w:val="18"/>
                <w:szCs w:val="18"/>
              </w:rPr>
              <w:t>Desember</w:t>
            </w:r>
            <w:r w:rsidR="000F700D" w:rsidRPr="007B382E">
              <w:rPr>
                <w:sz w:val="18"/>
                <w:szCs w:val="18"/>
              </w:rPr>
              <w:t xml:space="preserve"> </w:t>
            </w:r>
            <w:r w:rsidRPr="007B382E">
              <w:rPr>
                <w:sz w:val="18"/>
                <w:szCs w:val="18"/>
              </w:rPr>
              <w:t>202</w:t>
            </w:r>
            <w:r w:rsidR="00202B27">
              <w:rPr>
                <w:sz w:val="18"/>
                <w:szCs w:val="18"/>
              </w:rPr>
              <w:t>4</w:t>
            </w:r>
          </w:p>
        </w:tc>
        <w:tc>
          <w:tcPr>
            <w:tcW w:w="3429" w:type="dxa"/>
            <w:vMerge w:val="restart"/>
            <w:tcBorders>
              <w:top w:val="nil"/>
              <w:left w:val="nil"/>
              <w:right w:val="single" w:sz="4" w:space="0" w:color="auto"/>
            </w:tcBorders>
          </w:tcPr>
          <w:p w14:paraId="578779BA" w14:textId="0617BC2B" w:rsidR="008F03B5" w:rsidRPr="007B382E" w:rsidRDefault="008F03B5" w:rsidP="00037050">
            <w:pPr>
              <w:ind w:right="-59"/>
              <w:rPr>
                <w:sz w:val="18"/>
                <w:szCs w:val="18"/>
              </w:rPr>
            </w:pPr>
            <w:proofErr w:type="gramStart"/>
            <w:r w:rsidRPr="007B382E">
              <w:rPr>
                <w:sz w:val="18"/>
                <w:szCs w:val="18"/>
              </w:rPr>
              <w:t>DOI :</w:t>
            </w:r>
            <w:proofErr w:type="gramEnd"/>
            <w:r w:rsidRPr="007B382E">
              <w:rPr>
                <w:sz w:val="18"/>
                <w:szCs w:val="18"/>
              </w:rPr>
              <w:t xml:space="preserve"> </w:t>
            </w:r>
            <w:hyperlink r:id="rId8" w:history="1">
              <w:r w:rsidR="00202B27" w:rsidRPr="000850B3">
                <w:rPr>
                  <w:rStyle w:val="Hyperlink"/>
                  <w:sz w:val="18"/>
                  <w:szCs w:val="18"/>
                  <w:shd w:val="clear" w:color="auto" w:fill="FFFFFF"/>
                </w:rPr>
                <w:t>https://doi.org/10.29303/pepadu.v6i2.5921</w:t>
              </w:r>
            </w:hyperlink>
            <w:r w:rsidR="005625BA" w:rsidRPr="007B382E">
              <w:rPr>
                <w:sz w:val="18"/>
                <w:szCs w:val="18"/>
                <w:shd w:val="clear" w:color="auto" w:fill="FFFFFF"/>
              </w:rPr>
              <w:t xml:space="preserve"> </w:t>
            </w:r>
          </w:p>
        </w:tc>
      </w:tr>
      <w:tr w:rsidR="001E5447" w:rsidRPr="007B382E" w14:paraId="2A9659F2" w14:textId="77777777" w:rsidTr="00BA5850">
        <w:trPr>
          <w:jc w:val="center"/>
        </w:trPr>
        <w:tc>
          <w:tcPr>
            <w:tcW w:w="1418" w:type="dxa"/>
            <w:vMerge/>
            <w:tcBorders>
              <w:top w:val="single" w:sz="4" w:space="0" w:color="auto"/>
              <w:left w:val="single" w:sz="4" w:space="0" w:color="auto"/>
              <w:bottom w:val="nil"/>
              <w:right w:val="nil"/>
            </w:tcBorders>
          </w:tcPr>
          <w:p w14:paraId="07E5D145" w14:textId="77777777" w:rsidR="008F03B5" w:rsidRPr="007B382E" w:rsidRDefault="008F03B5" w:rsidP="003A163C">
            <w:pPr>
              <w:ind w:right="-59" w:firstLine="218"/>
              <w:rPr>
                <w:i/>
                <w:sz w:val="18"/>
                <w:szCs w:val="18"/>
              </w:rPr>
            </w:pPr>
          </w:p>
        </w:tc>
        <w:tc>
          <w:tcPr>
            <w:tcW w:w="1022" w:type="dxa"/>
            <w:tcBorders>
              <w:top w:val="single" w:sz="4" w:space="0" w:color="auto"/>
              <w:left w:val="nil"/>
              <w:bottom w:val="single" w:sz="4" w:space="0" w:color="auto"/>
              <w:right w:val="nil"/>
            </w:tcBorders>
          </w:tcPr>
          <w:p w14:paraId="1699FDB0" w14:textId="77777777" w:rsidR="008F03B5" w:rsidRPr="007B382E" w:rsidRDefault="008F03B5" w:rsidP="00755229">
            <w:pPr>
              <w:ind w:right="-59"/>
              <w:rPr>
                <w:i/>
                <w:sz w:val="18"/>
                <w:szCs w:val="18"/>
                <w:lang w:val="id-ID"/>
              </w:rPr>
            </w:pPr>
            <w:r w:rsidRPr="007B382E">
              <w:rPr>
                <w:i/>
                <w:sz w:val="18"/>
                <w:szCs w:val="18"/>
                <w:lang w:val="id-ID"/>
              </w:rPr>
              <w:t>Revised</w:t>
            </w:r>
          </w:p>
        </w:tc>
        <w:tc>
          <w:tcPr>
            <w:tcW w:w="2067" w:type="dxa"/>
            <w:tcBorders>
              <w:top w:val="single" w:sz="4" w:space="0" w:color="auto"/>
              <w:left w:val="nil"/>
              <w:bottom w:val="single" w:sz="4" w:space="0" w:color="auto"/>
              <w:right w:val="single" w:sz="4" w:space="0" w:color="auto"/>
            </w:tcBorders>
          </w:tcPr>
          <w:p w14:paraId="2CA61691" w14:textId="608EC90C" w:rsidR="008F03B5" w:rsidRPr="007B382E" w:rsidRDefault="008F03B5" w:rsidP="003A163C">
            <w:pPr>
              <w:ind w:right="-59" w:firstLine="218"/>
              <w:rPr>
                <w:i/>
                <w:sz w:val="18"/>
                <w:szCs w:val="18"/>
                <w:lang w:val="id-ID"/>
              </w:rPr>
            </w:pPr>
            <w:r w:rsidRPr="007B382E">
              <w:rPr>
                <w:sz w:val="18"/>
                <w:szCs w:val="18"/>
              </w:rPr>
              <w:t xml:space="preserve">: </w:t>
            </w:r>
            <w:r w:rsidR="005625BA" w:rsidRPr="007B382E">
              <w:rPr>
                <w:sz w:val="18"/>
                <w:szCs w:val="18"/>
              </w:rPr>
              <w:t>1</w:t>
            </w:r>
            <w:r w:rsidR="00202B27">
              <w:rPr>
                <w:sz w:val="18"/>
                <w:szCs w:val="18"/>
              </w:rPr>
              <w:t>5</w:t>
            </w:r>
            <w:r w:rsidR="00BA5850" w:rsidRPr="007B382E">
              <w:rPr>
                <w:sz w:val="18"/>
                <w:szCs w:val="18"/>
              </w:rPr>
              <w:t xml:space="preserve"> </w:t>
            </w:r>
            <w:r w:rsidR="00202B27">
              <w:rPr>
                <w:sz w:val="18"/>
                <w:szCs w:val="18"/>
              </w:rPr>
              <w:t>Maret</w:t>
            </w:r>
            <w:r w:rsidR="005625BA" w:rsidRPr="007B382E">
              <w:rPr>
                <w:sz w:val="18"/>
                <w:szCs w:val="18"/>
              </w:rPr>
              <w:t xml:space="preserve"> </w:t>
            </w:r>
            <w:r w:rsidRPr="007B382E">
              <w:rPr>
                <w:sz w:val="18"/>
                <w:szCs w:val="18"/>
              </w:rPr>
              <w:t>202</w:t>
            </w:r>
            <w:r w:rsidR="000F700D" w:rsidRPr="007B382E">
              <w:rPr>
                <w:sz w:val="18"/>
                <w:szCs w:val="18"/>
              </w:rPr>
              <w:t>5</w:t>
            </w:r>
          </w:p>
        </w:tc>
        <w:tc>
          <w:tcPr>
            <w:tcW w:w="3429" w:type="dxa"/>
            <w:vMerge/>
            <w:tcBorders>
              <w:left w:val="nil"/>
              <w:right w:val="single" w:sz="4" w:space="0" w:color="auto"/>
            </w:tcBorders>
          </w:tcPr>
          <w:p w14:paraId="7ABC730B" w14:textId="77777777" w:rsidR="008F03B5" w:rsidRPr="007B382E" w:rsidRDefault="008F03B5" w:rsidP="003A163C">
            <w:pPr>
              <w:ind w:right="-59" w:firstLine="218"/>
              <w:rPr>
                <w:sz w:val="18"/>
                <w:szCs w:val="18"/>
              </w:rPr>
            </w:pPr>
          </w:p>
        </w:tc>
      </w:tr>
      <w:tr w:rsidR="00BA5850" w:rsidRPr="007B382E" w14:paraId="4D130500" w14:textId="77777777" w:rsidTr="00BA5850">
        <w:trPr>
          <w:jc w:val="center"/>
        </w:trPr>
        <w:tc>
          <w:tcPr>
            <w:tcW w:w="1418" w:type="dxa"/>
            <w:vMerge/>
            <w:tcBorders>
              <w:top w:val="single" w:sz="4" w:space="0" w:color="auto"/>
              <w:left w:val="single" w:sz="4" w:space="0" w:color="auto"/>
              <w:bottom w:val="nil"/>
              <w:right w:val="nil"/>
            </w:tcBorders>
          </w:tcPr>
          <w:p w14:paraId="65055095" w14:textId="77777777" w:rsidR="008F03B5" w:rsidRPr="007B382E" w:rsidRDefault="008F03B5" w:rsidP="003A163C">
            <w:pPr>
              <w:ind w:right="-59" w:firstLine="218"/>
              <w:rPr>
                <w:i/>
                <w:sz w:val="18"/>
                <w:szCs w:val="18"/>
              </w:rPr>
            </w:pPr>
          </w:p>
        </w:tc>
        <w:tc>
          <w:tcPr>
            <w:tcW w:w="1022" w:type="dxa"/>
            <w:tcBorders>
              <w:top w:val="single" w:sz="4" w:space="0" w:color="auto"/>
              <w:left w:val="nil"/>
              <w:bottom w:val="nil"/>
              <w:right w:val="nil"/>
            </w:tcBorders>
          </w:tcPr>
          <w:p w14:paraId="17F162C3" w14:textId="77777777" w:rsidR="008F03B5" w:rsidRPr="007B382E" w:rsidRDefault="008F03B5" w:rsidP="00755229">
            <w:pPr>
              <w:ind w:right="-59"/>
              <w:rPr>
                <w:i/>
                <w:sz w:val="18"/>
                <w:szCs w:val="18"/>
                <w:lang w:val="id-ID"/>
              </w:rPr>
            </w:pPr>
            <w:r w:rsidRPr="007B382E">
              <w:rPr>
                <w:i/>
                <w:sz w:val="18"/>
                <w:szCs w:val="18"/>
                <w:lang w:val="id-ID"/>
              </w:rPr>
              <w:t>Published</w:t>
            </w:r>
          </w:p>
        </w:tc>
        <w:tc>
          <w:tcPr>
            <w:tcW w:w="2067" w:type="dxa"/>
            <w:tcBorders>
              <w:top w:val="single" w:sz="4" w:space="0" w:color="auto"/>
              <w:left w:val="nil"/>
              <w:bottom w:val="nil"/>
              <w:right w:val="single" w:sz="4" w:space="0" w:color="auto"/>
            </w:tcBorders>
          </w:tcPr>
          <w:p w14:paraId="22668545" w14:textId="6E7196C2" w:rsidR="008F03B5" w:rsidRPr="007B382E" w:rsidRDefault="008F03B5" w:rsidP="003A163C">
            <w:pPr>
              <w:ind w:right="-59" w:firstLine="218"/>
              <w:rPr>
                <w:i/>
                <w:sz w:val="18"/>
                <w:szCs w:val="18"/>
                <w:lang w:val="id-ID"/>
              </w:rPr>
            </w:pPr>
            <w:r w:rsidRPr="007B382E">
              <w:rPr>
                <w:sz w:val="18"/>
                <w:szCs w:val="18"/>
              </w:rPr>
              <w:t xml:space="preserve">: </w:t>
            </w:r>
            <w:r w:rsidR="005625BA" w:rsidRPr="007B382E">
              <w:rPr>
                <w:sz w:val="18"/>
                <w:szCs w:val="18"/>
              </w:rPr>
              <w:t>30</w:t>
            </w:r>
            <w:r w:rsidR="00BA5850" w:rsidRPr="007B382E">
              <w:rPr>
                <w:sz w:val="18"/>
                <w:szCs w:val="18"/>
              </w:rPr>
              <w:t xml:space="preserve"> </w:t>
            </w:r>
            <w:r w:rsidR="005625BA" w:rsidRPr="007B382E">
              <w:rPr>
                <w:sz w:val="18"/>
                <w:szCs w:val="18"/>
              </w:rPr>
              <w:t>Juni</w:t>
            </w:r>
            <w:r w:rsidR="000F700D" w:rsidRPr="007B382E">
              <w:rPr>
                <w:sz w:val="18"/>
                <w:szCs w:val="18"/>
              </w:rPr>
              <w:t xml:space="preserve"> </w:t>
            </w:r>
            <w:r w:rsidRPr="007B382E">
              <w:rPr>
                <w:sz w:val="18"/>
                <w:szCs w:val="18"/>
              </w:rPr>
              <w:t>202</w:t>
            </w:r>
            <w:r w:rsidR="000F700D" w:rsidRPr="007B382E">
              <w:rPr>
                <w:sz w:val="18"/>
                <w:szCs w:val="18"/>
              </w:rPr>
              <w:t>5</w:t>
            </w:r>
          </w:p>
        </w:tc>
        <w:tc>
          <w:tcPr>
            <w:tcW w:w="3429" w:type="dxa"/>
            <w:vMerge/>
            <w:tcBorders>
              <w:left w:val="nil"/>
              <w:bottom w:val="nil"/>
              <w:right w:val="single" w:sz="4" w:space="0" w:color="auto"/>
            </w:tcBorders>
          </w:tcPr>
          <w:p w14:paraId="521364E8" w14:textId="77777777" w:rsidR="008F03B5" w:rsidRPr="007B382E" w:rsidRDefault="008F03B5" w:rsidP="003A163C">
            <w:pPr>
              <w:ind w:right="-59" w:firstLine="218"/>
              <w:rPr>
                <w:sz w:val="18"/>
                <w:szCs w:val="18"/>
              </w:rPr>
            </w:pPr>
          </w:p>
        </w:tc>
      </w:tr>
    </w:tbl>
    <w:p w14:paraId="4E935933" w14:textId="05D1DA30" w:rsidR="008F03B5" w:rsidRPr="007B382E" w:rsidRDefault="008F03B5" w:rsidP="003A163C">
      <w:pPr>
        <w:pStyle w:val="TeksIsi"/>
        <w:ind w:right="-59" w:firstLine="218"/>
        <w:jc w:val="left"/>
        <w:rPr>
          <w:b/>
        </w:rPr>
      </w:pPr>
    </w:p>
    <w:p w14:paraId="5220606F" w14:textId="77777777" w:rsidR="00202B27" w:rsidRDefault="00202B27" w:rsidP="003A163C">
      <w:pPr>
        <w:ind w:right="-59" w:firstLine="218"/>
        <w:jc w:val="center"/>
        <w:rPr>
          <w:b/>
          <w:spacing w:val="-2"/>
          <w:sz w:val="24"/>
          <w:szCs w:val="24"/>
        </w:rPr>
      </w:pPr>
    </w:p>
    <w:p w14:paraId="7E6B0725" w14:textId="60C3C9C4" w:rsidR="00703FA8" w:rsidRPr="00BC7DBB" w:rsidRDefault="002246F5" w:rsidP="00BC7DBB">
      <w:pPr>
        <w:ind w:right="-59" w:firstLine="218"/>
        <w:jc w:val="center"/>
        <w:rPr>
          <w:b/>
          <w:sz w:val="24"/>
          <w:szCs w:val="24"/>
        </w:rPr>
      </w:pPr>
      <w:r w:rsidRPr="007B382E">
        <w:rPr>
          <w:b/>
          <w:spacing w:val="-2"/>
          <w:sz w:val="24"/>
          <w:szCs w:val="24"/>
        </w:rPr>
        <w:t>A</w:t>
      </w:r>
      <w:r w:rsidRPr="00BC7DBB">
        <w:rPr>
          <w:b/>
          <w:spacing w:val="-2"/>
          <w:sz w:val="24"/>
          <w:szCs w:val="24"/>
        </w:rPr>
        <w:t>BSTRAK</w:t>
      </w:r>
    </w:p>
    <w:p w14:paraId="463E63EC" w14:textId="77777777" w:rsidR="00202B27" w:rsidRPr="00BC7DBB" w:rsidRDefault="00202B27" w:rsidP="00BC7DBB">
      <w:pPr>
        <w:widowControl/>
        <w:autoSpaceDE/>
        <w:autoSpaceDN/>
        <w:jc w:val="both"/>
        <w:rPr>
          <w:sz w:val="24"/>
          <w:szCs w:val="24"/>
          <w:lang w:val="en-ID"/>
        </w:rPr>
      </w:pPr>
      <w:r w:rsidRPr="00BC7DBB">
        <w:rPr>
          <w:sz w:val="24"/>
          <w:szCs w:val="24"/>
        </w:rPr>
        <w:t xml:space="preserve">Anak-anak dengan gangguan penglihatan akan mengalami dampak yang berat dalam perkembangannya dan berpengaruh pada kehidupan di masa depannya. Deteksi dini adanya gangguan penglihatan pada anak merupakan salah satu cara penemuan kasus yang efektif agar penatalaksanaannya segera bisa dilakukan. Oleh karena itu diperlukan kegiatan yang dapat meningkatkan cakupan deteksi dini pada anak oleh guru dengan pendampingan tenaga kesehatan (nakes) di Fasilitas Kesehatan Tingkat Pertama (FKTP) sebagai ujung tombak kegiatan promosi dan prevensi kesehatan di tingkat komunitas. Untuk meningkatkan kualitas skrining maka dilakukan kegiatan peningkatan kapasitas nakes berupa pelatihan pencegahan dan penatalaksanaan gangguan penglihatan dan kebutaan untuk nakes FKTP di wilayan Provinsi Nusa Tenggara Barat (NTB).  </w:t>
      </w:r>
      <w:r w:rsidRPr="00BC7DBB">
        <w:rPr>
          <w:sz w:val="24"/>
          <w:szCs w:val="24"/>
          <w:lang w:val="it-IT"/>
        </w:rPr>
        <w:t xml:space="preserve">Pelatihan dilakukan kepada perawat dan dokter di FKTP perwakilan dari 10 kabupaten/kota di Provinsi NTB. Materi yang diberikan berupa materi dasar cara deteksi dini gangguan penglihatan, kemampuan melakukan edukasi kepada guru dan tata laksana penyakit mata prioritas. Kegiatan pembelajaran dilakukan secara klasikan dan praktik lapangan dalam 46 jam pelajaran. Salah satu luaran dari pelatihan tersebut adalah dilakukannya pelatihan untuk guru dan skrining gangguan penglihatan dan kebutaan. Pelatihan diikuti oleh 270 orang dan para peserta telah melakukan pelatihan pada 504 guru. </w:t>
      </w:r>
      <w:r w:rsidRPr="00BC7DBB">
        <w:rPr>
          <w:sz w:val="24"/>
          <w:szCs w:val="24"/>
          <w:lang w:val="en-ID"/>
        </w:rPr>
        <w:t xml:space="preserve">Guru yang telah terlatih telah melakukan skrining pada 60.806 anak yang tersebar di 10 kabupaten kota. Cakupan deteksi dini pada anak sekolah menjadi luas karena nakes telah berhasil melatih guru setelah dibekali dengan materi dan </w:t>
      </w:r>
      <w:r w:rsidRPr="00BC7DBB">
        <w:rPr>
          <w:sz w:val="24"/>
          <w:szCs w:val="24"/>
          <w:lang w:val="en-ID"/>
        </w:rPr>
        <w:lastRenderedPageBreak/>
        <w:t>metode pelatihan yang dilakukan. Pelatihan nakes FKTP dari seluruh wilayah provinsi NTB dapat memperluas cakupan dan meningkatkan jumlah deteksi dini gangguan penglihatan pada anak sekolah.</w:t>
      </w:r>
    </w:p>
    <w:p w14:paraId="628C3C5C" w14:textId="77777777" w:rsidR="00202B27" w:rsidRPr="00BC7DBB" w:rsidRDefault="00202B27" w:rsidP="00BC7DBB">
      <w:pPr>
        <w:widowControl/>
        <w:autoSpaceDE/>
        <w:autoSpaceDN/>
        <w:jc w:val="both"/>
        <w:rPr>
          <w:sz w:val="24"/>
          <w:szCs w:val="24"/>
          <w:lang w:val="en-ID"/>
        </w:rPr>
      </w:pPr>
    </w:p>
    <w:p w14:paraId="6D4FA1C7" w14:textId="77777777" w:rsidR="00202B27" w:rsidRPr="00BC7DBB" w:rsidRDefault="00202B27" w:rsidP="00BC7DBB">
      <w:pPr>
        <w:widowControl/>
        <w:autoSpaceDE/>
        <w:autoSpaceDN/>
        <w:jc w:val="both"/>
        <w:rPr>
          <w:sz w:val="24"/>
          <w:szCs w:val="24"/>
          <w:lang w:val="en-ID"/>
        </w:rPr>
      </w:pPr>
      <w:r w:rsidRPr="00BC7DBB">
        <w:rPr>
          <w:sz w:val="24"/>
          <w:szCs w:val="24"/>
          <w:lang w:val="en-ID"/>
        </w:rPr>
        <w:t>Kata kunci: Pelatihan, tenaga kesehatan, gangguan penglihatan, anak sekolah, deteksi dini</w:t>
      </w:r>
    </w:p>
    <w:p w14:paraId="0FC11DF5" w14:textId="77777777" w:rsidR="00202B27" w:rsidRPr="00BC7DBB" w:rsidRDefault="00202B27" w:rsidP="00BC7DBB">
      <w:pPr>
        <w:widowControl/>
        <w:autoSpaceDE/>
        <w:autoSpaceDN/>
        <w:jc w:val="center"/>
        <w:rPr>
          <w:sz w:val="24"/>
          <w:szCs w:val="24"/>
          <w:lang w:val="en-ID"/>
        </w:rPr>
      </w:pPr>
    </w:p>
    <w:p w14:paraId="37924DA5" w14:textId="77777777" w:rsidR="00BC7DBB" w:rsidRPr="00BC7DBB" w:rsidRDefault="00BC7DBB" w:rsidP="00BC7DBB">
      <w:pPr>
        <w:widowControl/>
        <w:autoSpaceDE/>
        <w:autoSpaceDN/>
        <w:jc w:val="center"/>
        <w:rPr>
          <w:rFonts w:eastAsia="Calibri"/>
          <w:b/>
          <w:sz w:val="24"/>
          <w:szCs w:val="24"/>
          <w:lang w:val="id-ID" w:eastAsia="en-ID"/>
        </w:rPr>
      </w:pPr>
    </w:p>
    <w:p w14:paraId="6DF8FAB7" w14:textId="77777777" w:rsidR="00BC7DBB" w:rsidRPr="00BC7DBB" w:rsidRDefault="00BC7DBB" w:rsidP="00BC7DBB">
      <w:pPr>
        <w:widowControl/>
        <w:autoSpaceDE/>
        <w:autoSpaceDN/>
        <w:jc w:val="center"/>
        <w:rPr>
          <w:b/>
          <w:sz w:val="24"/>
          <w:szCs w:val="24"/>
          <w:lang w:val="id-ID"/>
        </w:rPr>
      </w:pPr>
      <w:r w:rsidRPr="00BC7DBB">
        <w:rPr>
          <w:b/>
          <w:sz w:val="24"/>
          <w:szCs w:val="24"/>
          <w:lang w:val="id-ID"/>
        </w:rPr>
        <w:t>PENDAHULUAN</w:t>
      </w:r>
    </w:p>
    <w:p w14:paraId="2520D19A" w14:textId="77777777" w:rsidR="00BC7DBB" w:rsidRPr="00BC7DBB" w:rsidRDefault="00BC7DBB" w:rsidP="00BC7DBB">
      <w:pPr>
        <w:widowControl/>
        <w:autoSpaceDE/>
        <w:autoSpaceDN/>
        <w:jc w:val="both"/>
        <w:rPr>
          <w:sz w:val="24"/>
          <w:szCs w:val="24"/>
        </w:rPr>
      </w:pPr>
      <w:r w:rsidRPr="00BC7DBB">
        <w:rPr>
          <w:sz w:val="24"/>
          <w:szCs w:val="24"/>
          <w:lang w:val="id-ID"/>
        </w:rPr>
        <w:tab/>
        <w:t xml:space="preserve">Anak-anak dengan gangguan penglihatan akan mengalami dampak yang berat dalam perkembangannya secara keseluruhan yang berpengaruh pada kehidupan di masa depannya. Gangguan penglihatannya akan membatasi kemampuan fisiknya dan berdampak pada perkembangannya secara sosial, ekonomi, dan intelektual, bahkan sampai di masa dewasanya. Perlu diketahui pula bahwa anak-anak sering tidak sadar bahwa penglihatan mereka terganggu </w:t>
      </w:r>
      <w:r w:rsidRPr="00BC7DBB">
        <w:rPr>
          <w:sz w:val="24"/>
          <w:szCs w:val="24"/>
        </w:rPr>
        <w:fldChar w:fldCharType="begin"/>
      </w:r>
      <w:r w:rsidRPr="00BC7DBB">
        <w:rPr>
          <w:sz w:val="24"/>
          <w:szCs w:val="24"/>
          <w:lang w:val="id-ID"/>
        </w:rPr>
        <w:instrText xml:space="preserve"> ADDIN ZOTERO_ITEM CSL_CITATION {"citationID":"VZuyjQnh","properties":{"formattedCitation":"(Dinas Kesehatan Provinsi Nusa Tenggara, 2023)","plainCitation":"(Dinas Kesehatan Provinsi Nusa Tenggara, 2023)","noteIndex":0},"citationItems":[{"id":1138,"uris":["http://zotero.org/users/10773132/items/5G8ZHYKN"],"itemData":{"id":1138,"type":"book","publisher":"Dinas Kesehatan Provinsi Nusa Tenggara barat","title":"Modul Edukasi Gangguan Penglihatan dan Kebutaan bagi guru Sekolah","author":[{"literal":"Dinas Kesehatan Provinsi Nusa Tenggara"}],"issued":{"date-parts":[["2023"]]},"citation-key":"dinaskesehatanprovinsinusatenggaraModulEdukasiGangguan2023"}}],"schema":"https://github.com/citation-style-language/schema/raw/master/csl-citation.json"} </w:instrText>
      </w:r>
      <w:r w:rsidRPr="00BC7DBB">
        <w:rPr>
          <w:sz w:val="24"/>
          <w:szCs w:val="24"/>
        </w:rPr>
        <w:fldChar w:fldCharType="separate"/>
      </w:r>
      <w:r w:rsidRPr="00BC7DBB">
        <w:rPr>
          <w:noProof/>
          <w:sz w:val="24"/>
          <w:szCs w:val="24"/>
          <w:lang w:val="id-ID"/>
        </w:rPr>
        <w:t>(Dinas Kesehatan Provinsi Nusa Tenggara, 2023)</w:t>
      </w:r>
      <w:r w:rsidRPr="00BC7DBB">
        <w:rPr>
          <w:sz w:val="24"/>
          <w:szCs w:val="24"/>
        </w:rPr>
        <w:fldChar w:fldCharType="end"/>
      </w:r>
      <w:r w:rsidRPr="00BC7DBB">
        <w:rPr>
          <w:sz w:val="24"/>
          <w:szCs w:val="24"/>
          <w:lang w:val="id-ID"/>
        </w:rPr>
        <w:t>.</w:t>
      </w:r>
      <w:r w:rsidRPr="00BC7DBB">
        <w:rPr>
          <w:sz w:val="24"/>
          <w:szCs w:val="24"/>
          <w:lang w:val="id-ID"/>
        </w:rPr>
        <w:tab/>
        <w:t xml:space="preserve">Kelainan refraksi merupakan salah satu penyebab gangguan penglihatan dan kebutaan, sedangkan kelainan tidak terkoreksi menjadi beban penyakit yang menyebabkan gangguan penglihatan yang dapat menurunkan kualitas hidup, kemampuan akademik pada anak usia sekolah dan penurunan fungsi penglihatan permanen. Kejadian kelainan refraksi pada anak-anak menjadi perhatian penting karena gangguan penglihatan yang terjadi banyak mempengaruhi prestasi dan kualitas hidup penderitanya </w:t>
      </w:r>
      <w:r w:rsidRPr="00BC7DBB">
        <w:rPr>
          <w:sz w:val="24"/>
          <w:szCs w:val="24"/>
        </w:rPr>
        <w:fldChar w:fldCharType="begin"/>
      </w:r>
      <w:r w:rsidRPr="00BC7DBB">
        <w:rPr>
          <w:sz w:val="24"/>
          <w:szCs w:val="24"/>
          <w:lang w:val="id-ID"/>
        </w:rPr>
        <w:instrText xml:space="preserve"> ADDIN ZOTERO_ITEM CSL_CITATION {"citationID":"e0byJHzO","properties":{"formattedCitation":"(Magakwe, Hansraj and Xulu-Kasaba, 2022)","plainCitation":"(Magakwe, Hansraj and Xulu-Kasaba, 2022)","noteIndex":0},"citationItems":[{"id":1061,"uris":["http://zotero.org/users/10773132/items/6YVXIJ9L"],"itemData":{"id":1061,"type":"article-journal","abstract":"Background: Uncorrected refractive error (URE) and subsequent visual impairment (VI) is expected to have an impact on the quality of life (QoL) amongst schoolchildren.\nAim: This study aimed to determine the impact of URE and VI on the QoL amongst school-going children aged 14–18 years.\nSettings: The study was performed at Sekhukhune district in the Limpopo province, South Africa.\nMethods: The tool used to assess the QoL was the National Eye Institute Quality of Life Questionnaire (NEI-VFQ-25). A modified refractive error study in children (RESC) protocol was employed to determine the value of URE and VI. The tests performed included Logarithm of the Minimum Angle of Resolution (LogMAR) visual acuity, cycloplegic autorefraction, binocular motor function tests, media and fundus examination.\nResults: A total of 154 learners, aged 14–18 years completed the NEI-VFQ-25, which was offered in an interview format. A total of 56 learners (36.3%, 95% confidence interv</w:instrText>
      </w:r>
      <w:r w:rsidRPr="00BC7DBB">
        <w:rPr>
          <w:sz w:val="24"/>
          <w:szCs w:val="24"/>
        </w:rPr>
        <w:instrText>al [CI]: 14.9–27.9]) had URE and VI. Children with URE and V</w:instrText>
      </w:r>
      <w:r w:rsidRPr="00BC7DBB">
        <w:rPr>
          <w:sz w:val="24"/>
          <w:szCs w:val="24"/>
          <w:lang w:val="it-IT"/>
        </w:rPr>
        <w:instrText xml:space="preserve">I scored low on the NEI-VFQ-25 as compared with those without URE and VI.\nConclusion: Uncorrected refractive error has an impact on the QoL of learners in the greater Sekhukhune district. This calls for policymakers and other relevant stakeholders in basic education to prioritise programmes that seek to address the visual health of scholars in rural schools.","container-title":"African Vision and Eye Health","DOI":"10.4102/aveh.v81i1.620","ISSN":"24133183","issue":"1","language":"English","license":"© 2022. This work is published under https://creativecommons.org/licenses/by/4.0/ (the “License”). Notwithstanding the ProQuest Terms and Conditions, you may use this content in accordance with the terms of the License.","note":"publisher-place: Cape Town, South Africa\npublisher: AOSIS (Pty) Ltd\nsection: Original Research","source":"ProQuest","title":"The impact of uncorrected refractive error and visual impairment on the quality of life amongst school-going children in Sekhukhune district (Limpopo), South Africa","URL":"https://www.proquest.com/docview/2650245704/abstract/9FEF7996B4F045D7PQ/14","volume":"81","author":[{"family":"Magakwe","given":"Tshubelela S. S."},{"family":"Hansraj","given":"Rekha"},{"family":"Xulu-Kasaba","given":"Zamadonda N. Q."}],"accessed":{"date-parts":[["2023",12,9]]},"issued":{"date-parts":[["2022"]]},"citation-key":"magakweImpactUncorrectedRefractive2022"}}],"schema":"https://github.com/citation-style-language/schema/raw/master/csl-citation.json"} </w:instrText>
      </w:r>
      <w:r w:rsidRPr="00BC7DBB">
        <w:rPr>
          <w:sz w:val="24"/>
          <w:szCs w:val="24"/>
        </w:rPr>
        <w:fldChar w:fldCharType="separate"/>
      </w:r>
      <w:r w:rsidRPr="00BC7DBB">
        <w:rPr>
          <w:sz w:val="24"/>
          <w:szCs w:val="24"/>
          <w:lang w:val="it-IT"/>
        </w:rPr>
        <w:t>(Magakwe, Hansraj and Xulu-Kasaba, 2022)</w:t>
      </w:r>
      <w:r w:rsidRPr="00BC7DBB">
        <w:rPr>
          <w:sz w:val="24"/>
          <w:szCs w:val="24"/>
        </w:rPr>
        <w:fldChar w:fldCharType="end"/>
      </w:r>
      <w:r w:rsidRPr="00BC7DBB">
        <w:rPr>
          <w:sz w:val="24"/>
          <w:szCs w:val="24"/>
          <w:lang w:val="it-IT"/>
        </w:rPr>
        <w:t xml:space="preserve">. Di Indonesia, prevalensi kelainan refraksi pada anak sekolah pada tahun 2020 mencapai 15,9%, sedangkan prevalensi URE mencapai 12,1% </w:t>
      </w:r>
      <w:r w:rsidRPr="00BC7DBB">
        <w:rPr>
          <w:sz w:val="24"/>
          <w:szCs w:val="24"/>
        </w:rPr>
        <w:fldChar w:fldCharType="begin"/>
      </w:r>
      <w:r w:rsidRPr="00BC7DBB">
        <w:rPr>
          <w:sz w:val="24"/>
          <w:szCs w:val="24"/>
          <w:lang w:val="it-IT"/>
        </w:rPr>
        <w:instrText xml:space="preserve"> ADDIN ZOTERO_ITEM CSL_CITATION {"citationID":"ADDiK6SM","properties":{"formattedCitation":"(Halim {\\i{}et al.}, 2020)","plainCitation":"(Halim et al., 2020)","noteIndex":0},"citationItems":[{"id":1054,"uris":["http://zotero.org/users/10773132/items/GF4J7IF4"],"itemData":{"id":1054,"type":"article-journal","abstract":"Refractive errors lead to visual impairment if they are uncorrected. The prevalence of uncorrected refractive errors in children is considerably high, even though they can be easily corrected with spectacles. To estimate the prevalence of uncorrected refractive errors and investigate their associated factors among school children in suburban areas in Indonesia. This cross-sectional study was conducted among school children aged 11–15 years in randomly selected schools. All students in the selected schools underwent uncorrected, presenting, and best-corrected visual acuity testing. Structured interviews were administered to the parents of children with refractive errors. All associated factors were analysed by multivariate logistics regression. A total of 3035 school children, 1193 boys and 1842 girls, were examined. The prevalence of refractive errors was 15.9% (95% CI: 14.7–17.3), while that of uncorrected refractive errors was 12.1% (95% CI: 11.0–13.4). Lower father’s income was associated with a higher prevalence of uncorrecte</w:instrText>
      </w:r>
      <w:r w:rsidRPr="00BC7DBB">
        <w:rPr>
          <w:sz w:val="24"/>
          <w:szCs w:val="24"/>
        </w:rPr>
        <w:instrText xml:space="preserve">d refractive errors (OR: 1.69; 95% CI: 1.6–2.69; p = 0.26). Worse visual performance (OR:0.38; 95% CI: 0.27–0.55; p = 0.1) and longer distance to primary healthcare services (OR: 0.50; 95% CI: 0.37–0.69; P = 0.1) were associated with a lower prevalence of uncorrected refractive errors. Uncorrected refractive errors were found to be highly prevalent among school children in suburban areas in Bandung Regency. The availability of visual assessment services for children needs to be improved.","container-title":"Cogent Medicine","DOI":"10.1080/2331205X.2020.1737354","issue":"1","language":"English","license":"© 2020 The Author(s). This open access article is distributed under a Creative Commons Attribution (CC-BY) 4.0 license. This work is licensed under the Creative Commons Attribution License http://creativecommons.org/licenses/by/4.0/ (the “License”). Notwithstanding the ProQuest Terms and Conditions, you may use this content in accordance with the terms of the License.","note":"publisher-place: Abingdon, United Kingdom\npublisher: Taylor &amp; Francis Ltd.","source":"ProQuest","title":"Prevalence and associated factors of uncorrected refractive errors among school children in suburban areas in Bandung, Indonesia","URL":"https://www.proquest.com/docview/2488858461/abstract/9FEF7996B4F045D7PQ/5","volume":"7","author":[{"family":"Halim","given":"Aldiana"},{"family":"Suganda","given":"Ratika"},{"family":"Sirait","given":"Susanti Natalya"},{"family":"Memed","given":"Feti Karfiati"},{"family":"Syumarti","given":""},{"family":"Rini","given":"Mayang"},{"family":"Ratnaningsih","given":"Nina"}],"accessed":{"date-parts":[["2023",12,9]]},"issued":{"date-parts":[["2020",1]]},"citation-key":"halimPrevalenceAssociatedFactors2020"}}],"schema":"https://github.com/citation-style-language/schema/raw/master/csl-citation.json"} </w:instrText>
      </w:r>
      <w:r w:rsidRPr="00BC7DBB">
        <w:rPr>
          <w:sz w:val="24"/>
          <w:szCs w:val="24"/>
        </w:rPr>
        <w:fldChar w:fldCharType="separate"/>
      </w:r>
      <w:r w:rsidRPr="00BC7DBB">
        <w:rPr>
          <w:sz w:val="24"/>
          <w:szCs w:val="24"/>
        </w:rPr>
        <w:t xml:space="preserve">(Halim </w:t>
      </w:r>
      <w:r w:rsidRPr="00BC7DBB">
        <w:rPr>
          <w:i/>
          <w:iCs/>
          <w:sz w:val="24"/>
          <w:szCs w:val="24"/>
        </w:rPr>
        <w:t>et al.</w:t>
      </w:r>
      <w:r w:rsidRPr="00BC7DBB">
        <w:rPr>
          <w:sz w:val="24"/>
          <w:szCs w:val="24"/>
        </w:rPr>
        <w:t>, 2020)</w:t>
      </w:r>
      <w:r w:rsidRPr="00BC7DBB">
        <w:rPr>
          <w:sz w:val="24"/>
          <w:szCs w:val="24"/>
        </w:rPr>
        <w:fldChar w:fldCharType="end"/>
      </w:r>
      <w:r w:rsidRPr="00BC7DBB">
        <w:rPr>
          <w:sz w:val="24"/>
          <w:szCs w:val="24"/>
        </w:rPr>
        <w:t xml:space="preserve">. Nilai tersebut lebih tinggi dibandingkan dengan penemuan di India yang menyatakan bahwa prevalensi URE pada sampel penelitian hanya 5,46% </w:t>
      </w:r>
      <w:r w:rsidRPr="00BC7DBB">
        <w:rPr>
          <w:sz w:val="24"/>
          <w:szCs w:val="24"/>
        </w:rPr>
        <w:fldChar w:fldCharType="begin"/>
      </w:r>
      <w:r w:rsidRPr="00BC7DBB">
        <w:rPr>
          <w:sz w:val="24"/>
          <w:szCs w:val="24"/>
        </w:rPr>
        <w:instrText xml:space="preserve"> ADDIN ZOTERO_ITEM CSL_CITATION {"citationID":"MBajPR2O","properties":{"formattedCitation":"(Padhye {\\i{}et al.}, 2009)","plainCitation":"(Padhye et al., 2009)","noteIndex":0},"citationItems":[{"id":1052,"uris":["http://zotero.org/users/10773132/items/7QFMEYC2"],"itemData":{"id":1052,"type":"article-journal","abstract":"Background: Uncorrected refractive error is an avoidable cause of visual impairment. Aim: To compare the magnitude and determinants of uncorrected refractive error, such as age, sex, family history of refractive error and use of spectacles among school children 6-15 years old in urban and rural Maharashtra, India. Study Design: This was a review of school-based vision screening conducted in 2004-2005. Materials and Methods: Optometrists assessed visual acuity, amblyopia and strabismus in rural children. Teachers assessed visual acuity and then optometrists confirmed their findings in urban schools. Ophthalmologists screened for ocular pathology. Data of uncorrected refractive error, amblyopia, strabismus and blinding eye diseases was analyzed to compare the prevalence and risk factors among children of rural and urban areas. Results: We examined 5,021 children of 8 urban clusters and 7,401 children of 28 rural clusters. The cluster-weighted prevalence of uncorrected refractive error in urban and rural children was 5.46% (95% CI, 5.44-5.48) and 2.63% (95% CI, 2.62-2.64), respectively. The prevalence of myopia, hypermetropia and astigmatism in urban children was 3.16%, 1.06% and 0.16%, respectively. In rural children, the prevalence of myopia, hypermetropia and astigmatism was 1.45%, 0.39% and 0.21%, respectively. The prevalence of amblyopia was 0.8% in urban and 0.2% in rural children. Thirteen to 15 years old children attending urban schools were most likely to have uncorrected myopia. Conclusion: The prevalence of uncorrected refractive error, especially myopia, was higher in urban children. Causes of higher prevalence and barriers to refractive error correction services should be identified and addressed. Eye screening of school children is recommended. However, the approach used may be different for urban and rural school children.","container-title":"Middle East African Journal of Ophthalmology","DOI":"10.4103/0974-9233.53864","ISSN":"09751599","issue":"2","language":"English","license":"Copyright Medknow Publications &amp; Media Pvt Ltd Apr 2009","note":"number-of-pages: 5\npublisher-place: Riyadh, Riyadh\npublisher: Medknow Publications &amp; Media Pvt. Ltd.","page":"69-74","source":"ProQuest","title":"Prevalence of uncorrected refractive error and other eye problems among urban and rural school children","URL":"https://www.proquest.com/docview/870479783/abstract/9FEF7996B4F045D7PQ/3","volume":"16","author":[{"family":"Padhye","given":"Amruta"},{"family":"Khandekar","given":"Rajiv"},{"family":"Dharmadhikari","given":"Sheetal"},{"family":"Dole","given":"Kuldeep"},{"family":"Gogate","given":"Parikshit"},{"family":"Deshpande","given":"Madan"}],"accessed":{"date-parts":[["2023",12,9]]},"issued":{"date-parts":[["2009",4]]},"citation-key":"padhyePrevalenceUncorrectedRefractive2009"}}],"schema":"https://github.com/citation-style-language/schema/raw/master/csl-citation.json"} </w:instrText>
      </w:r>
      <w:r w:rsidRPr="00BC7DBB">
        <w:rPr>
          <w:sz w:val="24"/>
          <w:szCs w:val="24"/>
        </w:rPr>
        <w:fldChar w:fldCharType="separate"/>
      </w:r>
      <w:r w:rsidRPr="00BC7DBB">
        <w:rPr>
          <w:sz w:val="24"/>
          <w:szCs w:val="24"/>
        </w:rPr>
        <w:t xml:space="preserve">(Padhye </w:t>
      </w:r>
      <w:r w:rsidRPr="00BC7DBB">
        <w:rPr>
          <w:i/>
          <w:iCs/>
          <w:sz w:val="24"/>
          <w:szCs w:val="24"/>
        </w:rPr>
        <w:t>et al.</w:t>
      </w:r>
      <w:r w:rsidRPr="00BC7DBB">
        <w:rPr>
          <w:sz w:val="24"/>
          <w:szCs w:val="24"/>
        </w:rPr>
        <w:t>, 2009)</w:t>
      </w:r>
      <w:r w:rsidRPr="00BC7DBB">
        <w:rPr>
          <w:sz w:val="24"/>
          <w:szCs w:val="24"/>
        </w:rPr>
        <w:fldChar w:fldCharType="end"/>
      </w:r>
      <w:r w:rsidRPr="00BC7DBB">
        <w:rPr>
          <w:sz w:val="24"/>
          <w:szCs w:val="24"/>
        </w:rPr>
        <w:t xml:space="preserve">. </w:t>
      </w:r>
    </w:p>
    <w:p w14:paraId="7715B83D" w14:textId="77777777" w:rsidR="00BC7DBB" w:rsidRPr="00BC7DBB" w:rsidRDefault="00BC7DBB" w:rsidP="00BC7DBB">
      <w:pPr>
        <w:widowControl/>
        <w:autoSpaceDE/>
        <w:autoSpaceDN/>
        <w:jc w:val="both"/>
        <w:rPr>
          <w:sz w:val="24"/>
          <w:szCs w:val="24"/>
        </w:rPr>
      </w:pPr>
      <w:r w:rsidRPr="00BC7DBB">
        <w:rPr>
          <w:sz w:val="24"/>
          <w:szCs w:val="24"/>
        </w:rPr>
        <w:tab/>
        <w:t xml:space="preserve">Deteksi dini gangguan penglihatan dan kebutaan di tingkat sekolah merupakan salah satu upaya peningkatan cakupan penemuan kasus sehingga bisa mendapatkan penatalaksanaan yang paling tepat. Anak yang sudah sekolah merupakan suatu kelompok sasaran yang perlu diamati dan ditangani. Anak sekolah akan mudah dijangkau di sekolahnya. Pemeriksaan anak sekolah akan lebih mudah, karena mereka sudah lebih mampu mengerti yang diinginkan oleh pemeriksa. Guru pun dapat melakukan identifikasi keadaan kesehatan mata dan penglihatan murid </w:t>
      </w:r>
      <w:r w:rsidRPr="00BC7DBB">
        <w:rPr>
          <w:sz w:val="24"/>
          <w:szCs w:val="24"/>
        </w:rPr>
        <w:fldChar w:fldCharType="begin"/>
      </w:r>
      <w:r w:rsidRPr="00BC7DBB">
        <w:rPr>
          <w:sz w:val="24"/>
          <w:szCs w:val="24"/>
        </w:rPr>
        <w:instrText xml:space="preserve"> ADDIN ZOTERO_ITEM CSL_CITATION {"citationID":"ggyXuspY","properties":{"formattedCitation":"(Dinas Kesehatan Provinsi Nusa Tenggara, 2023)","plainCitation":"(Dinas Kesehatan Provinsi Nusa Tenggara, 2023)","noteIndex":0},"citationItems":[{"id":1138,"uris":["http://zotero.org/users/10773132/items/5G8ZHYKN"],"itemData":{"id":1138,"type":"book","publisher":"Dinas Kesehatan Provinsi Nusa Tenggara barat","title":"Modul Edukasi Gangguan Penglihatan dan Kebutaan bagi guru Sekolah","author":[{"literal":"Dinas Kesehatan Provinsi Nusa Tenggara"}],"issued":{"date-parts":[["2023"]]},"citation-key":"dinaskesehatanprovinsinusatenggaraModulEdukasiGangguan2023"}}],"schema":"https://github.com/citation-style-language/schema/raw/master/csl-citation.json"} </w:instrText>
      </w:r>
      <w:r w:rsidRPr="00BC7DBB">
        <w:rPr>
          <w:sz w:val="24"/>
          <w:szCs w:val="24"/>
        </w:rPr>
        <w:fldChar w:fldCharType="separate"/>
      </w:r>
      <w:r w:rsidRPr="00BC7DBB">
        <w:rPr>
          <w:noProof/>
          <w:sz w:val="24"/>
          <w:szCs w:val="24"/>
        </w:rPr>
        <w:t>(Dinas Kesehatan Provinsi Nusa Tenggara, 2023)</w:t>
      </w:r>
      <w:r w:rsidRPr="00BC7DBB">
        <w:rPr>
          <w:sz w:val="24"/>
          <w:szCs w:val="24"/>
        </w:rPr>
        <w:fldChar w:fldCharType="end"/>
      </w:r>
      <w:r w:rsidRPr="00BC7DBB">
        <w:rPr>
          <w:sz w:val="24"/>
          <w:szCs w:val="24"/>
        </w:rPr>
        <w:t>.</w:t>
      </w:r>
    </w:p>
    <w:p w14:paraId="1749FE50" w14:textId="77777777" w:rsidR="00BC7DBB" w:rsidRPr="00BC7DBB" w:rsidRDefault="00BC7DBB" w:rsidP="00BC7DBB">
      <w:pPr>
        <w:widowControl/>
        <w:autoSpaceDE/>
        <w:autoSpaceDN/>
        <w:jc w:val="both"/>
        <w:rPr>
          <w:sz w:val="24"/>
          <w:szCs w:val="24"/>
        </w:rPr>
      </w:pPr>
      <w:r w:rsidRPr="00BC7DBB">
        <w:rPr>
          <w:sz w:val="24"/>
          <w:szCs w:val="24"/>
        </w:rPr>
        <w:tab/>
        <w:t>Kelompok guru sekolah diharapkan dapat berfungsi dengan baik dengan dibekali pengetahuan dan keterampilan untuk mengidentifikasi anak didik yang membutuhkan bantuan memelihara penglihatan, dan bagi murid yang bermasalah dapat dikirim ke pusat pelayanan kesehatan sedini mungkin untuk penanganan lebih lanjut. Oleh karena itu diperlukan sebuah kegiatan yang dapat meningkatkan kemampuan guru untuk melakukan deteksi dini gangguan penglihatan dan kebutaan agar para guru bisa melakukan deteksi dini secara sederhana namun berkelanjutan kepada seluruh murid yang bersekolah.</w:t>
      </w:r>
    </w:p>
    <w:p w14:paraId="0CAE0A2C" w14:textId="77777777" w:rsidR="00BC7DBB" w:rsidRPr="00BC7DBB" w:rsidRDefault="00BC7DBB" w:rsidP="00BC7D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color w:val="000000"/>
          <w:sz w:val="24"/>
          <w:szCs w:val="24"/>
        </w:rPr>
      </w:pPr>
      <w:r w:rsidRPr="00BC7DBB">
        <w:rPr>
          <w:color w:val="000000"/>
          <w:sz w:val="24"/>
          <w:szCs w:val="24"/>
        </w:rPr>
        <w:tab/>
        <w:t xml:space="preserve">Peningkatan pengetahuan guru tentang deteksi dini gangguan penglihatan dan kebutaan merupakan salah satu upaya dan solusi untuk penemuan kasus. Beberapa penelitian sebelumnya menyatakan bahwa deteksi dini gangguan penglihatan oleh guru memiliki tingkat akurasi yang cukup baik </w:t>
      </w:r>
      <w:r w:rsidRPr="00BC7DBB">
        <w:rPr>
          <w:color w:val="000000"/>
          <w:sz w:val="24"/>
          <w:szCs w:val="24"/>
        </w:rPr>
        <w:fldChar w:fldCharType="begin"/>
      </w:r>
      <w:r w:rsidRPr="00BC7DBB">
        <w:rPr>
          <w:color w:val="000000"/>
          <w:sz w:val="24"/>
          <w:szCs w:val="24"/>
        </w:rPr>
        <w:instrText xml:space="preserve"> ADDIN ZOTERO_ITEM CSL_CITATION {"citationID":"LQoCwvhR","properties":{"formattedCitation":"(Paudel {\\i{}et al.}, 2016)","plainCitation":"(Paudel et al., 2016)","noteIndex":0},"citationItems":[{"id":1140,"uris":["http://zotero.org/users/10773132/items/GE5KLZ6Y"],"itemData":{"id":1140,"type":"article-journal","abstract":"PURPOSE: To assess validity of teacher-based vision screening and elicit factors associated with accuracy of vision screening in Vietnam.\nMETHODS: After brief training, teachers independently measured visual acuity (VA) in 555 children aged 12-15 years in Ba Ria - Vung Tau Province. Teacher VA measurements were compared to those of refractionists. Sensitivity, specificity, positive predictive value and negative predictive value were calculated for uncorrected VA (UVA) and presenting VA (PVA) 20/40 or worse in either eye. Chi-square, Fisher's exact test and multivariate logistic regression were used to assess factors associated with accuracy of vision screening. Level of significance was set at 5%.\nRESULTS: Trained teachers in Vietnam demonstrated 86.7% sensitivity, 95.7% specificity, 86.7% positive predictive value and 95.7% negative predictive value in identifying children with visual impairment using the UVA measurement. PVA measurement revealed low accuracy for teachers, which was significantly associated with child's age, sex, spectacle wear and myopic status, but UVA measurement showed no such associations.\nCONCLUSIONS: Better accuracy was achieved in measurement of VA and identification of children with visual impairment using UVA measurement compared to PVA. UVA measurement is recommended for teacher-based vision screening programs.","container-title":"Ophthalmic Epidemiology","DOI":"10.3109/09286586.2015.1082602","ISSN":"1744-5086","issue":"1","journalAbbreviation":"Ophthalmic Epidemiol","language":"eng","note":"PMID: 26822813","page":"63-68","source":"PubMed","title":"Validity of Teacher-Based Vision Screening and Factors Associated with the Accuracy of Vision Screening in Vietnamese Children","volume":"23","author":[{"family":"Paudel","given":"Prakash"},{"family":"Kovai","given":"Vilas"},{"family":"Naduvilath","given":"Thomas"},{"family":"Phuong","given":"Ha Thanh"},{"family":"Ho","given":"Suit May"},{"family":"Giap","given":"Nguyen Viet"}],"issued":{"date-parts":[["2016"]]},"citation-key":"paudelValidityTeacherBasedVision2016"}}],"schema":"https://github.com/citation-style-language/schema/raw/master/csl-citation.json"} </w:instrText>
      </w:r>
      <w:r w:rsidRPr="00BC7DBB">
        <w:rPr>
          <w:color w:val="000000"/>
          <w:sz w:val="24"/>
          <w:szCs w:val="24"/>
        </w:rPr>
        <w:fldChar w:fldCharType="separate"/>
      </w:r>
      <w:r w:rsidRPr="00BC7DBB">
        <w:rPr>
          <w:color w:val="000000"/>
          <w:sz w:val="24"/>
          <w:szCs w:val="24"/>
        </w:rPr>
        <w:t xml:space="preserve">(Paudel </w:t>
      </w:r>
      <w:r w:rsidRPr="00BC7DBB">
        <w:rPr>
          <w:i/>
          <w:iCs/>
          <w:color w:val="000000"/>
          <w:sz w:val="24"/>
          <w:szCs w:val="24"/>
        </w:rPr>
        <w:t>et al.</w:t>
      </w:r>
      <w:r w:rsidRPr="00BC7DBB">
        <w:rPr>
          <w:color w:val="000000"/>
          <w:sz w:val="24"/>
          <w:szCs w:val="24"/>
        </w:rPr>
        <w:t>, 2016)</w:t>
      </w:r>
      <w:r w:rsidRPr="00BC7DBB">
        <w:rPr>
          <w:color w:val="000000"/>
          <w:sz w:val="24"/>
          <w:szCs w:val="24"/>
        </w:rPr>
        <w:fldChar w:fldCharType="end"/>
      </w:r>
      <w:r w:rsidRPr="00BC7DBB">
        <w:rPr>
          <w:color w:val="000000"/>
          <w:sz w:val="24"/>
          <w:szCs w:val="24"/>
        </w:rPr>
        <w:fldChar w:fldCharType="begin"/>
      </w:r>
      <w:r w:rsidRPr="00BC7DBB">
        <w:rPr>
          <w:color w:val="000000"/>
          <w:sz w:val="24"/>
          <w:szCs w:val="24"/>
        </w:rPr>
        <w:instrText xml:space="preserve"> ADDIN ZOTERO_ITEM CSL_CITATION {"citationID":"XysZzKwg","properties":{"formattedCitation":"(Sharma {\\i{}et al.}, 2008)","plainCitation":"(Sharma et al., 2008)","noteIndex":0},"citationItems":[{"id":1142,"uris":["http://zotero.org/users/10773132/items/SGTJW4ZK"],"itemData":{"id":1142,"type":"article-journal","abstract":"OBJECTIVE: To assess and improve the accuracy of lay screeners compared with vision professionals in detecting visual impairment in secondary schoolchildren in rural China.\nMETHODS: After brief training, 32 teachers and a team of vision professionals independently measured vision in 1892 children in Xichang. The children also underwent vision measurement by health technicians in a concurrent government screening program.\nRESULTS: Of 32 teachers, 28 (87.5%) believed that teacher screening was worthwhile. Sensitivity (93.5%) and specificity (91.2%) of teachers detecting uncorrected presenting visual acuity of 20/40 or less were better than for presenting visual acuity (sensitivity, 85.2%; specificity, 84.8%). Failure of teachers to identify children owning but not wearing glasses and teacher bias toward better vision in children wearing glasses explain the worse results for initial vision. Wearing glasses was the student factor most strongly predictive of inaccurate teacher screening (P &lt; .001). The sensitivity and specificity of the government screening program detecting low presenting visual acuity were 86.7% and 28.7%, respectively.\nCONCLUSIONS: Teacher vision screening after brief training can achieve accurate results in this setting, and there is support among teachers for screening. Screening of uncorrected rather than presenting visual acuity is recommended in settings with a high prevalence of corrected and uncorrected refractive error. Low specificity in the government program renders it ineffective.","container-title":"Archives of Ophthalmology (Chicago, Ill.: 1960)","DOI":"10.1001/archopht.126.10.1434","ISSN":"1538-3601","issue":"10","journalAbbreviation":"Arch Ophthalmol","language":"eng","note":"PMID: 18852423","page":"1434-1440","source":"PubMed","title":"Strategies to improve the accuracy of vision measurement by teachers in rural Chinese secondary schoolchildren: Xichang Pediatric Refractive Error Study (X-PRES) report no. 6","title-short":"Strategies to improve the accuracy of vision measurement by teachers in rural Chinese secondary schoolchildren","volume":"126","author":[{"family":"Sharma","given":"Abhishek"},{"family":"Li","given":"Liping"},{"family":"Song","given":"Yue"},{"family":"Choi","given":"Kai"},{"family":"Lam","given":"Dennis S. C."},{"family":"Zhang","given":"Mingzhi"},{"family":"Zheng","given":"Mingwei"},{"family":"Zhou","given":"Zhongxia"},{"family":"Liu","given":"Xiaojian"},{"family":"Wu","given":"Bin"},{"family":"Congdon","given":"Nathan"}],"issued":{"date-parts":[["2008",10]]},"citation-key":"sharmaStrategiesImproveAccuracy2008"}}],"schema":"https://github.com/citation-style-language/schema/raw/master/csl-citation.json"} </w:instrText>
      </w:r>
      <w:r w:rsidRPr="00BC7DBB">
        <w:rPr>
          <w:color w:val="000000"/>
          <w:sz w:val="24"/>
          <w:szCs w:val="24"/>
        </w:rPr>
        <w:fldChar w:fldCharType="separate"/>
      </w:r>
      <w:r w:rsidRPr="00BC7DBB">
        <w:rPr>
          <w:color w:val="000000"/>
          <w:sz w:val="24"/>
          <w:szCs w:val="24"/>
        </w:rPr>
        <w:t xml:space="preserve">(Sharma </w:t>
      </w:r>
      <w:r w:rsidRPr="00BC7DBB">
        <w:rPr>
          <w:i/>
          <w:iCs/>
          <w:color w:val="000000"/>
          <w:sz w:val="24"/>
          <w:szCs w:val="24"/>
        </w:rPr>
        <w:t>et al.</w:t>
      </w:r>
      <w:r w:rsidRPr="00BC7DBB">
        <w:rPr>
          <w:color w:val="000000"/>
          <w:sz w:val="24"/>
          <w:szCs w:val="24"/>
        </w:rPr>
        <w:t>, 2008)</w:t>
      </w:r>
      <w:r w:rsidRPr="00BC7DBB">
        <w:rPr>
          <w:color w:val="000000"/>
          <w:sz w:val="24"/>
          <w:szCs w:val="24"/>
        </w:rPr>
        <w:fldChar w:fldCharType="end"/>
      </w:r>
      <w:r w:rsidRPr="00BC7DBB">
        <w:rPr>
          <w:color w:val="000000"/>
          <w:sz w:val="24"/>
          <w:szCs w:val="24"/>
        </w:rPr>
        <w:t>. Dengan meningkatnya penemuan kasus diharapkan cakupan penanggulangan gangguan penglihatan dan kebutaan semakin luas, sehingga seluruh gangguan penglihatan dan kebutaan yang bisa dicegah dapat tertangani.</w:t>
      </w:r>
    </w:p>
    <w:p w14:paraId="0BC8FBED" w14:textId="77777777" w:rsidR="00BC7DBB" w:rsidRPr="00BC7DBB" w:rsidRDefault="00BC7DBB" w:rsidP="00BC7D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color w:val="000000"/>
          <w:sz w:val="24"/>
          <w:szCs w:val="24"/>
        </w:rPr>
      </w:pPr>
      <w:r w:rsidRPr="00BC7DBB">
        <w:rPr>
          <w:color w:val="000000"/>
          <w:sz w:val="24"/>
          <w:szCs w:val="24"/>
        </w:rPr>
        <w:lastRenderedPageBreak/>
        <w:tab/>
        <w:t xml:space="preserve">Upaya peningkatan pengetahuan guru tentang deteksi dini dapat dilakukan dengan melakukan pelatihan guru agar dapat melaksanakan deteksi dini </w:t>
      </w:r>
      <w:proofErr w:type="gramStart"/>
      <w:r w:rsidRPr="00BC7DBB">
        <w:rPr>
          <w:color w:val="000000"/>
          <w:sz w:val="24"/>
          <w:szCs w:val="24"/>
        </w:rPr>
        <w:t>gangguan</w:t>
      </w:r>
      <w:proofErr w:type="gramEnd"/>
      <w:r w:rsidRPr="00BC7DBB">
        <w:rPr>
          <w:color w:val="000000"/>
          <w:sz w:val="24"/>
          <w:szCs w:val="24"/>
        </w:rPr>
        <w:t xml:space="preserve"> penglihatan kepada murid. Dinas Kesehatan Provinsi Nusa Tenggara Barat telah memiliki kurikulum dan modul standar bagi guru sekolah mengenai deteksi dini gangguan penglihatan dan kebutaan </w:t>
      </w:r>
      <w:r w:rsidRPr="00BC7DBB">
        <w:rPr>
          <w:color w:val="000000"/>
          <w:sz w:val="24"/>
          <w:szCs w:val="24"/>
        </w:rPr>
        <w:fldChar w:fldCharType="begin"/>
      </w:r>
      <w:r w:rsidRPr="00BC7DBB">
        <w:rPr>
          <w:color w:val="000000"/>
          <w:sz w:val="24"/>
          <w:szCs w:val="24"/>
        </w:rPr>
        <w:instrText xml:space="preserve"> ADDIN ZOTERO_ITEM CSL_CITATION {"citationID":"lJclXSon","properties":{"formattedCitation":"(Dinas Kesehatan Provinsi Nusa Tenggara, 2023)","plainCitation":"(Dinas Kesehatan Provinsi Nusa Tenggara, 2023)","noteIndex":0},"citationItems":[{"id":1138,"uris":["http://zotero.org/users/10773132/items/5G8ZHYKN"],"itemData":{"id":1138,"type":"book","publisher":"Dinas Kesehatan Provinsi Nusa Tenggara barat","title":"Modul Edukasi Gangguan Penglihatan dan Kebutaan bagi guru Sekolah","author":[{"literal":"Dinas Kesehatan Provinsi Nusa Tenggara"}],"issued":{"date-parts":[["2023"]]},"citation-key":"dinaskesehatanprovinsinusatenggaraModulEdukasiGangguan2023"}}],"schema":"https://github.com/citation-style-language/schema/raw/master/csl-citation.json"} </w:instrText>
      </w:r>
      <w:r w:rsidRPr="00BC7DBB">
        <w:rPr>
          <w:color w:val="000000"/>
          <w:sz w:val="24"/>
          <w:szCs w:val="24"/>
        </w:rPr>
        <w:fldChar w:fldCharType="separate"/>
      </w:r>
      <w:r w:rsidRPr="00BC7DBB">
        <w:rPr>
          <w:noProof/>
          <w:color w:val="000000"/>
          <w:sz w:val="24"/>
          <w:szCs w:val="24"/>
        </w:rPr>
        <w:t>(Dinas Kesehatan Provinsi Nusa Tenggara, 2023)</w:t>
      </w:r>
      <w:r w:rsidRPr="00BC7DBB">
        <w:rPr>
          <w:color w:val="000000"/>
          <w:sz w:val="24"/>
          <w:szCs w:val="24"/>
        </w:rPr>
        <w:fldChar w:fldCharType="end"/>
      </w:r>
      <w:r w:rsidRPr="00BC7DBB">
        <w:rPr>
          <w:color w:val="000000"/>
          <w:sz w:val="24"/>
          <w:szCs w:val="24"/>
        </w:rPr>
        <w:t>. Adanya kurikulum yang standar memudahkan dalam melakukan edukasi kepada guru dan diharapkan dapat diterapkan di seluruh sekolah di wilayah NTB.</w:t>
      </w:r>
    </w:p>
    <w:p w14:paraId="38756094" w14:textId="77777777" w:rsidR="00BC7DBB" w:rsidRPr="00BC7DBB" w:rsidRDefault="00BC7DBB" w:rsidP="00BC7DBB">
      <w:pPr>
        <w:widowControl/>
        <w:autoSpaceDE/>
        <w:autoSpaceDN/>
        <w:adjustRightInd w:val="0"/>
        <w:snapToGrid w:val="0"/>
        <w:jc w:val="both"/>
        <w:rPr>
          <w:color w:val="000000"/>
          <w:sz w:val="24"/>
          <w:szCs w:val="24"/>
        </w:rPr>
      </w:pPr>
      <w:r w:rsidRPr="00BC7DBB">
        <w:rPr>
          <w:sz w:val="24"/>
          <w:szCs w:val="24"/>
        </w:rPr>
        <w:tab/>
      </w:r>
      <w:r w:rsidRPr="00BC7DBB">
        <w:rPr>
          <w:color w:val="000000"/>
          <w:sz w:val="24"/>
          <w:szCs w:val="24"/>
        </w:rPr>
        <w:t>Berdasarkan kebutuhan peningkatan cakupan deteksi dini dalam upaya penanggulangan gangguan penglihatan yang telah diuraikan di atas maka diperlukan intervensi berupa pelatihan untuk dokter dan perawat di FKTP sebagai ujung tombak kegiatan promosi dan prevensi kesehatan tingkat komunitas, tentang pencegahan dan penanggulangan gangguan penglihatan dan kebutaan yang pelaksanaannya menggunakan kurikulum dan modul yang dikembangkan oleh dinas kesehatan provinsi NTB. Setelah mengikuti pelatihan, dokter dan perawat terlatih, melatih guru di wilayah kerja puskesmasnya mengunakan kurikulum dan modul untuk guru. Salah satu luaran dari pelatihan guru tersebut adalah dilakukannya skrining gangguan penglihatan dan kebutaan, ke Puskesmas, dinas kesehatan kabupaten/kota ke dinas kesehatan provinsi.</w:t>
      </w:r>
    </w:p>
    <w:p w14:paraId="0A06F16D" w14:textId="77777777" w:rsidR="00BC7DBB" w:rsidRPr="00BC7DBB" w:rsidRDefault="00BC7DBB" w:rsidP="00BC7DBB">
      <w:pPr>
        <w:widowControl/>
        <w:autoSpaceDE/>
        <w:autoSpaceDN/>
        <w:jc w:val="both"/>
        <w:rPr>
          <w:sz w:val="24"/>
          <w:szCs w:val="24"/>
        </w:rPr>
      </w:pPr>
    </w:p>
    <w:p w14:paraId="4768860A" w14:textId="77777777" w:rsidR="00BC7DBB" w:rsidRPr="00BC7DBB" w:rsidRDefault="00BC7DBB" w:rsidP="00BC7DBB">
      <w:pPr>
        <w:widowControl/>
        <w:autoSpaceDE/>
        <w:autoSpaceDN/>
        <w:jc w:val="center"/>
        <w:rPr>
          <w:b/>
          <w:sz w:val="24"/>
          <w:szCs w:val="24"/>
        </w:rPr>
      </w:pPr>
      <w:r w:rsidRPr="00BC7DBB">
        <w:rPr>
          <w:b/>
          <w:sz w:val="24"/>
          <w:szCs w:val="24"/>
        </w:rPr>
        <w:t>METODE KEGIATAN</w:t>
      </w:r>
    </w:p>
    <w:p w14:paraId="460EE431" w14:textId="77777777" w:rsidR="00BC7DBB" w:rsidRPr="00BC7DBB" w:rsidRDefault="00BC7DBB" w:rsidP="00BC7DBB">
      <w:pPr>
        <w:widowControl/>
        <w:autoSpaceDE/>
        <w:autoSpaceDN/>
        <w:adjustRightInd w:val="0"/>
        <w:snapToGrid w:val="0"/>
        <w:jc w:val="both"/>
        <w:rPr>
          <w:color w:val="000000"/>
          <w:sz w:val="24"/>
          <w:szCs w:val="24"/>
        </w:rPr>
      </w:pPr>
      <w:r w:rsidRPr="00BC7DBB">
        <w:rPr>
          <w:color w:val="000000"/>
          <w:sz w:val="24"/>
          <w:szCs w:val="24"/>
        </w:rPr>
        <w:tab/>
        <w:t xml:space="preserve">Kegiatan berupa pelatihan untuk tenaga kesehatan dokter dan perawat di FKTP yang mewakili berbagai Puskesmas dari 10 kabupaten/kota menggunakan kurikulum pelatihan yang telah terakreditasi di SIAKPEL. Salah satu kompetensi yang akan dicapai dari pelatihan ini adalah memberikan edukasi pada guru dan kader kesehatan tentang pencegahan dan pengendalian gangguan penglihatan dan kebutaan. </w:t>
      </w:r>
    </w:p>
    <w:p w14:paraId="4454F694" w14:textId="5D2E78D8" w:rsidR="00BC7DBB" w:rsidRPr="00BC7DBB" w:rsidRDefault="00BC7DBB" w:rsidP="00BC7DBB">
      <w:pPr>
        <w:widowControl/>
        <w:autoSpaceDE/>
        <w:autoSpaceDN/>
        <w:adjustRightInd w:val="0"/>
        <w:snapToGrid w:val="0"/>
        <w:jc w:val="both"/>
        <w:rPr>
          <w:color w:val="000000"/>
          <w:sz w:val="24"/>
          <w:szCs w:val="24"/>
          <w:lang w:val="it-IT"/>
        </w:rPr>
      </w:pPr>
      <w:r w:rsidRPr="00BC7DBB">
        <w:rPr>
          <w:color w:val="000000"/>
          <w:sz w:val="24"/>
          <w:szCs w:val="24"/>
        </w:rPr>
        <w:tab/>
      </w:r>
      <w:r w:rsidRPr="00BC7DBB">
        <w:rPr>
          <w:color w:val="000000"/>
          <w:sz w:val="24"/>
          <w:szCs w:val="24"/>
          <w:lang w:val="it-IT"/>
        </w:rPr>
        <w:t xml:space="preserve">Untuk mencapai kompetensi tersebut, struktur program kegiatan pelatihan disajikan pada </w:t>
      </w:r>
      <w:r w:rsidRPr="00BC7DBB">
        <w:rPr>
          <w:color w:val="000000"/>
          <w:sz w:val="24"/>
          <w:szCs w:val="24"/>
        </w:rPr>
        <w:fldChar w:fldCharType="begin"/>
      </w:r>
      <w:r w:rsidRPr="00BC7DBB">
        <w:rPr>
          <w:color w:val="000000"/>
          <w:sz w:val="24"/>
          <w:szCs w:val="24"/>
          <w:lang w:val="it-IT"/>
        </w:rPr>
        <w:instrText xml:space="preserve"> REF _Ref168589447 \h </w:instrText>
      </w:r>
      <w:r w:rsidRPr="00BC7DBB">
        <w:rPr>
          <w:color w:val="000000"/>
          <w:sz w:val="24"/>
          <w:szCs w:val="24"/>
        </w:rPr>
      </w:r>
      <w:r w:rsidRPr="00BC7DBB">
        <w:rPr>
          <w:color w:val="000000"/>
          <w:sz w:val="24"/>
          <w:szCs w:val="24"/>
          <w:lang w:val="it-IT"/>
        </w:rPr>
        <w:instrText xml:space="preserve"> \* MERGEFORMAT </w:instrText>
      </w:r>
      <w:r w:rsidRPr="00BC7DBB">
        <w:rPr>
          <w:color w:val="000000"/>
          <w:sz w:val="24"/>
          <w:szCs w:val="24"/>
        </w:rPr>
        <w:fldChar w:fldCharType="separate"/>
      </w:r>
      <w:r w:rsidRPr="00BC7DBB">
        <w:rPr>
          <w:b/>
          <w:bCs/>
          <w:sz w:val="24"/>
          <w:szCs w:val="24"/>
          <w:lang w:val="it-IT"/>
        </w:rPr>
        <w:t xml:space="preserve">Tabel </w:t>
      </w:r>
      <w:r w:rsidRPr="00BC7DBB">
        <w:rPr>
          <w:b/>
          <w:bCs/>
          <w:noProof/>
          <w:sz w:val="24"/>
          <w:szCs w:val="24"/>
          <w:lang w:val="it-IT"/>
        </w:rPr>
        <w:t>1</w:t>
      </w:r>
      <w:r w:rsidRPr="00BC7DBB">
        <w:rPr>
          <w:color w:val="000000"/>
          <w:sz w:val="24"/>
          <w:szCs w:val="24"/>
        </w:rPr>
        <w:fldChar w:fldCharType="end"/>
      </w:r>
      <w:r w:rsidRPr="00BC7DBB">
        <w:rPr>
          <w:color w:val="000000"/>
          <w:sz w:val="24"/>
          <w:szCs w:val="24"/>
          <w:lang w:val="it-IT"/>
        </w:rPr>
        <w:t>. Terdapat 3 kelompok besar materi, yaitu Materi Pelatihan Dasar (MPD), Materi Pelatihan Inti (MPI) dan Materi Pelatihan Penunjang (MPP). Fasilitator yang dilibatkan dalam pelatihan ini meliputi unsur dari dinas kesehatan, Perhimpunan Dokter Mata Indonesia (Perdami), widyaiswara yang menguasai substansi dan tim DTO (Digital Transformation Office) atau yang telah mengikuti pelatihan SIPTM-ASIK (Sistem Informasi Penyakit Tidak Menular-Aplikasi Sehat IndonesiaKu).</w:t>
      </w:r>
    </w:p>
    <w:p w14:paraId="0A847040" w14:textId="77777777" w:rsidR="00BC7DBB" w:rsidRPr="00BC7DBB" w:rsidRDefault="00BC7DBB" w:rsidP="00BC7DBB">
      <w:pPr>
        <w:widowControl/>
        <w:autoSpaceDE/>
        <w:autoSpaceDN/>
        <w:adjustRightInd w:val="0"/>
        <w:snapToGrid w:val="0"/>
        <w:jc w:val="both"/>
        <w:rPr>
          <w:color w:val="000000"/>
          <w:sz w:val="24"/>
          <w:szCs w:val="24"/>
          <w:lang w:val="it-IT"/>
        </w:rPr>
      </w:pPr>
    </w:p>
    <w:p w14:paraId="15D2EA9E" w14:textId="77777777" w:rsidR="00BC7DBB" w:rsidRPr="00BC7DBB" w:rsidRDefault="00BC7DBB" w:rsidP="00BC7DBB">
      <w:pPr>
        <w:keepNext/>
        <w:widowControl/>
        <w:autoSpaceDE/>
        <w:autoSpaceDN/>
        <w:spacing w:after="200"/>
        <w:rPr>
          <w:b/>
          <w:bCs/>
          <w:iCs/>
          <w:color w:val="000000"/>
          <w:sz w:val="24"/>
          <w:szCs w:val="24"/>
          <w:lang w:val="en-ID"/>
        </w:rPr>
      </w:pPr>
      <w:bookmarkStart w:id="0" w:name="_Ref168589447"/>
      <w:bookmarkStart w:id="1" w:name="_Toc172184921"/>
      <w:r w:rsidRPr="00BC7DBB">
        <w:rPr>
          <w:b/>
          <w:bCs/>
          <w:iCs/>
          <w:color w:val="000000"/>
          <w:sz w:val="24"/>
          <w:szCs w:val="24"/>
          <w:lang w:val="en-ID"/>
        </w:rPr>
        <w:t xml:space="preserve">Tabel </w:t>
      </w:r>
      <w:r w:rsidRPr="00BC7DBB">
        <w:rPr>
          <w:b/>
          <w:bCs/>
          <w:iCs/>
          <w:color w:val="000000"/>
          <w:sz w:val="24"/>
          <w:szCs w:val="24"/>
          <w:lang w:val="en-ID"/>
        </w:rPr>
        <w:fldChar w:fldCharType="begin"/>
      </w:r>
      <w:r w:rsidRPr="00BC7DBB">
        <w:rPr>
          <w:b/>
          <w:bCs/>
          <w:iCs/>
          <w:color w:val="000000"/>
          <w:sz w:val="24"/>
          <w:szCs w:val="24"/>
          <w:lang w:val="en-ID"/>
        </w:rPr>
        <w:instrText xml:space="preserve"> SEQ Tabel \* ARABIC </w:instrText>
      </w:r>
      <w:r w:rsidRPr="00BC7DBB">
        <w:rPr>
          <w:b/>
          <w:bCs/>
          <w:iCs/>
          <w:color w:val="000000"/>
          <w:sz w:val="24"/>
          <w:szCs w:val="24"/>
          <w:lang w:val="en-ID"/>
        </w:rPr>
        <w:fldChar w:fldCharType="separate"/>
      </w:r>
      <w:r w:rsidRPr="00BC7DBB">
        <w:rPr>
          <w:b/>
          <w:bCs/>
          <w:iCs/>
          <w:noProof/>
          <w:color w:val="000000"/>
          <w:sz w:val="24"/>
          <w:szCs w:val="24"/>
          <w:lang w:val="en-ID"/>
        </w:rPr>
        <w:t>1</w:t>
      </w:r>
      <w:r w:rsidRPr="00BC7DBB">
        <w:rPr>
          <w:b/>
          <w:bCs/>
          <w:iCs/>
          <w:color w:val="000000"/>
          <w:sz w:val="24"/>
          <w:szCs w:val="24"/>
          <w:lang w:val="en-ID"/>
        </w:rPr>
        <w:fldChar w:fldCharType="end"/>
      </w:r>
      <w:bookmarkEnd w:id="0"/>
      <w:r w:rsidRPr="00BC7DBB">
        <w:rPr>
          <w:b/>
          <w:bCs/>
          <w:iCs/>
          <w:color w:val="000000"/>
          <w:sz w:val="24"/>
          <w:szCs w:val="24"/>
          <w:lang w:val="en-ID"/>
        </w:rPr>
        <w:t>. Struktur kurikulum pelatihan dokter dan perawat</w:t>
      </w:r>
      <w:bookmarkEnd w:id="1"/>
      <w:r w:rsidRPr="00BC7DBB">
        <w:rPr>
          <w:b/>
          <w:bCs/>
          <w:iCs/>
          <w:color w:val="000000"/>
          <w:sz w:val="24"/>
          <w:szCs w:val="24"/>
          <w:lang w:val="en-ID"/>
        </w:rPr>
        <w:t xml:space="preserve"> </w:t>
      </w:r>
    </w:p>
    <w:tbl>
      <w:tblPr>
        <w:tblStyle w:val="KisiTabel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0"/>
        <w:gridCol w:w="5179"/>
        <w:gridCol w:w="652"/>
        <w:gridCol w:w="653"/>
        <w:gridCol w:w="662"/>
        <w:gridCol w:w="786"/>
      </w:tblGrid>
      <w:tr w:rsidR="00BC7DBB" w:rsidRPr="00BC7DBB" w14:paraId="679EF637" w14:textId="77777777" w:rsidTr="00554F47">
        <w:tc>
          <w:tcPr>
            <w:tcW w:w="570" w:type="dxa"/>
          </w:tcPr>
          <w:p w14:paraId="577F7F0C" w14:textId="77777777" w:rsidR="00BC7DBB" w:rsidRPr="00BC7DBB" w:rsidRDefault="00BC7DBB" w:rsidP="00BC7DBB">
            <w:pPr>
              <w:adjustRightInd w:val="0"/>
              <w:snapToGrid w:val="0"/>
              <w:jc w:val="both"/>
              <w:rPr>
                <w:color w:val="000000"/>
                <w:sz w:val="22"/>
                <w:szCs w:val="22"/>
              </w:rPr>
            </w:pPr>
            <w:r w:rsidRPr="00BC7DBB">
              <w:rPr>
                <w:color w:val="000000"/>
                <w:sz w:val="22"/>
                <w:szCs w:val="22"/>
              </w:rPr>
              <w:t>No.</w:t>
            </w:r>
          </w:p>
        </w:tc>
        <w:tc>
          <w:tcPr>
            <w:tcW w:w="5179" w:type="dxa"/>
          </w:tcPr>
          <w:p w14:paraId="5139CC6B" w14:textId="77777777" w:rsidR="00BC7DBB" w:rsidRPr="00BC7DBB" w:rsidRDefault="00BC7DBB" w:rsidP="00BC7DBB">
            <w:pPr>
              <w:adjustRightInd w:val="0"/>
              <w:snapToGrid w:val="0"/>
              <w:rPr>
                <w:color w:val="000000"/>
                <w:sz w:val="22"/>
                <w:szCs w:val="22"/>
              </w:rPr>
            </w:pPr>
            <w:r w:rsidRPr="00BC7DBB">
              <w:rPr>
                <w:color w:val="000000"/>
                <w:sz w:val="22"/>
                <w:szCs w:val="22"/>
              </w:rPr>
              <w:t>Materi Pelatihan</w:t>
            </w:r>
          </w:p>
        </w:tc>
        <w:tc>
          <w:tcPr>
            <w:tcW w:w="2753" w:type="dxa"/>
            <w:gridSpan w:val="4"/>
          </w:tcPr>
          <w:p w14:paraId="316415A4" w14:textId="77777777" w:rsidR="00BC7DBB" w:rsidRPr="00BC7DBB" w:rsidRDefault="00BC7DBB" w:rsidP="00BC7DBB">
            <w:pPr>
              <w:adjustRightInd w:val="0"/>
              <w:snapToGrid w:val="0"/>
              <w:jc w:val="center"/>
              <w:rPr>
                <w:color w:val="000000"/>
                <w:sz w:val="22"/>
                <w:szCs w:val="22"/>
              </w:rPr>
            </w:pPr>
            <w:r w:rsidRPr="00BC7DBB">
              <w:rPr>
                <w:color w:val="000000"/>
                <w:sz w:val="22"/>
                <w:szCs w:val="22"/>
              </w:rPr>
              <w:t>Alokasi Waktu</w:t>
            </w:r>
          </w:p>
        </w:tc>
      </w:tr>
      <w:tr w:rsidR="00BC7DBB" w:rsidRPr="00BC7DBB" w14:paraId="13283306" w14:textId="77777777" w:rsidTr="00554F47">
        <w:tc>
          <w:tcPr>
            <w:tcW w:w="570" w:type="dxa"/>
          </w:tcPr>
          <w:p w14:paraId="58587A50" w14:textId="77777777" w:rsidR="00BC7DBB" w:rsidRPr="00BC7DBB" w:rsidRDefault="00BC7DBB" w:rsidP="00BC7DBB">
            <w:pPr>
              <w:adjustRightInd w:val="0"/>
              <w:snapToGrid w:val="0"/>
              <w:jc w:val="both"/>
              <w:rPr>
                <w:color w:val="000000"/>
                <w:sz w:val="22"/>
                <w:szCs w:val="22"/>
              </w:rPr>
            </w:pPr>
          </w:p>
        </w:tc>
        <w:tc>
          <w:tcPr>
            <w:tcW w:w="5179" w:type="dxa"/>
          </w:tcPr>
          <w:p w14:paraId="55594333" w14:textId="77777777" w:rsidR="00BC7DBB" w:rsidRPr="00BC7DBB" w:rsidRDefault="00BC7DBB" w:rsidP="00BC7DBB">
            <w:pPr>
              <w:adjustRightInd w:val="0"/>
              <w:snapToGrid w:val="0"/>
              <w:rPr>
                <w:color w:val="000000"/>
                <w:sz w:val="22"/>
                <w:szCs w:val="22"/>
              </w:rPr>
            </w:pPr>
          </w:p>
        </w:tc>
        <w:tc>
          <w:tcPr>
            <w:tcW w:w="652" w:type="dxa"/>
          </w:tcPr>
          <w:p w14:paraId="5C73EA32" w14:textId="77777777" w:rsidR="00BC7DBB" w:rsidRPr="00BC7DBB" w:rsidRDefault="00BC7DBB" w:rsidP="00BC7DBB">
            <w:pPr>
              <w:adjustRightInd w:val="0"/>
              <w:snapToGrid w:val="0"/>
              <w:jc w:val="center"/>
              <w:rPr>
                <w:color w:val="000000"/>
                <w:sz w:val="22"/>
                <w:szCs w:val="22"/>
              </w:rPr>
            </w:pPr>
            <w:r w:rsidRPr="00BC7DBB">
              <w:rPr>
                <w:color w:val="000000"/>
                <w:sz w:val="22"/>
                <w:szCs w:val="22"/>
              </w:rPr>
              <w:t>T</w:t>
            </w:r>
          </w:p>
        </w:tc>
        <w:tc>
          <w:tcPr>
            <w:tcW w:w="653" w:type="dxa"/>
          </w:tcPr>
          <w:p w14:paraId="65EC64DE" w14:textId="77777777" w:rsidR="00BC7DBB" w:rsidRPr="00BC7DBB" w:rsidRDefault="00BC7DBB" w:rsidP="00BC7DBB">
            <w:pPr>
              <w:adjustRightInd w:val="0"/>
              <w:snapToGrid w:val="0"/>
              <w:jc w:val="center"/>
              <w:rPr>
                <w:color w:val="000000"/>
                <w:sz w:val="22"/>
                <w:szCs w:val="22"/>
              </w:rPr>
            </w:pPr>
            <w:r w:rsidRPr="00BC7DBB">
              <w:rPr>
                <w:color w:val="000000"/>
                <w:sz w:val="22"/>
                <w:szCs w:val="22"/>
              </w:rPr>
              <w:t>P</w:t>
            </w:r>
          </w:p>
        </w:tc>
        <w:tc>
          <w:tcPr>
            <w:tcW w:w="662" w:type="dxa"/>
          </w:tcPr>
          <w:p w14:paraId="38E67749" w14:textId="77777777" w:rsidR="00BC7DBB" w:rsidRPr="00BC7DBB" w:rsidRDefault="00BC7DBB" w:rsidP="00BC7DBB">
            <w:pPr>
              <w:adjustRightInd w:val="0"/>
              <w:snapToGrid w:val="0"/>
              <w:jc w:val="center"/>
              <w:rPr>
                <w:color w:val="000000"/>
                <w:sz w:val="22"/>
                <w:szCs w:val="22"/>
              </w:rPr>
            </w:pPr>
            <w:r w:rsidRPr="00BC7DBB">
              <w:rPr>
                <w:color w:val="000000"/>
                <w:sz w:val="22"/>
                <w:szCs w:val="22"/>
              </w:rPr>
              <w:t>PL</w:t>
            </w:r>
          </w:p>
        </w:tc>
        <w:tc>
          <w:tcPr>
            <w:tcW w:w="786" w:type="dxa"/>
          </w:tcPr>
          <w:p w14:paraId="7C7AEECD" w14:textId="77777777" w:rsidR="00BC7DBB" w:rsidRPr="00BC7DBB" w:rsidRDefault="00BC7DBB" w:rsidP="00BC7DBB">
            <w:pPr>
              <w:adjustRightInd w:val="0"/>
              <w:snapToGrid w:val="0"/>
              <w:jc w:val="center"/>
              <w:rPr>
                <w:color w:val="000000"/>
                <w:sz w:val="22"/>
                <w:szCs w:val="22"/>
              </w:rPr>
            </w:pPr>
            <w:r w:rsidRPr="00BC7DBB">
              <w:rPr>
                <w:color w:val="000000"/>
                <w:sz w:val="22"/>
                <w:szCs w:val="22"/>
              </w:rPr>
              <w:t>Total</w:t>
            </w:r>
          </w:p>
        </w:tc>
      </w:tr>
      <w:tr w:rsidR="00BC7DBB" w:rsidRPr="00BC7DBB" w14:paraId="3AE0C93C" w14:textId="77777777" w:rsidTr="00554F47">
        <w:tc>
          <w:tcPr>
            <w:tcW w:w="8502" w:type="dxa"/>
            <w:gridSpan w:val="6"/>
          </w:tcPr>
          <w:p w14:paraId="083A2D19" w14:textId="77777777" w:rsidR="00BC7DBB" w:rsidRPr="00BC7DBB" w:rsidRDefault="00BC7DBB" w:rsidP="00BC7DBB">
            <w:pPr>
              <w:adjustRightInd w:val="0"/>
              <w:snapToGrid w:val="0"/>
              <w:rPr>
                <w:color w:val="000000"/>
                <w:sz w:val="22"/>
                <w:szCs w:val="22"/>
              </w:rPr>
            </w:pPr>
            <w:r w:rsidRPr="00BC7DBB">
              <w:rPr>
                <w:color w:val="000000"/>
                <w:sz w:val="22"/>
                <w:szCs w:val="22"/>
              </w:rPr>
              <w:t>A.  Materi Dasar Pelatihan</w:t>
            </w:r>
          </w:p>
        </w:tc>
      </w:tr>
      <w:tr w:rsidR="00BC7DBB" w:rsidRPr="00BC7DBB" w14:paraId="24CEF065" w14:textId="77777777" w:rsidTr="00554F47">
        <w:tc>
          <w:tcPr>
            <w:tcW w:w="570" w:type="dxa"/>
          </w:tcPr>
          <w:p w14:paraId="5C94E2A1" w14:textId="77777777" w:rsidR="00BC7DBB" w:rsidRPr="00BC7DBB" w:rsidRDefault="00BC7DBB" w:rsidP="00BC7DBB">
            <w:pPr>
              <w:numPr>
                <w:ilvl w:val="0"/>
                <w:numId w:val="22"/>
              </w:numPr>
              <w:adjustRightInd w:val="0"/>
              <w:snapToGrid w:val="0"/>
              <w:contextualSpacing/>
              <w:jc w:val="both"/>
              <w:rPr>
                <w:color w:val="000000"/>
                <w:sz w:val="22"/>
                <w:szCs w:val="22"/>
              </w:rPr>
            </w:pPr>
          </w:p>
        </w:tc>
        <w:tc>
          <w:tcPr>
            <w:tcW w:w="5179" w:type="dxa"/>
          </w:tcPr>
          <w:p w14:paraId="56C7208A" w14:textId="77777777" w:rsidR="00BC7DBB" w:rsidRPr="00BC7DBB" w:rsidRDefault="00BC7DBB" w:rsidP="00BC7DBB">
            <w:pPr>
              <w:adjustRightInd w:val="0"/>
              <w:snapToGrid w:val="0"/>
              <w:rPr>
                <w:color w:val="000000"/>
                <w:sz w:val="22"/>
                <w:szCs w:val="22"/>
              </w:rPr>
            </w:pPr>
            <w:r w:rsidRPr="00BC7DBB">
              <w:rPr>
                <w:color w:val="000000"/>
                <w:sz w:val="22"/>
                <w:szCs w:val="22"/>
              </w:rPr>
              <w:t>Kebijakan dan strategi pencegahan dan pengendalian gangguan penglihatan dan kebutaan di Indonesia.</w:t>
            </w:r>
          </w:p>
        </w:tc>
        <w:tc>
          <w:tcPr>
            <w:tcW w:w="652" w:type="dxa"/>
          </w:tcPr>
          <w:p w14:paraId="3038371C"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c>
          <w:tcPr>
            <w:tcW w:w="653" w:type="dxa"/>
          </w:tcPr>
          <w:p w14:paraId="77A6F301"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662" w:type="dxa"/>
          </w:tcPr>
          <w:p w14:paraId="5AC5524A"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786" w:type="dxa"/>
          </w:tcPr>
          <w:p w14:paraId="5EF2D47F"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r>
      <w:tr w:rsidR="00BC7DBB" w:rsidRPr="00BC7DBB" w14:paraId="0064153B" w14:textId="77777777" w:rsidTr="00554F47">
        <w:tc>
          <w:tcPr>
            <w:tcW w:w="570" w:type="dxa"/>
          </w:tcPr>
          <w:p w14:paraId="31E90784" w14:textId="77777777" w:rsidR="00BC7DBB" w:rsidRPr="00BC7DBB" w:rsidRDefault="00BC7DBB" w:rsidP="00BC7DBB">
            <w:pPr>
              <w:adjustRightInd w:val="0"/>
              <w:snapToGrid w:val="0"/>
              <w:jc w:val="both"/>
              <w:rPr>
                <w:color w:val="000000"/>
                <w:sz w:val="22"/>
                <w:szCs w:val="22"/>
              </w:rPr>
            </w:pPr>
          </w:p>
        </w:tc>
        <w:tc>
          <w:tcPr>
            <w:tcW w:w="5179" w:type="dxa"/>
          </w:tcPr>
          <w:p w14:paraId="53D22EF7" w14:textId="77777777" w:rsidR="00BC7DBB" w:rsidRPr="00BC7DBB" w:rsidRDefault="00BC7DBB" w:rsidP="00BC7DBB">
            <w:pPr>
              <w:adjustRightInd w:val="0"/>
              <w:snapToGrid w:val="0"/>
              <w:jc w:val="right"/>
              <w:rPr>
                <w:color w:val="000000"/>
                <w:sz w:val="22"/>
                <w:szCs w:val="22"/>
              </w:rPr>
            </w:pPr>
            <w:r w:rsidRPr="00BC7DBB">
              <w:rPr>
                <w:color w:val="000000"/>
                <w:sz w:val="22"/>
                <w:szCs w:val="22"/>
              </w:rPr>
              <w:t>Subtotal</w:t>
            </w:r>
          </w:p>
        </w:tc>
        <w:tc>
          <w:tcPr>
            <w:tcW w:w="652" w:type="dxa"/>
          </w:tcPr>
          <w:p w14:paraId="416095AB"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c>
          <w:tcPr>
            <w:tcW w:w="653" w:type="dxa"/>
          </w:tcPr>
          <w:p w14:paraId="315A9617"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662" w:type="dxa"/>
          </w:tcPr>
          <w:p w14:paraId="7B3CC971"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786" w:type="dxa"/>
          </w:tcPr>
          <w:p w14:paraId="6608F321"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r>
      <w:tr w:rsidR="00BC7DBB" w:rsidRPr="00BC7DBB" w14:paraId="7F4715D3" w14:textId="77777777" w:rsidTr="00554F47">
        <w:tc>
          <w:tcPr>
            <w:tcW w:w="8502" w:type="dxa"/>
            <w:gridSpan w:val="6"/>
          </w:tcPr>
          <w:p w14:paraId="1A8F1C8D" w14:textId="77777777" w:rsidR="00BC7DBB" w:rsidRPr="00BC7DBB" w:rsidRDefault="00BC7DBB" w:rsidP="00BC7DBB">
            <w:pPr>
              <w:adjustRightInd w:val="0"/>
              <w:snapToGrid w:val="0"/>
              <w:rPr>
                <w:color w:val="000000"/>
                <w:sz w:val="22"/>
                <w:szCs w:val="22"/>
              </w:rPr>
            </w:pPr>
            <w:r w:rsidRPr="00BC7DBB">
              <w:rPr>
                <w:color w:val="000000"/>
                <w:sz w:val="22"/>
                <w:szCs w:val="22"/>
              </w:rPr>
              <w:t>B. Materi Pelatihan Inti</w:t>
            </w:r>
          </w:p>
        </w:tc>
      </w:tr>
      <w:tr w:rsidR="00BC7DBB" w:rsidRPr="00BC7DBB" w14:paraId="2150378D" w14:textId="77777777" w:rsidTr="00554F47">
        <w:tc>
          <w:tcPr>
            <w:tcW w:w="570" w:type="dxa"/>
          </w:tcPr>
          <w:p w14:paraId="651D4E98" w14:textId="77777777" w:rsidR="00BC7DBB" w:rsidRPr="00BC7DBB" w:rsidRDefault="00BC7DBB" w:rsidP="00BC7DBB">
            <w:pPr>
              <w:numPr>
                <w:ilvl w:val="0"/>
                <w:numId w:val="23"/>
              </w:numPr>
              <w:adjustRightInd w:val="0"/>
              <w:snapToGrid w:val="0"/>
              <w:contextualSpacing/>
              <w:jc w:val="both"/>
              <w:rPr>
                <w:color w:val="000000"/>
                <w:sz w:val="22"/>
                <w:szCs w:val="22"/>
              </w:rPr>
            </w:pPr>
          </w:p>
        </w:tc>
        <w:tc>
          <w:tcPr>
            <w:tcW w:w="5179" w:type="dxa"/>
          </w:tcPr>
          <w:p w14:paraId="305D14E1" w14:textId="77777777" w:rsidR="00BC7DBB" w:rsidRPr="00BC7DBB" w:rsidRDefault="00BC7DBB" w:rsidP="00BC7DBB">
            <w:pPr>
              <w:adjustRightInd w:val="0"/>
              <w:snapToGrid w:val="0"/>
              <w:rPr>
                <w:color w:val="000000"/>
                <w:sz w:val="22"/>
                <w:szCs w:val="22"/>
                <w:lang w:val="it-IT"/>
              </w:rPr>
            </w:pPr>
            <w:r w:rsidRPr="00BC7DBB">
              <w:rPr>
                <w:color w:val="000000"/>
                <w:sz w:val="22"/>
                <w:szCs w:val="22"/>
                <w:lang w:val="it-IT"/>
              </w:rPr>
              <w:t>Komunikasi, informasi dan edukasi pencegahan dan pengendalian gangguan penglihatan dan kebutaan.</w:t>
            </w:r>
          </w:p>
        </w:tc>
        <w:tc>
          <w:tcPr>
            <w:tcW w:w="652" w:type="dxa"/>
          </w:tcPr>
          <w:p w14:paraId="7DF6D8A5"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c>
          <w:tcPr>
            <w:tcW w:w="653" w:type="dxa"/>
          </w:tcPr>
          <w:p w14:paraId="01E23B24"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c>
          <w:tcPr>
            <w:tcW w:w="662" w:type="dxa"/>
          </w:tcPr>
          <w:p w14:paraId="5F0377AB"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786" w:type="dxa"/>
          </w:tcPr>
          <w:p w14:paraId="2312BFAE" w14:textId="77777777" w:rsidR="00BC7DBB" w:rsidRPr="00BC7DBB" w:rsidRDefault="00BC7DBB" w:rsidP="00BC7DBB">
            <w:pPr>
              <w:adjustRightInd w:val="0"/>
              <w:snapToGrid w:val="0"/>
              <w:jc w:val="center"/>
              <w:rPr>
                <w:color w:val="000000"/>
                <w:sz w:val="22"/>
                <w:szCs w:val="22"/>
              </w:rPr>
            </w:pPr>
            <w:r w:rsidRPr="00BC7DBB">
              <w:rPr>
                <w:color w:val="000000"/>
                <w:sz w:val="22"/>
                <w:szCs w:val="22"/>
              </w:rPr>
              <w:t>4</w:t>
            </w:r>
          </w:p>
        </w:tc>
      </w:tr>
      <w:tr w:rsidR="00BC7DBB" w:rsidRPr="00BC7DBB" w14:paraId="18B7BF7E" w14:textId="77777777" w:rsidTr="00554F47">
        <w:tc>
          <w:tcPr>
            <w:tcW w:w="570" w:type="dxa"/>
          </w:tcPr>
          <w:p w14:paraId="1D6FDEB0" w14:textId="77777777" w:rsidR="00BC7DBB" w:rsidRPr="00BC7DBB" w:rsidRDefault="00BC7DBB" w:rsidP="00BC7DBB">
            <w:pPr>
              <w:numPr>
                <w:ilvl w:val="0"/>
                <w:numId w:val="23"/>
              </w:numPr>
              <w:adjustRightInd w:val="0"/>
              <w:snapToGrid w:val="0"/>
              <w:contextualSpacing/>
              <w:jc w:val="both"/>
              <w:rPr>
                <w:color w:val="000000"/>
                <w:sz w:val="22"/>
                <w:szCs w:val="22"/>
              </w:rPr>
            </w:pPr>
          </w:p>
        </w:tc>
        <w:tc>
          <w:tcPr>
            <w:tcW w:w="5179" w:type="dxa"/>
          </w:tcPr>
          <w:p w14:paraId="67BEBDD5" w14:textId="77777777" w:rsidR="00BC7DBB" w:rsidRPr="00BC7DBB" w:rsidRDefault="00BC7DBB" w:rsidP="00BC7DBB">
            <w:pPr>
              <w:adjustRightInd w:val="0"/>
              <w:snapToGrid w:val="0"/>
              <w:rPr>
                <w:color w:val="000000"/>
                <w:sz w:val="22"/>
                <w:szCs w:val="22"/>
                <w:lang w:val="it-IT"/>
              </w:rPr>
            </w:pPr>
            <w:r w:rsidRPr="00BC7DBB">
              <w:rPr>
                <w:color w:val="000000"/>
                <w:sz w:val="22"/>
                <w:szCs w:val="22"/>
                <w:lang w:val="it-IT"/>
              </w:rPr>
              <w:t>Tatalaksana gangguan penglihatan dan kebutaan.</w:t>
            </w:r>
          </w:p>
        </w:tc>
        <w:tc>
          <w:tcPr>
            <w:tcW w:w="652" w:type="dxa"/>
          </w:tcPr>
          <w:p w14:paraId="1B85818D" w14:textId="77777777" w:rsidR="00BC7DBB" w:rsidRPr="00BC7DBB" w:rsidRDefault="00BC7DBB" w:rsidP="00BC7DBB">
            <w:pPr>
              <w:adjustRightInd w:val="0"/>
              <w:snapToGrid w:val="0"/>
              <w:jc w:val="center"/>
              <w:rPr>
                <w:color w:val="000000"/>
                <w:sz w:val="22"/>
                <w:szCs w:val="22"/>
              </w:rPr>
            </w:pPr>
            <w:r w:rsidRPr="00BC7DBB">
              <w:rPr>
                <w:color w:val="000000"/>
                <w:sz w:val="22"/>
                <w:szCs w:val="22"/>
              </w:rPr>
              <w:t>6</w:t>
            </w:r>
          </w:p>
        </w:tc>
        <w:tc>
          <w:tcPr>
            <w:tcW w:w="653" w:type="dxa"/>
          </w:tcPr>
          <w:p w14:paraId="6BC7CAA6" w14:textId="77777777" w:rsidR="00BC7DBB" w:rsidRPr="00BC7DBB" w:rsidRDefault="00BC7DBB" w:rsidP="00BC7DBB">
            <w:pPr>
              <w:adjustRightInd w:val="0"/>
              <w:snapToGrid w:val="0"/>
              <w:jc w:val="center"/>
              <w:rPr>
                <w:color w:val="000000"/>
                <w:sz w:val="22"/>
                <w:szCs w:val="22"/>
              </w:rPr>
            </w:pPr>
            <w:r w:rsidRPr="00BC7DBB">
              <w:rPr>
                <w:color w:val="000000"/>
                <w:sz w:val="22"/>
                <w:szCs w:val="22"/>
              </w:rPr>
              <w:t>9</w:t>
            </w:r>
          </w:p>
        </w:tc>
        <w:tc>
          <w:tcPr>
            <w:tcW w:w="662" w:type="dxa"/>
          </w:tcPr>
          <w:p w14:paraId="6AB626A2" w14:textId="77777777" w:rsidR="00BC7DBB" w:rsidRPr="00BC7DBB" w:rsidRDefault="00BC7DBB" w:rsidP="00BC7DBB">
            <w:pPr>
              <w:adjustRightInd w:val="0"/>
              <w:snapToGrid w:val="0"/>
              <w:jc w:val="center"/>
              <w:rPr>
                <w:color w:val="000000"/>
                <w:sz w:val="22"/>
                <w:szCs w:val="22"/>
              </w:rPr>
            </w:pPr>
            <w:r w:rsidRPr="00BC7DBB">
              <w:rPr>
                <w:color w:val="000000"/>
                <w:sz w:val="22"/>
                <w:szCs w:val="22"/>
              </w:rPr>
              <w:t>3</w:t>
            </w:r>
          </w:p>
        </w:tc>
        <w:tc>
          <w:tcPr>
            <w:tcW w:w="786" w:type="dxa"/>
          </w:tcPr>
          <w:p w14:paraId="68F4F715" w14:textId="77777777" w:rsidR="00BC7DBB" w:rsidRPr="00BC7DBB" w:rsidRDefault="00BC7DBB" w:rsidP="00BC7DBB">
            <w:pPr>
              <w:adjustRightInd w:val="0"/>
              <w:snapToGrid w:val="0"/>
              <w:jc w:val="center"/>
              <w:rPr>
                <w:color w:val="000000"/>
                <w:sz w:val="22"/>
                <w:szCs w:val="22"/>
              </w:rPr>
            </w:pPr>
            <w:r w:rsidRPr="00BC7DBB">
              <w:rPr>
                <w:color w:val="000000"/>
                <w:sz w:val="22"/>
                <w:szCs w:val="22"/>
              </w:rPr>
              <w:t>18</w:t>
            </w:r>
          </w:p>
        </w:tc>
      </w:tr>
      <w:tr w:rsidR="00BC7DBB" w:rsidRPr="00BC7DBB" w14:paraId="2CA7C319" w14:textId="77777777" w:rsidTr="00554F47">
        <w:tc>
          <w:tcPr>
            <w:tcW w:w="570" w:type="dxa"/>
          </w:tcPr>
          <w:p w14:paraId="5C39F699" w14:textId="77777777" w:rsidR="00BC7DBB" w:rsidRPr="00BC7DBB" w:rsidRDefault="00BC7DBB" w:rsidP="00BC7DBB">
            <w:pPr>
              <w:numPr>
                <w:ilvl w:val="0"/>
                <w:numId w:val="23"/>
              </w:numPr>
              <w:adjustRightInd w:val="0"/>
              <w:snapToGrid w:val="0"/>
              <w:contextualSpacing/>
              <w:jc w:val="both"/>
              <w:rPr>
                <w:color w:val="000000"/>
                <w:sz w:val="22"/>
                <w:szCs w:val="22"/>
              </w:rPr>
            </w:pPr>
          </w:p>
        </w:tc>
        <w:tc>
          <w:tcPr>
            <w:tcW w:w="5179" w:type="dxa"/>
          </w:tcPr>
          <w:p w14:paraId="36B643C5" w14:textId="77777777" w:rsidR="00BC7DBB" w:rsidRPr="00BC7DBB" w:rsidRDefault="00BC7DBB" w:rsidP="00BC7DBB">
            <w:pPr>
              <w:adjustRightInd w:val="0"/>
              <w:snapToGrid w:val="0"/>
              <w:rPr>
                <w:color w:val="000000"/>
                <w:sz w:val="22"/>
                <w:szCs w:val="22"/>
                <w:lang w:val="it-IT"/>
              </w:rPr>
            </w:pPr>
            <w:r w:rsidRPr="00BC7DBB">
              <w:rPr>
                <w:color w:val="000000"/>
                <w:sz w:val="22"/>
                <w:szCs w:val="22"/>
                <w:lang w:val="it-IT"/>
              </w:rPr>
              <w:t>Pencatatan dan pelaporan gangguan penglihatan dan kebutaan</w:t>
            </w:r>
          </w:p>
        </w:tc>
        <w:tc>
          <w:tcPr>
            <w:tcW w:w="652" w:type="dxa"/>
          </w:tcPr>
          <w:p w14:paraId="09529D88"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c>
          <w:tcPr>
            <w:tcW w:w="653" w:type="dxa"/>
          </w:tcPr>
          <w:p w14:paraId="41723064"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662" w:type="dxa"/>
          </w:tcPr>
          <w:p w14:paraId="54B738D4"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c>
          <w:tcPr>
            <w:tcW w:w="786" w:type="dxa"/>
          </w:tcPr>
          <w:p w14:paraId="140C0851" w14:textId="77777777" w:rsidR="00BC7DBB" w:rsidRPr="00BC7DBB" w:rsidRDefault="00BC7DBB" w:rsidP="00BC7DBB">
            <w:pPr>
              <w:adjustRightInd w:val="0"/>
              <w:snapToGrid w:val="0"/>
              <w:jc w:val="center"/>
              <w:rPr>
                <w:color w:val="000000"/>
                <w:sz w:val="22"/>
                <w:szCs w:val="22"/>
              </w:rPr>
            </w:pPr>
            <w:r w:rsidRPr="00BC7DBB">
              <w:rPr>
                <w:color w:val="000000"/>
                <w:sz w:val="22"/>
                <w:szCs w:val="22"/>
              </w:rPr>
              <w:t>4</w:t>
            </w:r>
          </w:p>
        </w:tc>
      </w:tr>
      <w:tr w:rsidR="00BC7DBB" w:rsidRPr="00BC7DBB" w14:paraId="258FB2CB" w14:textId="77777777" w:rsidTr="00554F47">
        <w:tc>
          <w:tcPr>
            <w:tcW w:w="570" w:type="dxa"/>
          </w:tcPr>
          <w:p w14:paraId="3AF46E59" w14:textId="77777777" w:rsidR="00BC7DBB" w:rsidRPr="00BC7DBB" w:rsidRDefault="00BC7DBB" w:rsidP="00BC7DBB">
            <w:pPr>
              <w:numPr>
                <w:ilvl w:val="0"/>
                <w:numId w:val="23"/>
              </w:numPr>
              <w:adjustRightInd w:val="0"/>
              <w:snapToGrid w:val="0"/>
              <w:contextualSpacing/>
              <w:jc w:val="both"/>
              <w:rPr>
                <w:color w:val="000000"/>
                <w:sz w:val="22"/>
                <w:szCs w:val="22"/>
              </w:rPr>
            </w:pPr>
          </w:p>
        </w:tc>
        <w:tc>
          <w:tcPr>
            <w:tcW w:w="5179" w:type="dxa"/>
          </w:tcPr>
          <w:p w14:paraId="4E3A251F" w14:textId="77777777" w:rsidR="00BC7DBB" w:rsidRPr="00BC7DBB" w:rsidRDefault="00BC7DBB" w:rsidP="00BC7DBB">
            <w:pPr>
              <w:adjustRightInd w:val="0"/>
              <w:snapToGrid w:val="0"/>
              <w:rPr>
                <w:color w:val="000000"/>
                <w:sz w:val="22"/>
                <w:szCs w:val="22"/>
              </w:rPr>
            </w:pPr>
            <w:r w:rsidRPr="00BC7DBB">
              <w:rPr>
                <w:color w:val="000000"/>
                <w:sz w:val="22"/>
                <w:szCs w:val="22"/>
              </w:rPr>
              <w:t>Teknik untuk edukasi guru dan kader kesehatan</w:t>
            </w:r>
          </w:p>
        </w:tc>
        <w:tc>
          <w:tcPr>
            <w:tcW w:w="652" w:type="dxa"/>
          </w:tcPr>
          <w:p w14:paraId="27AEF978" w14:textId="77777777" w:rsidR="00BC7DBB" w:rsidRPr="00BC7DBB" w:rsidRDefault="00BC7DBB" w:rsidP="00BC7DBB">
            <w:pPr>
              <w:adjustRightInd w:val="0"/>
              <w:snapToGrid w:val="0"/>
              <w:jc w:val="center"/>
              <w:rPr>
                <w:color w:val="000000"/>
                <w:sz w:val="22"/>
                <w:szCs w:val="22"/>
              </w:rPr>
            </w:pPr>
            <w:r w:rsidRPr="00BC7DBB">
              <w:rPr>
                <w:color w:val="000000"/>
                <w:sz w:val="22"/>
                <w:szCs w:val="22"/>
              </w:rPr>
              <w:t>5</w:t>
            </w:r>
          </w:p>
        </w:tc>
        <w:tc>
          <w:tcPr>
            <w:tcW w:w="653" w:type="dxa"/>
          </w:tcPr>
          <w:p w14:paraId="7EA536F3" w14:textId="77777777" w:rsidR="00BC7DBB" w:rsidRPr="00BC7DBB" w:rsidRDefault="00BC7DBB" w:rsidP="00BC7DBB">
            <w:pPr>
              <w:adjustRightInd w:val="0"/>
              <w:snapToGrid w:val="0"/>
              <w:jc w:val="center"/>
              <w:rPr>
                <w:color w:val="000000"/>
                <w:sz w:val="22"/>
                <w:szCs w:val="22"/>
              </w:rPr>
            </w:pPr>
            <w:r w:rsidRPr="00BC7DBB">
              <w:rPr>
                <w:color w:val="000000"/>
                <w:sz w:val="22"/>
                <w:szCs w:val="22"/>
              </w:rPr>
              <w:t>7</w:t>
            </w:r>
          </w:p>
        </w:tc>
        <w:tc>
          <w:tcPr>
            <w:tcW w:w="662" w:type="dxa"/>
          </w:tcPr>
          <w:p w14:paraId="2339F79F"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786" w:type="dxa"/>
          </w:tcPr>
          <w:p w14:paraId="01DD659C" w14:textId="77777777" w:rsidR="00BC7DBB" w:rsidRPr="00BC7DBB" w:rsidRDefault="00BC7DBB" w:rsidP="00BC7DBB">
            <w:pPr>
              <w:adjustRightInd w:val="0"/>
              <w:snapToGrid w:val="0"/>
              <w:jc w:val="center"/>
              <w:rPr>
                <w:color w:val="000000"/>
                <w:sz w:val="22"/>
                <w:szCs w:val="22"/>
              </w:rPr>
            </w:pPr>
            <w:r w:rsidRPr="00BC7DBB">
              <w:rPr>
                <w:color w:val="000000"/>
                <w:sz w:val="22"/>
                <w:szCs w:val="22"/>
              </w:rPr>
              <w:t>12</w:t>
            </w:r>
          </w:p>
        </w:tc>
      </w:tr>
      <w:tr w:rsidR="00BC7DBB" w:rsidRPr="00BC7DBB" w14:paraId="7233D1A3" w14:textId="77777777" w:rsidTr="00554F47">
        <w:tc>
          <w:tcPr>
            <w:tcW w:w="570" w:type="dxa"/>
          </w:tcPr>
          <w:p w14:paraId="14CAD42B" w14:textId="77777777" w:rsidR="00BC7DBB" w:rsidRPr="00BC7DBB" w:rsidRDefault="00BC7DBB" w:rsidP="00BC7DBB">
            <w:pPr>
              <w:adjustRightInd w:val="0"/>
              <w:snapToGrid w:val="0"/>
              <w:jc w:val="both"/>
              <w:rPr>
                <w:color w:val="000000"/>
                <w:sz w:val="22"/>
                <w:szCs w:val="22"/>
              </w:rPr>
            </w:pPr>
          </w:p>
        </w:tc>
        <w:tc>
          <w:tcPr>
            <w:tcW w:w="5179" w:type="dxa"/>
          </w:tcPr>
          <w:p w14:paraId="443A2580" w14:textId="77777777" w:rsidR="00BC7DBB" w:rsidRPr="00BC7DBB" w:rsidRDefault="00BC7DBB" w:rsidP="00BC7DBB">
            <w:pPr>
              <w:adjustRightInd w:val="0"/>
              <w:snapToGrid w:val="0"/>
              <w:jc w:val="right"/>
              <w:rPr>
                <w:color w:val="000000"/>
                <w:sz w:val="22"/>
                <w:szCs w:val="22"/>
              </w:rPr>
            </w:pPr>
            <w:r w:rsidRPr="00BC7DBB">
              <w:rPr>
                <w:color w:val="000000"/>
                <w:sz w:val="22"/>
                <w:szCs w:val="22"/>
              </w:rPr>
              <w:t>Subtotal</w:t>
            </w:r>
          </w:p>
        </w:tc>
        <w:tc>
          <w:tcPr>
            <w:tcW w:w="652" w:type="dxa"/>
          </w:tcPr>
          <w:p w14:paraId="05BD7BF7" w14:textId="77777777" w:rsidR="00BC7DBB" w:rsidRPr="00BC7DBB" w:rsidRDefault="00BC7DBB" w:rsidP="00BC7DBB">
            <w:pPr>
              <w:adjustRightInd w:val="0"/>
              <w:snapToGrid w:val="0"/>
              <w:jc w:val="center"/>
              <w:rPr>
                <w:color w:val="000000"/>
                <w:sz w:val="22"/>
                <w:szCs w:val="22"/>
              </w:rPr>
            </w:pPr>
            <w:r w:rsidRPr="00BC7DBB">
              <w:rPr>
                <w:color w:val="000000"/>
                <w:sz w:val="22"/>
                <w:szCs w:val="22"/>
              </w:rPr>
              <w:t>15</w:t>
            </w:r>
          </w:p>
        </w:tc>
        <w:tc>
          <w:tcPr>
            <w:tcW w:w="653" w:type="dxa"/>
          </w:tcPr>
          <w:p w14:paraId="51496BC0" w14:textId="77777777" w:rsidR="00BC7DBB" w:rsidRPr="00BC7DBB" w:rsidRDefault="00BC7DBB" w:rsidP="00BC7DBB">
            <w:pPr>
              <w:adjustRightInd w:val="0"/>
              <w:snapToGrid w:val="0"/>
              <w:jc w:val="center"/>
              <w:rPr>
                <w:color w:val="000000"/>
                <w:sz w:val="22"/>
                <w:szCs w:val="22"/>
              </w:rPr>
            </w:pPr>
            <w:r w:rsidRPr="00BC7DBB">
              <w:rPr>
                <w:color w:val="000000"/>
                <w:sz w:val="22"/>
                <w:szCs w:val="22"/>
              </w:rPr>
              <w:t>18</w:t>
            </w:r>
          </w:p>
        </w:tc>
        <w:tc>
          <w:tcPr>
            <w:tcW w:w="662" w:type="dxa"/>
          </w:tcPr>
          <w:p w14:paraId="08B7875C" w14:textId="77777777" w:rsidR="00BC7DBB" w:rsidRPr="00BC7DBB" w:rsidRDefault="00BC7DBB" w:rsidP="00BC7DBB">
            <w:pPr>
              <w:adjustRightInd w:val="0"/>
              <w:snapToGrid w:val="0"/>
              <w:jc w:val="center"/>
              <w:rPr>
                <w:color w:val="000000"/>
                <w:sz w:val="22"/>
                <w:szCs w:val="22"/>
              </w:rPr>
            </w:pPr>
            <w:r w:rsidRPr="00BC7DBB">
              <w:rPr>
                <w:color w:val="000000"/>
                <w:sz w:val="22"/>
                <w:szCs w:val="22"/>
              </w:rPr>
              <w:t>5</w:t>
            </w:r>
          </w:p>
        </w:tc>
        <w:tc>
          <w:tcPr>
            <w:tcW w:w="786" w:type="dxa"/>
          </w:tcPr>
          <w:p w14:paraId="03D08966" w14:textId="77777777" w:rsidR="00BC7DBB" w:rsidRPr="00BC7DBB" w:rsidRDefault="00BC7DBB" w:rsidP="00BC7DBB">
            <w:pPr>
              <w:adjustRightInd w:val="0"/>
              <w:snapToGrid w:val="0"/>
              <w:jc w:val="center"/>
              <w:rPr>
                <w:color w:val="000000"/>
                <w:sz w:val="22"/>
                <w:szCs w:val="22"/>
              </w:rPr>
            </w:pPr>
            <w:r w:rsidRPr="00BC7DBB">
              <w:rPr>
                <w:color w:val="000000"/>
                <w:sz w:val="22"/>
                <w:szCs w:val="22"/>
              </w:rPr>
              <w:t>38</w:t>
            </w:r>
          </w:p>
        </w:tc>
      </w:tr>
      <w:tr w:rsidR="00BC7DBB" w:rsidRPr="00BC7DBB" w14:paraId="5FF3D739" w14:textId="77777777" w:rsidTr="00554F47">
        <w:tc>
          <w:tcPr>
            <w:tcW w:w="8502" w:type="dxa"/>
            <w:gridSpan w:val="6"/>
          </w:tcPr>
          <w:p w14:paraId="48FE5446" w14:textId="77777777" w:rsidR="00BC7DBB" w:rsidRPr="00BC7DBB" w:rsidRDefault="00BC7DBB" w:rsidP="00BC7DBB">
            <w:pPr>
              <w:adjustRightInd w:val="0"/>
              <w:snapToGrid w:val="0"/>
              <w:rPr>
                <w:color w:val="000000"/>
                <w:sz w:val="22"/>
                <w:szCs w:val="22"/>
              </w:rPr>
            </w:pPr>
            <w:r w:rsidRPr="00BC7DBB">
              <w:rPr>
                <w:color w:val="000000"/>
                <w:sz w:val="22"/>
                <w:szCs w:val="22"/>
              </w:rPr>
              <w:t>C. Materi Pelatihan Pendukung</w:t>
            </w:r>
          </w:p>
        </w:tc>
      </w:tr>
      <w:tr w:rsidR="00BC7DBB" w:rsidRPr="00BC7DBB" w14:paraId="4213651C" w14:textId="77777777" w:rsidTr="00554F47">
        <w:tc>
          <w:tcPr>
            <w:tcW w:w="570" w:type="dxa"/>
          </w:tcPr>
          <w:p w14:paraId="28947EB9" w14:textId="77777777" w:rsidR="00BC7DBB" w:rsidRPr="00BC7DBB" w:rsidRDefault="00BC7DBB" w:rsidP="00BC7DBB">
            <w:pPr>
              <w:numPr>
                <w:ilvl w:val="0"/>
                <w:numId w:val="24"/>
              </w:numPr>
              <w:adjustRightInd w:val="0"/>
              <w:snapToGrid w:val="0"/>
              <w:contextualSpacing/>
              <w:jc w:val="both"/>
              <w:rPr>
                <w:color w:val="000000"/>
                <w:sz w:val="22"/>
                <w:szCs w:val="22"/>
              </w:rPr>
            </w:pPr>
          </w:p>
        </w:tc>
        <w:tc>
          <w:tcPr>
            <w:tcW w:w="5179" w:type="dxa"/>
          </w:tcPr>
          <w:p w14:paraId="63CE50F4" w14:textId="77777777" w:rsidR="00BC7DBB" w:rsidRPr="00BC7DBB" w:rsidRDefault="00BC7DBB" w:rsidP="00BC7DBB">
            <w:pPr>
              <w:adjustRightInd w:val="0"/>
              <w:snapToGrid w:val="0"/>
              <w:rPr>
                <w:color w:val="000000"/>
                <w:sz w:val="22"/>
                <w:szCs w:val="22"/>
              </w:rPr>
            </w:pPr>
            <w:r w:rsidRPr="00BC7DBB">
              <w:rPr>
                <w:i/>
                <w:iCs/>
                <w:color w:val="000000"/>
                <w:sz w:val="22"/>
                <w:szCs w:val="22"/>
              </w:rPr>
              <w:t>Building Learning Commitment</w:t>
            </w:r>
            <w:r w:rsidRPr="00BC7DBB">
              <w:rPr>
                <w:color w:val="000000"/>
                <w:sz w:val="22"/>
                <w:szCs w:val="22"/>
              </w:rPr>
              <w:t xml:space="preserve"> (BLC)</w:t>
            </w:r>
          </w:p>
        </w:tc>
        <w:tc>
          <w:tcPr>
            <w:tcW w:w="652" w:type="dxa"/>
          </w:tcPr>
          <w:p w14:paraId="7D0480FF"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653" w:type="dxa"/>
          </w:tcPr>
          <w:p w14:paraId="30D5A71B"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c>
          <w:tcPr>
            <w:tcW w:w="662" w:type="dxa"/>
          </w:tcPr>
          <w:p w14:paraId="0F788304"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786" w:type="dxa"/>
          </w:tcPr>
          <w:p w14:paraId="1D46D984"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r>
      <w:tr w:rsidR="00BC7DBB" w:rsidRPr="00BC7DBB" w14:paraId="03DEFE94" w14:textId="77777777" w:rsidTr="00554F47">
        <w:tc>
          <w:tcPr>
            <w:tcW w:w="570" w:type="dxa"/>
          </w:tcPr>
          <w:p w14:paraId="7D1AB9EF" w14:textId="77777777" w:rsidR="00BC7DBB" w:rsidRPr="00BC7DBB" w:rsidRDefault="00BC7DBB" w:rsidP="00BC7DBB">
            <w:pPr>
              <w:numPr>
                <w:ilvl w:val="0"/>
                <w:numId w:val="24"/>
              </w:numPr>
              <w:adjustRightInd w:val="0"/>
              <w:snapToGrid w:val="0"/>
              <w:contextualSpacing/>
              <w:jc w:val="both"/>
              <w:rPr>
                <w:color w:val="000000"/>
                <w:sz w:val="22"/>
                <w:szCs w:val="22"/>
              </w:rPr>
            </w:pPr>
          </w:p>
        </w:tc>
        <w:tc>
          <w:tcPr>
            <w:tcW w:w="5179" w:type="dxa"/>
          </w:tcPr>
          <w:p w14:paraId="055C1311" w14:textId="77777777" w:rsidR="00BC7DBB" w:rsidRPr="00BC7DBB" w:rsidRDefault="00BC7DBB" w:rsidP="00BC7DBB">
            <w:pPr>
              <w:adjustRightInd w:val="0"/>
              <w:snapToGrid w:val="0"/>
              <w:rPr>
                <w:color w:val="000000"/>
                <w:sz w:val="22"/>
                <w:szCs w:val="22"/>
              </w:rPr>
            </w:pPr>
            <w:r w:rsidRPr="00BC7DBB">
              <w:rPr>
                <w:color w:val="000000"/>
                <w:sz w:val="22"/>
                <w:szCs w:val="22"/>
              </w:rPr>
              <w:t>Anti Korupsi</w:t>
            </w:r>
          </w:p>
        </w:tc>
        <w:tc>
          <w:tcPr>
            <w:tcW w:w="652" w:type="dxa"/>
          </w:tcPr>
          <w:p w14:paraId="385435CA"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c>
          <w:tcPr>
            <w:tcW w:w="653" w:type="dxa"/>
          </w:tcPr>
          <w:p w14:paraId="11A04C38"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662" w:type="dxa"/>
          </w:tcPr>
          <w:p w14:paraId="4D98BEE9"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786" w:type="dxa"/>
          </w:tcPr>
          <w:p w14:paraId="77E0BDD1"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r>
      <w:tr w:rsidR="00BC7DBB" w:rsidRPr="00BC7DBB" w14:paraId="4C1FC8BB" w14:textId="77777777" w:rsidTr="00554F47">
        <w:tc>
          <w:tcPr>
            <w:tcW w:w="570" w:type="dxa"/>
          </w:tcPr>
          <w:p w14:paraId="1CD92CCA" w14:textId="77777777" w:rsidR="00BC7DBB" w:rsidRPr="00BC7DBB" w:rsidRDefault="00BC7DBB" w:rsidP="00BC7DBB">
            <w:pPr>
              <w:numPr>
                <w:ilvl w:val="0"/>
                <w:numId w:val="24"/>
              </w:numPr>
              <w:adjustRightInd w:val="0"/>
              <w:snapToGrid w:val="0"/>
              <w:contextualSpacing/>
              <w:jc w:val="both"/>
              <w:rPr>
                <w:color w:val="000000"/>
                <w:sz w:val="22"/>
                <w:szCs w:val="22"/>
              </w:rPr>
            </w:pPr>
          </w:p>
        </w:tc>
        <w:tc>
          <w:tcPr>
            <w:tcW w:w="5179" w:type="dxa"/>
          </w:tcPr>
          <w:p w14:paraId="5297FDA0" w14:textId="77777777" w:rsidR="00BC7DBB" w:rsidRPr="00BC7DBB" w:rsidRDefault="00BC7DBB" w:rsidP="00BC7DBB">
            <w:pPr>
              <w:adjustRightInd w:val="0"/>
              <w:snapToGrid w:val="0"/>
              <w:rPr>
                <w:color w:val="000000"/>
                <w:sz w:val="22"/>
                <w:szCs w:val="22"/>
              </w:rPr>
            </w:pPr>
            <w:r w:rsidRPr="00BC7DBB">
              <w:rPr>
                <w:color w:val="000000"/>
                <w:sz w:val="22"/>
                <w:szCs w:val="22"/>
              </w:rPr>
              <w:t>Rencana Tindak Lanjut (RTL)</w:t>
            </w:r>
          </w:p>
        </w:tc>
        <w:tc>
          <w:tcPr>
            <w:tcW w:w="652" w:type="dxa"/>
          </w:tcPr>
          <w:p w14:paraId="2BE9BE77" w14:textId="77777777" w:rsidR="00BC7DBB" w:rsidRPr="00BC7DBB" w:rsidRDefault="00BC7DBB" w:rsidP="00BC7DBB">
            <w:pPr>
              <w:adjustRightInd w:val="0"/>
              <w:snapToGrid w:val="0"/>
              <w:jc w:val="center"/>
              <w:rPr>
                <w:color w:val="000000"/>
                <w:sz w:val="22"/>
                <w:szCs w:val="22"/>
              </w:rPr>
            </w:pPr>
            <w:r w:rsidRPr="00BC7DBB">
              <w:rPr>
                <w:color w:val="000000"/>
                <w:sz w:val="22"/>
                <w:szCs w:val="22"/>
              </w:rPr>
              <w:t>1</w:t>
            </w:r>
          </w:p>
        </w:tc>
        <w:tc>
          <w:tcPr>
            <w:tcW w:w="653" w:type="dxa"/>
          </w:tcPr>
          <w:p w14:paraId="413C9ED1" w14:textId="77777777" w:rsidR="00BC7DBB" w:rsidRPr="00BC7DBB" w:rsidRDefault="00BC7DBB" w:rsidP="00BC7DBB">
            <w:pPr>
              <w:adjustRightInd w:val="0"/>
              <w:snapToGrid w:val="0"/>
              <w:jc w:val="center"/>
              <w:rPr>
                <w:color w:val="000000"/>
                <w:sz w:val="22"/>
                <w:szCs w:val="22"/>
              </w:rPr>
            </w:pPr>
            <w:r w:rsidRPr="00BC7DBB">
              <w:rPr>
                <w:color w:val="000000"/>
                <w:sz w:val="22"/>
                <w:szCs w:val="22"/>
              </w:rPr>
              <w:t>1</w:t>
            </w:r>
          </w:p>
        </w:tc>
        <w:tc>
          <w:tcPr>
            <w:tcW w:w="662" w:type="dxa"/>
          </w:tcPr>
          <w:p w14:paraId="4DA58B9F"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786" w:type="dxa"/>
          </w:tcPr>
          <w:p w14:paraId="62EA287A"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w:t>
            </w:r>
          </w:p>
        </w:tc>
      </w:tr>
      <w:tr w:rsidR="00BC7DBB" w:rsidRPr="00BC7DBB" w14:paraId="1CBAF3DC" w14:textId="77777777" w:rsidTr="00554F47">
        <w:tc>
          <w:tcPr>
            <w:tcW w:w="570" w:type="dxa"/>
          </w:tcPr>
          <w:p w14:paraId="7A6483CC" w14:textId="77777777" w:rsidR="00BC7DBB" w:rsidRPr="00BC7DBB" w:rsidRDefault="00BC7DBB" w:rsidP="00BC7DBB">
            <w:pPr>
              <w:adjustRightInd w:val="0"/>
              <w:snapToGrid w:val="0"/>
              <w:jc w:val="both"/>
              <w:rPr>
                <w:color w:val="000000"/>
                <w:sz w:val="22"/>
                <w:szCs w:val="22"/>
              </w:rPr>
            </w:pPr>
          </w:p>
        </w:tc>
        <w:tc>
          <w:tcPr>
            <w:tcW w:w="5179" w:type="dxa"/>
          </w:tcPr>
          <w:p w14:paraId="7D212F74" w14:textId="77777777" w:rsidR="00BC7DBB" w:rsidRPr="00BC7DBB" w:rsidRDefault="00BC7DBB" w:rsidP="00BC7DBB">
            <w:pPr>
              <w:adjustRightInd w:val="0"/>
              <w:snapToGrid w:val="0"/>
              <w:jc w:val="right"/>
              <w:rPr>
                <w:color w:val="000000"/>
                <w:sz w:val="22"/>
                <w:szCs w:val="22"/>
              </w:rPr>
            </w:pPr>
            <w:r w:rsidRPr="00BC7DBB">
              <w:rPr>
                <w:color w:val="000000"/>
                <w:sz w:val="22"/>
                <w:szCs w:val="22"/>
              </w:rPr>
              <w:t>Subtotal</w:t>
            </w:r>
          </w:p>
        </w:tc>
        <w:tc>
          <w:tcPr>
            <w:tcW w:w="652" w:type="dxa"/>
          </w:tcPr>
          <w:p w14:paraId="7D266933" w14:textId="77777777" w:rsidR="00BC7DBB" w:rsidRPr="00BC7DBB" w:rsidRDefault="00BC7DBB" w:rsidP="00BC7DBB">
            <w:pPr>
              <w:adjustRightInd w:val="0"/>
              <w:snapToGrid w:val="0"/>
              <w:jc w:val="center"/>
              <w:rPr>
                <w:color w:val="000000"/>
                <w:sz w:val="22"/>
                <w:szCs w:val="22"/>
              </w:rPr>
            </w:pPr>
            <w:r w:rsidRPr="00BC7DBB">
              <w:rPr>
                <w:color w:val="000000"/>
                <w:sz w:val="22"/>
                <w:szCs w:val="22"/>
              </w:rPr>
              <w:t>3</w:t>
            </w:r>
          </w:p>
        </w:tc>
        <w:tc>
          <w:tcPr>
            <w:tcW w:w="653" w:type="dxa"/>
          </w:tcPr>
          <w:p w14:paraId="459ED7AB" w14:textId="77777777" w:rsidR="00BC7DBB" w:rsidRPr="00BC7DBB" w:rsidRDefault="00BC7DBB" w:rsidP="00BC7DBB">
            <w:pPr>
              <w:adjustRightInd w:val="0"/>
              <w:snapToGrid w:val="0"/>
              <w:jc w:val="center"/>
              <w:rPr>
                <w:color w:val="000000"/>
                <w:sz w:val="22"/>
                <w:szCs w:val="22"/>
              </w:rPr>
            </w:pPr>
            <w:r w:rsidRPr="00BC7DBB">
              <w:rPr>
                <w:color w:val="000000"/>
                <w:sz w:val="22"/>
                <w:szCs w:val="22"/>
              </w:rPr>
              <w:t>3</w:t>
            </w:r>
          </w:p>
        </w:tc>
        <w:tc>
          <w:tcPr>
            <w:tcW w:w="662" w:type="dxa"/>
          </w:tcPr>
          <w:p w14:paraId="79C4849F" w14:textId="77777777" w:rsidR="00BC7DBB" w:rsidRPr="00BC7DBB" w:rsidRDefault="00BC7DBB" w:rsidP="00BC7DBB">
            <w:pPr>
              <w:adjustRightInd w:val="0"/>
              <w:snapToGrid w:val="0"/>
              <w:jc w:val="center"/>
              <w:rPr>
                <w:color w:val="000000"/>
                <w:sz w:val="22"/>
                <w:szCs w:val="22"/>
              </w:rPr>
            </w:pPr>
            <w:r w:rsidRPr="00BC7DBB">
              <w:rPr>
                <w:color w:val="000000"/>
                <w:sz w:val="22"/>
                <w:szCs w:val="22"/>
              </w:rPr>
              <w:t>0</w:t>
            </w:r>
          </w:p>
        </w:tc>
        <w:tc>
          <w:tcPr>
            <w:tcW w:w="786" w:type="dxa"/>
          </w:tcPr>
          <w:p w14:paraId="0320CF3C" w14:textId="77777777" w:rsidR="00BC7DBB" w:rsidRPr="00BC7DBB" w:rsidRDefault="00BC7DBB" w:rsidP="00BC7DBB">
            <w:pPr>
              <w:adjustRightInd w:val="0"/>
              <w:snapToGrid w:val="0"/>
              <w:jc w:val="center"/>
              <w:rPr>
                <w:color w:val="000000"/>
                <w:sz w:val="22"/>
                <w:szCs w:val="22"/>
              </w:rPr>
            </w:pPr>
            <w:r w:rsidRPr="00BC7DBB">
              <w:rPr>
                <w:color w:val="000000"/>
                <w:sz w:val="22"/>
                <w:szCs w:val="22"/>
              </w:rPr>
              <w:t>6</w:t>
            </w:r>
          </w:p>
        </w:tc>
      </w:tr>
      <w:tr w:rsidR="00BC7DBB" w:rsidRPr="00BC7DBB" w14:paraId="0A153D6F" w14:textId="77777777" w:rsidTr="00554F47">
        <w:tc>
          <w:tcPr>
            <w:tcW w:w="570" w:type="dxa"/>
          </w:tcPr>
          <w:p w14:paraId="4B2A0834" w14:textId="77777777" w:rsidR="00BC7DBB" w:rsidRPr="00BC7DBB" w:rsidRDefault="00BC7DBB" w:rsidP="00BC7DBB">
            <w:pPr>
              <w:adjustRightInd w:val="0"/>
              <w:snapToGrid w:val="0"/>
              <w:jc w:val="both"/>
              <w:rPr>
                <w:color w:val="000000"/>
                <w:sz w:val="22"/>
                <w:szCs w:val="22"/>
              </w:rPr>
            </w:pPr>
          </w:p>
        </w:tc>
        <w:tc>
          <w:tcPr>
            <w:tcW w:w="5179" w:type="dxa"/>
          </w:tcPr>
          <w:p w14:paraId="26899619" w14:textId="77777777" w:rsidR="00BC7DBB" w:rsidRPr="00BC7DBB" w:rsidRDefault="00BC7DBB" w:rsidP="00BC7DBB">
            <w:pPr>
              <w:adjustRightInd w:val="0"/>
              <w:snapToGrid w:val="0"/>
              <w:jc w:val="center"/>
              <w:rPr>
                <w:color w:val="000000"/>
                <w:sz w:val="22"/>
                <w:szCs w:val="22"/>
              </w:rPr>
            </w:pPr>
            <w:r w:rsidRPr="00BC7DBB">
              <w:rPr>
                <w:color w:val="000000"/>
                <w:sz w:val="22"/>
                <w:szCs w:val="22"/>
              </w:rPr>
              <w:t>Total</w:t>
            </w:r>
          </w:p>
        </w:tc>
        <w:tc>
          <w:tcPr>
            <w:tcW w:w="652" w:type="dxa"/>
          </w:tcPr>
          <w:p w14:paraId="07500372"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20</w:t>
            </w:r>
          </w:p>
        </w:tc>
        <w:tc>
          <w:tcPr>
            <w:tcW w:w="653" w:type="dxa"/>
          </w:tcPr>
          <w:p w14:paraId="23A0CF08" w14:textId="77777777" w:rsidR="00BC7DBB" w:rsidRPr="00BC7DBB" w:rsidRDefault="00BC7DBB" w:rsidP="00BC7DBB">
            <w:pPr>
              <w:adjustRightInd w:val="0"/>
              <w:snapToGrid w:val="0"/>
              <w:jc w:val="center"/>
              <w:rPr>
                <w:color w:val="000000"/>
                <w:sz w:val="22"/>
                <w:szCs w:val="22"/>
              </w:rPr>
            </w:pPr>
            <w:r w:rsidRPr="00BC7DBB">
              <w:rPr>
                <w:color w:val="000000"/>
                <w:sz w:val="22"/>
                <w:szCs w:val="22"/>
              </w:rPr>
              <w:t>21</w:t>
            </w:r>
          </w:p>
        </w:tc>
        <w:tc>
          <w:tcPr>
            <w:tcW w:w="662" w:type="dxa"/>
          </w:tcPr>
          <w:p w14:paraId="6B333C99" w14:textId="77777777" w:rsidR="00BC7DBB" w:rsidRPr="00BC7DBB" w:rsidRDefault="00BC7DBB" w:rsidP="00BC7DBB">
            <w:pPr>
              <w:adjustRightInd w:val="0"/>
              <w:snapToGrid w:val="0"/>
              <w:jc w:val="center"/>
              <w:rPr>
                <w:color w:val="000000"/>
                <w:sz w:val="22"/>
                <w:szCs w:val="22"/>
              </w:rPr>
            </w:pPr>
            <w:r w:rsidRPr="00BC7DBB">
              <w:rPr>
                <w:color w:val="000000"/>
                <w:sz w:val="22"/>
                <w:szCs w:val="22"/>
              </w:rPr>
              <w:t>5</w:t>
            </w:r>
          </w:p>
        </w:tc>
        <w:tc>
          <w:tcPr>
            <w:tcW w:w="786" w:type="dxa"/>
          </w:tcPr>
          <w:p w14:paraId="27A8997E" w14:textId="77777777" w:rsidR="00BC7DBB" w:rsidRPr="00BC7DBB" w:rsidRDefault="00BC7DBB" w:rsidP="00BC7DBB">
            <w:pPr>
              <w:adjustRightInd w:val="0"/>
              <w:snapToGrid w:val="0"/>
              <w:jc w:val="center"/>
              <w:rPr>
                <w:color w:val="000000"/>
                <w:sz w:val="22"/>
                <w:szCs w:val="22"/>
              </w:rPr>
            </w:pPr>
            <w:r w:rsidRPr="00BC7DBB">
              <w:rPr>
                <w:color w:val="000000"/>
                <w:sz w:val="22"/>
                <w:szCs w:val="22"/>
              </w:rPr>
              <w:t>46</w:t>
            </w:r>
          </w:p>
        </w:tc>
      </w:tr>
    </w:tbl>
    <w:p w14:paraId="6BE289D0" w14:textId="77777777" w:rsidR="00BC7DBB" w:rsidRPr="00BC7DBB" w:rsidRDefault="00BC7DBB" w:rsidP="00BC7DBB">
      <w:pPr>
        <w:widowControl/>
        <w:autoSpaceDE/>
        <w:autoSpaceDN/>
        <w:rPr>
          <w:sz w:val="24"/>
          <w:szCs w:val="24"/>
          <w:lang w:val="en-ID"/>
        </w:rPr>
      </w:pPr>
    </w:p>
    <w:p w14:paraId="6CCDDD22" w14:textId="77777777" w:rsidR="00BC7DBB" w:rsidRPr="00BC7DBB" w:rsidRDefault="00BC7DBB" w:rsidP="00BC7DBB">
      <w:pPr>
        <w:widowControl/>
        <w:autoSpaceDE/>
        <w:autoSpaceDN/>
        <w:adjustRightInd w:val="0"/>
        <w:snapToGrid w:val="0"/>
        <w:jc w:val="both"/>
        <w:rPr>
          <w:color w:val="000000"/>
          <w:sz w:val="24"/>
          <w:szCs w:val="24"/>
        </w:rPr>
      </w:pPr>
      <w:r w:rsidRPr="00BC7DBB">
        <w:rPr>
          <w:color w:val="000000"/>
          <w:sz w:val="24"/>
          <w:szCs w:val="24"/>
        </w:rPr>
        <w:t>Keterangan:</w:t>
      </w:r>
    </w:p>
    <w:p w14:paraId="30A942D6" w14:textId="77777777" w:rsidR="00BC7DBB" w:rsidRPr="00BC7DBB" w:rsidRDefault="00BC7DBB" w:rsidP="00BC7DBB">
      <w:pPr>
        <w:widowControl/>
        <w:autoSpaceDE/>
        <w:autoSpaceDN/>
        <w:adjustRightInd w:val="0"/>
        <w:snapToGrid w:val="0"/>
        <w:jc w:val="both"/>
        <w:rPr>
          <w:color w:val="000000"/>
          <w:sz w:val="24"/>
          <w:szCs w:val="24"/>
        </w:rPr>
      </w:pPr>
      <w:r w:rsidRPr="00BC7DBB">
        <w:rPr>
          <w:color w:val="000000"/>
          <w:sz w:val="24"/>
          <w:szCs w:val="24"/>
        </w:rPr>
        <w:t>▪ 1 jam pelajaran = 45 menit untuk T dan P, 1 jam pelajaran = 60 menit untul PL</w:t>
      </w:r>
    </w:p>
    <w:p w14:paraId="6875CB5B" w14:textId="77777777" w:rsidR="00BC7DBB" w:rsidRPr="00BC7DBB" w:rsidRDefault="00BC7DBB" w:rsidP="00BC7DBB">
      <w:pPr>
        <w:widowControl/>
        <w:autoSpaceDE/>
        <w:autoSpaceDN/>
        <w:adjustRightInd w:val="0"/>
        <w:snapToGrid w:val="0"/>
        <w:jc w:val="both"/>
        <w:rPr>
          <w:color w:val="000000"/>
          <w:sz w:val="24"/>
          <w:szCs w:val="24"/>
        </w:rPr>
      </w:pPr>
      <w:r w:rsidRPr="00BC7DBB">
        <w:rPr>
          <w:color w:val="000000"/>
          <w:sz w:val="24"/>
          <w:szCs w:val="24"/>
        </w:rPr>
        <w:t>▪ T</w:t>
      </w:r>
      <w:r w:rsidRPr="00BC7DBB">
        <w:rPr>
          <w:color w:val="000000"/>
          <w:sz w:val="24"/>
          <w:szCs w:val="24"/>
        </w:rPr>
        <w:tab/>
        <w:t>= Penyampaian teori</w:t>
      </w:r>
    </w:p>
    <w:p w14:paraId="0A074412" w14:textId="77777777" w:rsidR="00BC7DBB" w:rsidRPr="00BC7DBB" w:rsidRDefault="00BC7DBB" w:rsidP="00BC7DBB">
      <w:pPr>
        <w:widowControl/>
        <w:autoSpaceDE/>
        <w:autoSpaceDN/>
        <w:adjustRightInd w:val="0"/>
        <w:snapToGrid w:val="0"/>
        <w:jc w:val="both"/>
        <w:rPr>
          <w:color w:val="000000"/>
          <w:sz w:val="24"/>
          <w:szCs w:val="24"/>
        </w:rPr>
      </w:pPr>
      <w:r w:rsidRPr="00BC7DBB">
        <w:rPr>
          <w:color w:val="000000"/>
          <w:sz w:val="24"/>
          <w:szCs w:val="24"/>
        </w:rPr>
        <w:t>▪ P</w:t>
      </w:r>
      <w:r w:rsidRPr="00BC7DBB">
        <w:rPr>
          <w:color w:val="000000"/>
          <w:sz w:val="24"/>
          <w:szCs w:val="24"/>
        </w:rPr>
        <w:tab/>
        <w:t>= Penugasan di kelas, dalam bentuk: diskusi kelompok, studi kasus, bermain peran, simulasi, latihan, dan lain-lain</w:t>
      </w:r>
    </w:p>
    <w:p w14:paraId="53CB0A21" w14:textId="77777777" w:rsidR="00BC7DBB" w:rsidRPr="00BC7DBB" w:rsidRDefault="00BC7DBB" w:rsidP="00BC7DBB">
      <w:pPr>
        <w:widowControl/>
        <w:autoSpaceDE/>
        <w:autoSpaceDN/>
        <w:adjustRightInd w:val="0"/>
        <w:snapToGrid w:val="0"/>
        <w:jc w:val="both"/>
        <w:rPr>
          <w:color w:val="000000"/>
          <w:sz w:val="24"/>
          <w:szCs w:val="24"/>
        </w:rPr>
      </w:pPr>
      <w:r w:rsidRPr="00BC7DBB">
        <w:rPr>
          <w:color w:val="000000"/>
          <w:sz w:val="24"/>
          <w:szCs w:val="24"/>
        </w:rPr>
        <w:t>▪ PL</w:t>
      </w:r>
      <w:r w:rsidRPr="00BC7DBB">
        <w:rPr>
          <w:color w:val="000000"/>
          <w:sz w:val="24"/>
          <w:szCs w:val="24"/>
        </w:rPr>
        <w:tab/>
        <w:t>= Praktik Lapangan</w:t>
      </w:r>
    </w:p>
    <w:p w14:paraId="2F50788B" w14:textId="77777777" w:rsidR="00BC7DBB" w:rsidRPr="00BC7DBB" w:rsidRDefault="00BC7DBB" w:rsidP="00BC7DBB">
      <w:pPr>
        <w:widowControl/>
        <w:autoSpaceDE/>
        <w:autoSpaceDN/>
        <w:adjustRightInd w:val="0"/>
        <w:snapToGrid w:val="0"/>
        <w:jc w:val="both"/>
        <w:rPr>
          <w:color w:val="000000"/>
          <w:sz w:val="24"/>
          <w:szCs w:val="24"/>
        </w:rPr>
      </w:pPr>
      <w:r w:rsidRPr="00BC7DBB">
        <w:rPr>
          <w:color w:val="000000"/>
          <w:sz w:val="24"/>
          <w:szCs w:val="24"/>
        </w:rPr>
        <w:tab/>
      </w:r>
    </w:p>
    <w:p w14:paraId="3D2D3D32" w14:textId="77777777" w:rsidR="00BC7DBB" w:rsidRPr="00BC7DBB" w:rsidRDefault="00BC7DBB" w:rsidP="00BC7DBB">
      <w:pPr>
        <w:widowControl/>
        <w:autoSpaceDE/>
        <w:autoSpaceDN/>
        <w:adjustRightInd w:val="0"/>
        <w:snapToGrid w:val="0"/>
        <w:jc w:val="both"/>
        <w:rPr>
          <w:color w:val="000000"/>
          <w:sz w:val="24"/>
          <w:szCs w:val="24"/>
        </w:rPr>
      </w:pPr>
      <w:r w:rsidRPr="00BC7DBB">
        <w:rPr>
          <w:color w:val="000000"/>
          <w:sz w:val="24"/>
          <w:szCs w:val="24"/>
        </w:rPr>
        <w:tab/>
        <w:t>Pelatihan untuk kader dan guru dilakukan oleh dokter dan perawat terlatih dengan melaksanakan kurikulum edukasi untuk kader dan guru yang sudah dikembangkan oleh dinas kesehatan provinsi NTB, sehingga materi dan cara pelaksanaannya standar. Kurikulum edukasi baik untuk kader dan guru memiliki jumlah jam pelajaran yang sama yaitu 8 jam pelajaran. Pada kurikulum untuk kader dan guru, kompetensi yang diharapkan adalah mampu melakukan edukasi tentang gangguan penglihatan dan kebutaan serta mampu melakukan deteksi dini gangguan penglihatan dan kebutaan. Deteksi dini yang dilakukan oleh guru ditekankan untuk anak-anak, dan oleh kader ditekankan pada usia lanjut dan dewasa.</w:t>
      </w:r>
    </w:p>
    <w:p w14:paraId="26D9DBAF" w14:textId="77777777" w:rsidR="00BC7DBB" w:rsidRDefault="00BC7DBB" w:rsidP="00BC7DBB">
      <w:pPr>
        <w:widowControl/>
        <w:autoSpaceDE/>
        <w:autoSpaceDN/>
        <w:jc w:val="center"/>
        <w:rPr>
          <w:b/>
          <w:sz w:val="24"/>
          <w:szCs w:val="24"/>
        </w:rPr>
      </w:pPr>
    </w:p>
    <w:p w14:paraId="0B9172B2" w14:textId="5D15C2AA" w:rsidR="00BC7DBB" w:rsidRPr="00BC7DBB" w:rsidRDefault="00BC7DBB" w:rsidP="00BC7DBB">
      <w:pPr>
        <w:widowControl/>
        <w:autoSpaceDE/>
        <w:autoSpaceDN/>
        <w:jc w:val="center"/>
        <w:rPr>
          <w:b/>
          <w:sz w:val="24"/>
          <w:szCs w:val="24"/>
        </w:rPr>
      </w:pPr>
      <w:r w:rsidRPr="00BC7DBB">
        <w:rPr>
          <w:b/>
          <w:sz w:val="24"/>
          <w:szCs w:val="24"/>
        </w:rPr>
        <w:t xml:space="preserve">HASIL DAN PEMBAHASAN </w:t>
      </w:r>
    </w:p>
    <w:p w14:paraId="5586928B" w14:textId="37E99D82" w:rsidR="00BC7DBB" w:rsidRPr="00BC7DBB" w:rsidRDefault="00BC7DBB" w:rsidP="00BC7DBB">
      <w:pPr>
        <w:widowControl/>
        <w:autoSpaceDE/>
        <w:autoSpaceDN/>
        <w:jc w:val="both"/>
        <w:rPr>
          <w:sz w:val="24"/>
          <w:szCs w:val="24"/>
        </w:rPr>
      </w:pPr>
      <w:r w:rsidRPr="00BC7DBB">
        <w:rPr>
          <w:sz w:val="24"/>
          <w:szCs w:val="24"/>
        </w:rPr>
        <w:tab/>
        <w:t>Pelatihan yang dilaksanakan diikuti oleh 270 nakes dari FKTP dengan sebaran asal kabupaten/</w:t>
      </w:r>
      <w:proofErr w:type="gramStart"/>
      <w:r w:rsidRPr="00BC7DBB">
        <w:rPr>
          <w:sz w:val="24"/>
          <w:szCs w:val="24"/>
        </w:rPr>
        <w:t>kota</w:t>
      </w:r>
      <w:r>
        <w:rPr>
          <w:sz w:val="24"/>
          <w:szCs w:val="24"/>
        </w:rPr>
        <w:t>..</w:t>
      </w:r>
      <w:proofErr w:type="gramEnd"/>
      <w:r>
        <w:rPr>
          <w:sz w:val="24"/>
          <w:szCs w:val="24"/>
        </w:rPr>
        <w:t xml:space="preserve"> </w:t>
      </w:r>
      <w:r w:rsidRPr="00BC7DBB">
        <w:rPr>
          <w:sz w:val="24"/>
          <w:szCs w:val="24"/>
        </w:rPr>
        <w:t>Peserta pelatihan merupakan dokter dan perawat yang diharapkan akan bekerja sama dalam melakukan edukasi kepada guru. Setiap Puskesmas yang diundang mengirimkan 2 perwakilan nakes. Pelatihan dilakukan dalam 9 angkatan. Setiap angkatan mengikuti pelatihan selama 6 hari.</w:t>
      </w:r>
    </w:p>
    <w:p w14:paraId="38AC860E" w14:textId="77777777" w:rsidR="00BC7DBB" w:rsidRPr="00BC7DBB" w:rsidRDefault="00BC7DBB" w:rsidP="00BC7DBB">
      <w:pPr>
        <w:widowControl/>
        <w:autoSpaceDE/>
        <w:autoSpaceDN/>
        <w:jc w:val="both"/>
        <w:rPr>
          <w:sz w:val="24"/>
          <w:szCs w:val="24"/>
        </w:rPr>
      </w:pPr>
      <w:r w:rsidRPr="00BC7DBB">
        <w:rPr>
          <w:sz w:val="24"/>
          <w:szCs w:val="24"/>
        </w:rPr>
        <w:tab/>
        <w:t xml:space="preserve">Materi pelatihan yang berkaitan dengan kompetensi nakes untuk melakukan edukasi kepada guru diberikan baik secara teori maupun praktik. Materi yang berkaitan dengan target pencapaian kompetensi tersebut antara lain cara pemeriksaan dan tata laksana kelainan refraksi, kelainan refraksi pada anak dan teknik edukasi. </w:t>
      </w:r>
    </w:p>
    <w:p w14:paraId="4D9F868D" w14:textId="0DE558E8" w:rsidR="00BC7DBB" w:rsidRPr="00BC7DBB" w:rsidRDefault="00BC7DBB" w:rsidP="00BC7DBB">
      <w:pPr>
        <w:widowControl/>
        <w:autoSpaceDE/>
        <w:autoSpaceDN/>
        <w:jc w:val="both"/>
        <w:rPr>
          <w:sz w:val="24"/>
          <w:szCs w:val="24"/>
          <w:lang w:val="it-IT"/>
        </w:rPr>
      </w:pPr>
      <w:r w:rsidRPr="00BC7DBB">
        <w:rPr>
          <w:sz w:val="24"/>
          <w:szCs w:val="24"/>
        </w:rPr>
        <w:tab/>
        <w:t xml:space="preserve">Pada materi pemeriksaan dan tata laksana diberikan teori tentang cara pemeriksaan tajam penglihatan, penemuan kasus kelainan refraksi dan tatalaksana gangguan refraksi berupa koreksi kacamata. </w:t>
      </w:r>
      <w:r w:rsidRPr="00BC7DBB">
        <w:rPr>
          <w:sz w:val="24"/>
          <w:szCs w:val="24"/>
          <w:lang w:val="it-IT"/>
        </w:rPr>
        <w:t xml:space="preserve">Materi diberikan secara teoritis, praktik dan praktik lapangan. Contoh presentasi materi yang diberikan disajikan pada gambar... Pelaksanaan praktik dalam kelas berupa latihan pemeriksaan tajam penglihatan dan koreksi refraksi. Kegiatan dilakukan secara berkelompok dengan saling memeriksa antar peserta pelatihan. </w:t>
      </w:r>
      <w:r w:rsidRPr="00BC7DBB">
        <w:rPr>
          <w:sz w:val="24"/>
          <w:szCs w:val="24"/>
        </w:rPr>
        <w:t xml:space="preserve">Untuk praktik lapangan dilakukan di Puskesmas yang memiliki </w:t>
      </w:r>
      <w:r w:rsidRPr="00BC7DBB">
        <w:rPr>
          <w:i/>
          <w:iCs/>
          <w:sz w:val="24"/>
          <w:szCs w:val="24"/>
        </w:rPr>
        <w:t>vision center</w:t>
      </w:r>
      <w:r w:rsidRPr="00BC7DBB">
        <w:rPr>
          <w:sz w:val="24"/>
          <w:szCs w:val="24"/>
        </w:rPr>
        <w:t xml:space="preserve">. Kegiatan yang dilakukan berupa pemeriksaan tajam penglihatan dan pemeriksaan fisik mata. </w:t>
      </w:r>
      <w:r w:rsidRPr="00BC7DBB">
        <w:rPr>
          <w:sz w:val="24"/>
          <w:szCs w:val="24"/>
          <w:lang w:val="it-IT"/>
        </w:rPr>
        <w:t xml:space="preserve">Ragam kegiatan pembelajaran disajikan pada pada gambar </w:t>
      </w:r>
      <w:r w:rsidRPr="00BC7DBB">
        <w:rPr>
          <w:sz w:val="24"/>
          <w:szCs w:val="24"/>
          <w:lang w:val="it-IT"/>
        </w:rPr>
        <w:t>di bawah i</w:t>
      </w:r>
      <w:r>
        <w:rPr>
          <w:sz w:val="24"/>
          <w:szCs w:val="24"/>
          <w:lang w:val="it-IT"/>
        </w:rPr>
        <w:t>ni.</w:t>
      </w:r>
    </w:p>
    <w:p w14:paraId="7BF9BA4B" w14:textId="77777777" w:rsidR="00BC7DBB" w:rsidRPr="00BC7DBB" w:rsidRDefault="00BC7DBB" w:rsidP="00BC7DBB">
      <w:pPr>
        <w:widowControl/>
        <w:autoSpaceDE/>
        <w:autoSpaceDN/>
        <w:jc w:val="both"/>
        <w:rPr>
          <w:sz w:val="24"/>
          <w:szCs w:val="24"/>
        </w:rPr>
      </w:pPr>
      <w:r w:rsidRPr="00BC7DBB">
        <w:rPr>
          <w:noProof/>
          <w:sz w:val="24"/>
          <w:szCs w:val="24"/>
        </w:rPr>
        <w:lastRenderedPageBreak/>
        <mc:AlternateContent>
          <mc:Choice Requires="wps">
            <w:drawing>
              <wp:inline distT="0" distB="0" distL="0" distR="0" wp14:anchorId="54BE3CE1" wp14:editId="2132624D">
                <wp:extent cx="5413375" cy="656134"/>
                <wp:effectExtent l="0" t="0" r="0" b="4445"/>
                <wp:docPr id="372536952" name="Text Box 1"/>
                <wp:cNvGraphicFramePr/>
                <a:graphic xmlns:a="http://schemas.openxmlformats.org/drawingml/2006/main">
                  <a:graphicData uri="http://schemas.microsoft.com/office/word/2010/wordprocessingShape">
                    <wps:wsp>
                      <wps:cNvSpPr txBox="1"/>
                      <wps:spPr>
                        <a:xfrm>
                          <a:off x="0" y="0"/>
                          <a:ext cx="5413375" cy="656134"/>
                        </a:xfrm>
                        <a:prstGeom prst="rect">
                          <a:avLst/>
                        </a:prstGeom>
                        <a:solidFill>
                          <a:prstClr val="white"/>
                        </a:solidFill>
                        <a:ln>
                          <a:noFill/>
                        </a:ln>
                      </wps:spPr>
                      <wps:txbx>
                        <w:txbxContent>
                          <w:p w14:paraId="6123998D" w14:textId="77777777" w:rsidR="00BC7DBB" w:rsidRPr="00BC7DBB" w:rsidRDefault="00BC7DBB" w:rsidP="00BC7DBB">
                            <w:pPr>
                              <w:pStyle w:val="Keterangan"/>
                              <w:spacing w:after="0"/>
                              <w:jc w:val="center"/>
                              <w:rPr>
                                <w:sz w:val="20"/>
                                <w:szCs w:val="20"/>
                                <w:lang w:val="it-IT"/>
                              </w:rPr>
                            </w:pPr>
                            <w:r w:rsidRPr="00BC7DBB">
                              <w:rPr>
                                <w:sz w:val="20"/>
                                <w:szCs w:val="20"/>
                                <w:lang w:val="it-IT"/>
                              </w:rPr>
                              <w:t xml:space="preserve">Gambar </w:t>
                            </w:r>
                            <w:r w:rsidRPr="00B47AA0">
                              <w:rPr>
                                <w:sz w:val="20"/>
                                <w:szCs w:val="20"/>
                              </w:rPr>
                              <w:fldChar w:fldCharType="begin"/>
                            </w:r>
                            <w:r w:rsidRPr="00BC7DBB">
                              <w:rPr>
                                <w:sz w:val="20"/>
                                <w:szCs w:val="20"/>
                                <w:lang w:val="it-IT"/>
                              </w:rPr>
                              <w:instrText xml:space="preserve"> SEQ Gambar \* ARABIC </w:instrText>
                            </w:r>
                            <w:r w:rsidRPr="00B47AA0">
                              <w:rPr>
                                <w:sz w:val="20"/>
                                <w:szCs w:val="20"/>
                              </w:rPr>
                              <w:fldChar w:fldCharType="separate"/>
                            </w:r>
                            <w:r w:rsidRPr="00BC7DBB">
                              <w:rPr>
                                <w:noProof/>
                                <w:sz w:val="20"/>
                                <w:szCs w:val="20"/>
                                <w:lang w:val="it-IT"/>
                              </w:rPr>
                              <w:t>1</w:t>
                            </w:r>
                            <w:r w:rsidRPr="00B47AA0">
                              <w:rPr>
                                <w:sz w:val="20"/>
                                <w:szCs w:val="20"/>
                              </w:rPr>
                              <w:fldChar w:fldCharType="end"/>
                            </w:r>
                            <w:r w:rsidRPr="00BC7DBB">
                              <w:rPr>
                                <w:sz w:val="20"/>
                                <w:szCs w:val="20"/>
                                <w:lang w:val="it-IT"/>
                              </w:rPr>
                              <w:t>. Tangkapan layar materi pelatihan</w:t>
                            </w:r>
                          </w:p>
                          <w:p w14:paraId="2DC6B1C8" w14:textId="77777777" w:rsidR="00BC7DBB" w:rsidRPr="00BC7DBB" w:rsidRDefault="00BC7DBB" w:rsidP="00BC7DBB">
                            <w:pPr>
                              <w:jc w:val="center"/>
                              <w:rPr>
                                <w:sz w:val="20"/>
                                <w:szCs w:val="20"/>
                                <w:lang w:val="it-IT"/>
                              </w:rPr>
                            </w:pPr>
                            <w:r w:rsidRPr="00BC7DBB">
                              <w:rPr>
                                <w:sz w:val="20"/>
                                <w:szCs w:val="20"/>
                                <w:lang w:val="it-IT"/>
                              </w:rPr>
                              <w:t>A. Materi tata laksana gangguan refraksi</w:t>
                            </w:r>
                          </w:p>
                          <w:p w14:paraId="3A9F18C1" w14:textId="77777777" w:rsidR="00BC7DBB" w:rsidRPr="00BC7DBB" w:rsidRDefault="00BC7DBB" w:rsidP="00BC7DBB">
                            <w:pPr>
                              <w:jc w:val="center"/>
                              <w:rPr>
                                <w:sz w:val="20"/>
                                <w:szCs w:val="20"/>
                                <w:lang w:val="it-IT"/>
                              </w:rPr>
                            </w:pPr>
                            <w:r w:rsidRPr="00BC7DBB">
                              <w:rPr>
                                <w:sz w:val="20"/>
                                <w:szCs w:val="20"/>
                                <w:lang w:val="it-IT"/>
                              </w:rPr>
                              <w:t>B. Materi penyakit mata pada anak</w:t>
                            </w:r>
                          </w:p>
                          <w:p w14:paraId="04856874" w14:textId="77777777" w:rsidR="00BC7DBB" w:rsidRPr="00BC7DBB" w:rsidRDefault="00BC7DBB" w:rsidP="00BC7DBB">
                            <w:pPr>
                              <w:jc w:val="center"/>
                              <w:rPr>
                                <w:sz w:val="20"/>
                                <w:szCs w:val="20"/>
                                <w:lang w:val="it-IT"/>
                              </w:rPr>
                            </w:pPr>
                            <w:r w:rsidRPr="00BC7DBB">
                              <w:rPr>
                                <w:sz w:val="20"/>
                                <w:szCs w:val="20"/>
                                <w:lang w:val="it-IT"/>
                              </w:rPr>
                              <w:t>C. Materi edukasi kesehatan mata pada guru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54BE3CE1" id="_x0000_t202" coordsize="21600,21600" o:spt="202" path="m,l,21600r21600,l21600,xe">
                <v:stroke joinstyle="miter"/>
                <v:path gradientshapeok="t" o:connecttype="rect"/>
              </v:shapetype>
              <v:shape id="Text Box 1" o:spid="_x0000_s1026" type="#_x0000_t202" style="width:426.25pt;height:5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" stroked="f">
                <v:textbox inset="0,0,0,0">
                  <w:txbxContent>
                    <w:p w14:paraId="6123998D" w14:textId="77777777" w:rsidR="00BC7DBB" w:rsidRPr="00BC7DBB" w:rsidRDefault="00BC7DBB" w:rsidP="00BC7DBB">
                      <w:pPr>
                        <w:pStyle w:val="Keterangan"/>
                        <w:spacing w:after="0"/>
                        <w:jc w:val="center"/>
                        <w:rPr>
                          <w:sz w:val="20"/>
                          <w:szCs w:val="20"/>
                          <w:lang w:val="it-IT"/>
                        </w:rPr>
                      </w:pPr>
                      <w:r w:rsidRPr="00BC7DBB">
                        <w:rPr>
                          <w:sz w:val="20"/>
                          <w:szCs w:val="20"/>
                          <w:lang w:val="it-IT"/>
                        </w:rPr>
                        <w:t xml:space="preserve">Gambar </w:t>
                      </w:r>
                      <w:r w:rsidRPr="00B47AA0">
                        <w:rPr>
                          <w:sz w:val="20"/>
                          <w:szCs w:val="20"/>
                        </w:rPr>
                        <w:fldChar w:fldCharType="begin"/>
                      </w:r>
                      <w:r w:rsidRPr="00BC7DBB">
                        <w:rPr>
                          <w:sz w:val="20"/>
                          <w:szCs w:val="20"/>
                          <w:lang w:val="it-IT"/>
                        </w:rPr>
                        <w:instrText xml:space="preserve"> SEQ Gambar \* ARABIC </w:instrText>
                      </w:r>
                      <w:r w:rsidRPr="00B47AA0">
                        <w:rPr>
                          <w:sz w:val="20"/>
                          <w:szCs w:val="20"/>
                        </w:rPr>
                        <w:fldChar w:fldCharType="separate"/>
                      </w:r>
                      <w:r w:rsidRPr="00BC7DBB">
                        <w:rPr>
                          <w:noProof/>
                          <w:sz w:val="20"/>
                          <w:szCs w:val="20"/>
                          <w:lang w:val="it-IT"/>
                        </w:rPr>
                        <w:t>1</w:t>
                      </w:r>
                      <w:r w:rsidRPr="00B47AA0">
                        <w:rPr>
                          <w:sz w:val="20"/>
                          <w:szCs w:val="20"/>
                        </w:rPr>
                        <w:fldChar w:fldCharType="end"/>
                      </w:r>
                      <w:r w:rsidRPr="00BC7DBB">
                        <w:rPr>
                          <w:sz w:val="20"/>
                          <w:szCs w:val="20"/>
                          <w:lang w:val="it-IT"/>
                        </w:rPr>
                        <w:t>. Tangkapan layar materi pelatihan</w:t>
                      </w:r>
                    </w:p>
                    <w:p w14:paraId="2DC6B1C8" w14:textId="77777777" w:rsidR="00BC7DBB" w:rsidRPr="00BC7DBB" w:rsidRDefault="00BC7DBB" w:rsidP="00BC7DBB">
                      <w:pPr>
                        <w:jc w:val="center"/>
                        <w:rPr>
                          <w:sz w:val="20"/>
                          <w:szCs w:val="20"/>
                          <w:lang w:val="it-IT"/>
                        </w:rPr>
                      </w:pPr>
                      <w:r w:rsidRPr="00BC7DBB">
                        <w:rPr>
                          <w:sz w:val="20"/>
                          <w:szCs w:val="20"/>
                          <w:lang w:val="it-IT"/>
                        </w:rPr>
                        <w:t>A. Materi tata laksana gangguan refraksi</w:t>
                      </w:r>
                    </w:p>
                    <w:p w14:paraId="3A9F18C1" w14:textId="77777777" w:rsidR="00BC7DBB" w:rsidRPr="00BC7DBB" w:rsidRDefault="00BC7DBB" w:rsidP="00BC7DBB">
                      <w:pPr>
                        <w:jc w:val="center"/>
                        <w:rPr>
                          <w:sz w:val="20"/>
                          <w:szCs w:val="20"/>
                          <w:lang w:val="it-IT"/>
                        </w:rPr>
                      </w:pPr>
                      <w:r w:rsidRPr="00BC7DBB">
                        <w:rPr>
                          <w:sz w:val="20"/>
                          <w:szCs w:val="20"/>
                          <w:lang w:val="it-IT"/>
                        </w:rPr>
                        <w:t>B. Materi penyakit mata pada anak</w:t>
                      </w:r>
                    </w:p>
                    <w:p w14:paraId="04856874" w14:textId="77777777" w:rsidR="00BC7DBB" w:rsidRPr="00BC7DBB" w:rsidRDefault="00BC7DBB" w:rsidP="00BC7DBB">
                      <w:pPr>
                        <w:jc w:val="center"/>
                        <w:rPr>
                          <w:sz w:val="20"/>
                          <w:szCs w:val="20"/>
                          <w:lang w:val="it-IT"/>
                        </w:rPr>
                      </w:pPr>
                      <w:r w:rsidRPr="00BC7DBB">
                        <w:rPr>
                          <w:sz w:val="20"/>
                          <w:szCs w:val="20"/>
                          <w:lang w:val="it-IT"/>
                        </w:rPr>
                        <w:t>C. Materi edukasi kesehatan mata pada guru</w:t>
                      </w:r>
                    </w:p>
                  </w:txbxContent>
                </v:textbox>
                <w10:anchorlock/>
              </v:shape>
            </w:pict>
          </mc:Fallback>
        </mc:AlternateContent>
      </w:r>
      <w:r w:rsidRPr="00BC7DBB">
        <w:rPr>
          <w:noProof/>
          <w:sz w:val="24"/>
          <w:szCs w:val="24"/>
        </w:rPr>
        <mc:AlternateContent>
          <mc:Choice Requires="wpg">
            <w:drawing>
              <wp:anchor distT="0" distB="0" distL="114300" distR="114300" simplePos="0" relativeHeight="251659264" behindDoc="0" locked="0" layoutInCell="1" allowOverlap="1" wp14:anchorId="24F1E04B" wp14:editId="6E365930">
                <wp:simplePos x="0" y="0"/>
                <wp:positionH relativeFrom="column">
                  <wp:posOffset>155352</wp:posOffset>
                </wp:positionH>
                <wp:positionV relativeFrom="paragraph">
                  <wp:posOffset>272061</wp:posOffset>
                </wp:positionV>
                <wp:extent cx="5365721" cy="3572578"/>
                <wp:effectExtent l="0" t="0" r="0" b="0"/>
                <wp:wrapTopAndBottom/>
                <wp:docPr id="1313901888" name="Group 9"/>
                <wp:cNvGraphicFramePr/>
                <a:graphic xmlns:a="http://schemas.openxmlformats.org/drawingml/2006/main">
                  <a:graphicData uri="http://schemas.microsoft.com/office/word/2010/wordprocessingGroup">
                    <wpg:wgp>
                      <wpg:cNvGrpSpPr/>
                      <wpg:grpSpPr>
                        <a:xfrm>
                          <a:off x="0" y="0"/>
                          <a:ext cx="5365721" cy="3572578"/>
                          <a:chOff x="0" y="0"/>
                          <a:chExt cx="5365721" cy="3572578"/>
                        </a:xfrm>
                      </wpg:grpSpPr>
                      <pic:pic xmlns:pic="http://schemas.openxmlformats.org/drawingml/2006/picture">
                        <pic:nvPicPr>
                          <pic:cNvPr id="2062892899" name="Picture 6" descr="A screenshot of a computer&#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785081" y="0"/>
                            <a:ext cx="2580640" cy="1676400"/>
                          </a:xfrm>
                          <a:prstGeom prst="rect">
                            <a:avLst/>
                          </a:prstGeom>
                        </pic:spPr>
                      </pic:pic>
                      <pic:pic xmlns:pic="http://schemas.openxmlformats.org/drawingml/2006/picture">
                        <pic:nvPicPr>
                          <pic:cNvPr id="24864371" name="Picture 5" descr="A screenshot of a computer&#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7320" cy="1745615"/>
                          </a:xfrm>
                          <a:prstGeom prst="rect">
                            <a:avLst/>
                          </a:prstGeom>
                        </pic:spPr>
                      </pic:pic>
                      <pic:pic xmlns:pic="http://schemas.openxmlformats.org/drawingml/2006/picture">
                        <pic:nvPicPr>
                          <pic:cNvPr id="1745655681" name="Picture 4" descr="A screenshot of a computer&#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284348" y="1731078"/>
                            <a:ext cx="2835275" cy="1841500"/>
                          </a:xfrm>
                          <a:prstGeom prst="rect">
                            <a:avLst/>
                          </a:prstGeom>
                        </pic:spPr>
                      </pic:pic>
                      <wps:wsp>
                        <wps:cNvPr id="1347533037" name="Text Box 8"/>
                        <wps:cNvSpPr txBox="1"/>
                        <wps:spPr>
                          <a:xfrm>
                            <a:off x="3092208" y="1382070"/>
                            <a:ext cx="320842" cy="288758"/>
                          </a:xfrm>
                          <a:prstGeom prst="rect">
                            <a:avLst/>
                          </a:prstGeom>
                          <a:solidFill>
                            <a:sysClr val="window" lastClr="FFFFFF"/>
                          </a:solidFill>
                          <a:ln w="6350">
                            <a:solidFill>
                              <a:prstClr val="black"/>
                            </a:solidFill>
                          </a:ln>
                        </wps:spPr>
                        <wps:txbx>
                          <w:txbxContent>
                            <w:p w14:paraId="0CBCDED6" w14:textId="77777777" w:rsidR="00BC7DBB" w:rsidRDefault="00BC7DBB" w:rsidP="00BC7DBB">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713890" name="Text Box 8"/>
                        <wps:cNvSpPr txBox="1"/>
                        <wps:spPr>
                          <a:xfrm>
                            <a:off x="55841" y="1389051"/>
                            <a:ext cx="320675" cy="288290"/>
                          </a:xfrm>
                          <a:prstGeom prst="rect">
                            <a:avLst/>
                          </a:prstGeom>
                          <a:solidFill>
                            <a:sysClr val="window" lastClr="FFFFFF"/>
                          </a:solidFill>
                          <a:ln w="6350">
                            <a:solidFill>
                              <a:prstClr val="black"/>
                            </a:solidFill>
                          </a:ln>
                        </wps:spPr>
                        <wps:txbx>
                          <w:txbxContent>
                            <w:p w14:paraId="312BDC00" w14:textId="77777777" w:rsidR="00BC7DBB" w:rsidRDefault="00BC7DBB" w:rsidP="00BC7DBB">
                              <w:pPr>
                                <w:jc w:val="center"/>
                              </w:pPr>
                              <w:proofErr w:type="gramStart"/>
                              <w:r>
                                <w:t>A.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735860" name="Text Box 8"/>
                        <wps:cNvSpPr txBox="1"/>
                        <wps:spPr>
                          <a:xfrm>
                            <a:off x="1696177" y="3085228"/>
                            <a:ext cx="320842" cy="288758"/>
                          </a:xfrm>
                          <a:prstGeom prst="rect">
                            <a:avLst/>
                          </a:prstGeom>
                          <a:solidFill>
                            <a:sysClr val="window" lastClr="FFFFFF"/>
                          </a:solidFill>
                          <a:ln w="6350">
                            <a:solidFill>
                              <a:prstClr val="black"/>
                            </a:solidFill>
                          </a:ln>
                        </wps:spPr>
                        <wps:txbx>
                          <w:txbxContent>
                            <w:p w14:paraId="76B328BE" w14:textId="77777777" w:rsidR="00BC7DBB" w:rsidRDefault="00BC7DBB" w:rsidP="00BC7DBB">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F1E04B" id="Group 9" o:spid="_x0000_s1027" style="position:absolute;left:0;text-align:left;margin-left:12.25pt;margin-top:21.4pt;width:422.5pt;height:281.3pt;z-index:251659264;mso-position-horizontal-relative:text;mso-position-vertical-relative:text" coordsize="53657,35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A screenshot of a computer&#10;&#10;Description automatically generated" style="position:absolute;left:27850;width:25807;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">
                  <v:imagedata r:id="rId12" o:title="A screenshot of a computer&#10;&#10;Description automatically generated"/>
                </v:shape>
                <v:shape id="Picture 5" o:spid="_x0000_s1029" type="#_x0000_t75" alt="A screenshot of a computer&#10;&#10;Description automatically generated" style="position:absolute;width:26873;height:1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">
                  <v:imagedata r:id="rId13" o:title="A screenshot of a computer&#10;&#10;Description automatically generated"/>
                </v:shape>
                <v:shape id="Picture 4" o:spid="_x0000_s1030" type="#_x0000_t75" alt="A screenshot of a computer&#10;&#10;Description automatically generated" style="position:absolute;left:12843;top:17310;width:28353;height:18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">
                  <v:imagedata r:id="rId14" o:title="A screenshot of a computer&#10;&#10;Description automatically generated"/>
                </v:shape>
                <v:shape id="Text Box 8" o:spid="_x0000_s1031" type="#_x0000_t202" style="position:absolute;left:30922;top:13820;width:3208;height:2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" fillcolor="window" strokeweight=".5pt">
                  <v:textbox>
                    <w:txbxContent>
                      <w:p w14:paraId="0CBCDED6" w14:textId="77777777" w:rsidR="00BC7DBB" w:rsidRDefault="00BC7DBB" w:rsidP="00BC7DBB">
                        <w:pPr>
                          <w:jc w:val="center"/>
                        </w:pPr>
                        <w:r>
                          <w:t>B</w:t>
                        </w:r>
                      </w:p>
                    </w:txbxContent>
                  </v:textbox>
                </v:shape>
                <v:shape id="Text Box 8" o:spid="_x0000_s1032" type="#_x0000_t202" style="position:absolute;left:558;top:13890;width:3207;height:2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" fillcolor="window" strokeweight=".5pt">
                  <v:textbox>
                    <w:txbxContent>
                      <w:p w14:paraId="312BDC00" w14:textId="77777777" w:rsidR="00BC7DBB" w:rsidRDefault="00BC7DBB" w:rsidP="00BC7DBB">
                        <w:pPr>
                          <w:jc w:val="center"/>
                        </w:pPr>
                        <w:proofErr w:type="gramStart"/>
                        <w:r>
                          <w:t>A. .</w:t>
                        </w:r>
                        <w:proofErr w:type="gramEnd"/>
                      </w:p>
                    </w:txbxContent>
                  </v:textbox>
                </v:shape>
                <v:shape id="Text Box 8" o:spid="_x0000_s1033" type="#_x0000_t202" style="position:absolute;left:16961;top:30852;width:3209;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" fillcolor="window" strokeweight=".5pt">
                  <v:textbox>
                    <w:txbxContent>
                      <w:p w14:paraId="76B328BE" w14:textId="77777777" w:rsidR="00BC7DBB" w:rsidRDefault="00BC7DBB" w:rsidP="00BC7DBB">
                        <w:pPr>
                          <w:jc w:val="center"/>
                        </w:pPr>
                        <w:r>
                          <w:t>C</w:t>
                        </w:r>
                      </w:p>
                    </w:txbxContent>
                  </v:textbox>
                </v:shape>
                <w10:wrap type="topAndBottom"/>
              </v:group>
            </w:pict>
          </mc:Fallback>
        </mc:AlternateConten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4351"/>
      </w:tblGrid>
      <w:tr w:rsidR="00BC7DBB" w14:paraId="2616347C" w14:textId="77777777" w:rsidTr="00BC7DBB">
        <w:tc>
          <w:tcPr>
            <w:tcW w:w="4374" w:type="dxa"/>
          </w:tcPr>
          <w:p w14:paraId="2C0F17C5" w14:textId="53E30B7B" w:rsidR="00BC7DBB" w:rsidRDefault="00BC7DBB" w:rsidP="00BC7DBB">
            <w:pPr>
              <w:rPr>
                <w:sz w:val="24"/>
                <w:szCs w:val="24"/>
              </w:rPr>
            </w:pPr>
            <w:r>
              <w:rPr>
                <w:noProof/>
                <w:sz w:val="24"/>
                <w:szCs w:val="24"/>
              </w:rPr>
              <w:drawing>
                <wp:inline distT="0" distB="0" distL="0" distR="0" wp14:anchorId="03F49ED4" wp14:editId="314F8D0D">
                  <wp:extent cx="2871470" cy="1292225"/>
                  <wp:effectExtent l="0" t="0" r="5080" b="3175"/>
                  <wp:docPr id="105849822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1470" cy="1292225"/>
                          </a:xfrm>
                          <a:prstGeom prst="rect">
                            <a:avLst/>
                          </a:prstGeom>
                          <a:noFill/>
                        </pic:spPr>
                      </pic:pic>
                    </a:graphicData>
                  </a:graphic>
                </wp:inline>
              </w:drawing>
            </w:r>
          </w:p>
        </w:tc>
        <w:tc>
          <w:tcPr>
            <w:tcW w:w="4346" w:type="dxa"/>
          </w:tcPr>
          <w:p w14:paraId="5A0FAABF" w14:textId="4E91E7ED" w:rsidR="00BC7DBB" w:rsidRDefault="00BC7DBB" w:rsidP="00BC7DBB">
            <w:pPr>
              <w:rPr>
                <w:sz w:val="24"/>
                <w:szCs w:val="24"/>
              </w:rPr>
            </w:pPr>
            <w:r>
              <w:rPr>
                <w:noProof/>
                <w:sz w:val="24"/>
                <w:szCs w:val="24"/>
              </w:rPr>
              <w:drawing>
                <wp:inline distT="0" distB="0" distL="0" distR="0" wp14:anchorId="4C204F17" wp14:editId="77BDFCA3">
                  <wp:extent cx="2853055" cy="1280160"/>
                  <wp:effectExtent l="0" t="0" r="4445" b="0"/>
                  <wp:docPr id="17287915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3055" cy="1280160"/>
                          </a:xfrm>
                          <a:prstGeom prst="rect">
                            <a:avLst/>
                          </a:prstGeom>
                          <a:noFill/>
                        </pic:spPr>
                      </pic:pic>
                    </a:graphicData>
                  </a:graphic>
                </wp:inline>
              </w:drawing>
            </w:r>
          </w:p>
        </w:tc>
      </w:tr>
      <w:tr w:rsidR="00BC7DBB" w14:paraId="52DB817C" w14:textId="77777777" w:rsidTr="00BC7DBB">
        <w:tc>
          <w:tcPr>
            <w:tcW w:w="4374" w:type="dxa"/>
          </w:tcPr>
          <w:p w14:paraId="3CE83D62" w14:textId="291ACDE3" w:rsidR="00BC7DBB" w:rsidRDefault="00BC7DBB" w:rsidP="00BC7DBB">
            <w:pPr>
              <w:rPr>
                <w:sz w:val="24"/>
                <w:szCs w:val="24"/>
              </w:rPr>
            </w:pPr>
            <w:r w:rsidRPr="00BC7DBB">
              <w:rPr>
                <w:noProof/>
                <w:sz w:val="24"/>
                <w:szCs w:val="24"/>
              </w:rPr>
              <w:drawing>
                <wp:inline distT="0" distB="0" distL="0" distR="0" wp14:anchorId="045936DD" wp14:editId="6D9A7501">
                  <wp:extent cx="2811664" cy="2108913"/>
                  <wp:effectExtent l="0" t="0" r="0" b="0"/>
                  <wp:docPr id="729880952" name="Picture 1" descr="A group of people sitting at a table with lapt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80952" name="Picture 1" descr="A group of people sitting at a table with laptops&#10;&#10;Description automatically generated"/>
                          <pic:cNvPicPr/>
                        </pic:nvPicPr>
                        <pic:blipFill>
                          <a:blip r:embed="rId17"/>
                          <a:stretch>
                            <a:fillRect/>
                          </a:stretch>
                        </pic:blipFill>
                        <pic:spPr>
                          <a:xfrm>
                            <a:off x="0" y="0"/>
                            <a:ext cx="2833809" cy="2125523"/>
                          </a:xfrm>
                          <a:prstGeom prst="rect">
                            <a:avLst/>
                          </a:prstGeom>
                        </pic:spPr>
                      </pic:pic>
                    </a:graphicData>
                  </a:graphic>
                </wp:inline>
              </w:drawing>
            </w:r>
          </w:p>
        </w:tc>
        <w:tc>
          <w:tcPr>
            <w:tcW w:w="4346" w:type="dxa"/>
          </w:tcPr>
          <w:p w14:paraId="3487A541" w14:textId="417AB424" w:rsidR="00BC7DBB" w:rsidRDefault="00BC7DBB" w:rsidP="00BC7DBB">
            <w:pPr>
              <w:rPr>
                <w:sz w:val="24"/>
                <w:szCs w:val="24"/>
              </w:rPr>
            </w:pPr>
            <w:r>
              <w:rPr>
                <w:noProof/>
                <w:sz w:val="24"/>
                <w:szCs w:val="24"/>
              </w:rPr>
              <w:drawing>
                <wp:inline distT="0" distB="0" distL="0" distR="0" wp14:anchorId="30D2BC5C" wp14:editId="0261EEFE">
                  <wp:extent cx="2792095" cy="2108835"/>
                  <wp:effectExtent l="0" t="0" r="8255" b="5715"/>
                  <wp:docPr id="97772753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2095" cy="2108835"/>
                          </a:xfrm>
                          <a:prstGeom prst="rect">
                            <a:avLst/>
                          </a:prstGeom>
                          <a:noFill/>
                        </pic:spPr>
                      </pic:pic>
                    </a:graphicData>
                  </a:graphic>
                </wp:inline>
              </w:drawing>
            </w:r>
          </w:p>
        </w:tc>
      </w:tr>
      <w:tr w:rsidR="00BC7DBB" w14:paraId="2BF46303" w14:textId="77777777" w:rsidTr="00BC7DBB">
        <w:tc>
          <w:tcPr>
            <w:tcW w:w="8720" w:type="dxa"/>
            <w:gridSpan w:val="2"/>
          </w:tcPr>
          <w:p w14:paraId="7AE7DC1E" w14:textId="4CE2A3E4" w:rsidR="00BC7DBB" w:rsidRDefault="00BC7DBB" w:rsidP="00BC7DBB">
            <w:pPr>
              <w:jc w:val="center"/>
              <w:rPr>
                <w:sz w:val="24"/>
                <w:szCs w:val="24"/>
              </w:rPr>
            </w:pPr>
            <w:r>
              <w:rPr>
                <w:sz w:val="24"/>
                <w:szCs w:val="24"/>
              </w:rPr>
              <w:t>Gambar 2. Kegiatan Pengabdian</w:t>
            </w:r>
          </w:p>
        </w:tc>
      </w:tr>
    </w:tbl>
    <w:p w14:paraId="21489D1F" w14:textId="4614B496" w:rsidR="00BC7DBB" w:rsidRDefault="00BC7DBB" w:rsidP="00BC7DBB">
      <w:pPr>
        <w:widowControl/>
        <w:autoSpaceDE/>
        <w:autoSpaceDN/>
        <w:jc w:val="center"/>
        <w:rPr>
          <w:sz w:val="24"/>
          <w:szCs w:val="24"/>
        </w:rPr>
      </w:pPr>
      <w:r w:rsidRPr="00BC7DBB">
        <w:rPr>
          <w:iCs/>
          <w:sz w:val="24"/>
          <w:szCs w:val="24"/>
          <w:lang w:val="en-ID"/>
        </w:rPr>
        <w:lastRenderedPageBreak/>
        <w:t xml:space="preserve">Tabel </w:t>
      </w:r>
      <w:r w:rsidRPr="00BC7DBB">
        <w:rPr>
          <w:iCs/>
          <w:sz w:val="24"/>
          <w:szCs w:val="24"/>
          <w:lang w:val="en-ID"/>
        </w:rPr>
        <w:t>2</w:t>
      </w:r>
      <w:r w:rsidRPr="00BC7DBB">
        <w:rPr>
          <w:sz w:val="24"/>
          <w:szCs w:val="24"/>
        </w:rPr>
        <w:t>. Jumlah siswa yang sudah menjalani skrining oleh guru</w:t>
      </w:r>
    </w:p>
    <w:p w14:paraId="525851DC" w14:textId="77777777" w:rsidR="00BC7DBB" w:rsidRPr="00BC7DBB" w:rsidRDefault="00BC7DBB" w:rsidP="00BC7DBB">
      <w:pPr>
        <w:widowControl/>
        <w:autoSpaceDE/>
        <w:autoSpaceDN/>
        <w:jc w:val="center"/>
        <w:rPr>
          <w:iCs/>
          <w:sz w:val="24"/>
          <w:szCs w:val="24"/>
          <w:lang w:val="en-ID"/>
        </w:rPr>
      </w:pPr>
    </w:p>
    <w:tbl>
      <w:tblPr>
        <w:tblStyle w:val="KisiTabel1"/>
        <w:tblW w:w="4337" w:type="pct"/>
        <w:jc w:val="center"/>
        <w:tblLook w:val="0420" w:firstRow="1" w:lastRow="0" w:firstColumn="0" w:lastColumn="0" w:noHBand="0" w:noVBand="1"/>
      </w:tblPr>
      <w:tblGrid>
        <w:gridCol w:w="3569"/>
        <w:gridCol w:w="3995"/>
      </w:tblGrid>
      <w:tr w:rsidR="00BC7DBB" w:rsidRPr="00BC7DBB" w14:paraId="1AC780B5" w14:textId="77777777" w:rsidTr="00554F47">
        <w:trPr>
          <w:trHeight w:val="57"/>
          <w:jc w:val="center"/>
        </w:trPr>
        <w:tc>
          <w:tcPr>
            <w:tcW w:w="2359" w:type="pct"/>
            <w:hideMark/>
          </w:tcPr>
          <w:p w14:paraId="79C067A7" w14:textId="77777777" w:rsidR="00BC7DBB" w:rsidRPr="00BC7DBB" w:rsidRDefault="00BC7DBB" w:rsidP="00BC7DBB">
            <w:pPr>
              <w:rPr>
                <w:lang w:val="en-ID"/>
              </w:rPr>
            </w:pPr>
            <w:r w:rsidRPr="00BC7DBB">
              <w:rPr>
                <w:b/>
                <w:bCs/>
              </w:rPr>
              <w:t>Kabupaten/Kota</w:t>
            </w:r>
          </w:p>
        </w:tc>
        <w:tc>
          <w:tcPr>
            <w:tcW w:w="2641" w:type="pct"/>
            <w:hideMark/>
          </w:tcPr>
          <w:p w14:paraId="6555771D" w14:textId="77777777" w:rsidR="00BC7DBB" w:rsidRPr="00BC7DBB" w:rsidRDefault="00BC7DBB" w:rsidP="00BC7DBB">
            <w:pPr>
              <w:jc w:val="center"/>
              <w:rPr>
                <w:lang w:val="en-ID"/>
              </w:rPr>
            </w:pPr>
            <w:r w:rsidRPr="00BC7DBB">
              <w:rPr>
                <w:b/>
                <w:bCs/>
              </w:rPr>
              <w:t>Jumlah siswa yang sudah dilakukan skrining</w:t>
            </w:r>
          </w:p>
        </w:tc>
      </w:tr>
      <w:tr w:rsidR="00BC7DBB" w:rsidRPr="00BC7DBB" w14:paraId="228E32DE" w14:textId="77777777" w:rsidTr="00554F47">
        <w:trPr>
          <w:trHeight w:val="57"/>
          <w:jc w:val="center"/>
        </w:trPr>
        <w:tc>
          <w:tcPr>
            <w:tcW w:w="2359" w:type="pct"/>
            <w:hideMark/>
          </w:tcPr>
          <w:p w14:paraId="72A16C2E" w14:textId="77777777" w:rsidR="00BC7DBB" w:rsidRPr="00BC7DBB" w:rsidRDefault="00BC7DBB" w:rsidP="00BC7DBB">
            <w:pPr>
              <w:rPr>
                <w:lang w:val="en-ID"/>
              </w:rPr>
            </w:pPr>
            <w:r w:rsidRPr="00BC7DBB">
              <w:t>Kab. Lombok Timur</w:t>
            </w:r>
          </w:p>
        </w:tc>
        <w:tc>
          <w:tcPr>
            <w:tcW w:w="2641" w:type="pct"/>
            <w:hideMark/>
          </w:tcPr>
          <w:p w14:paraId="35C0050A" w14:textId="77777777" w:rsidR="00BC7DBB" w:rsidRPr="00BC7DBB" w:rsidRDefault="00BC7DBB" w:rsidP="00BC7DBB">
            <w:pPr>
              <w:ind w:right="168"/>
              <w:jc w:val="center"/>
              <w:rPr>
                <w:lang w:val="en-ID"/>
              </w:rPr>
            </w:pPr>
            <w:r w:rsidRPr="00BC7DBB">
              <w:t>14.252</w:t>
            </w:r>
          </w:p>
        </w:tc>
      </w:tr>
      <w:tr w:rsidR="00BC7DBB" w:rsidRPr="00BC7DBB" w14:paraId="3340AEAD" w14:textId="77777777" w:rsidTr="00554F47">
        <w:trPr>
          <w:trHeight w:val="57"/>
          <w:jc w:val="center"/>
        </w:trPr>
        <w:tc>
          <w:tcPr>
            <w:tcW w:w="2359" w:type="pct"/>
            <w:hideMark/>
          </w:tcPr>
          <w:p w14:paraId="44422725" w14:textId="77777777" w:rsidR="00BC7DBB" w:rsidRPr="00BC7DBB" w:rsidRDefault="00BC7DBB" w:rsidP="00BC7DBB">
            <w:pPr>
              <w:rPr>
                <w:lang w:val="en-ID"/>
              </w:rPr>
            </w:pPr>
            <w:r w:rsidRPr="00BC7DBB">
              <w:t>Kab. Sumbawa</w:t>
            </w:r>
          </w:p>
        </w:tc>
        <w:tc>
          <w:tcPr>
            <w:tcW w:w="2641" w:type="pct"/>
            <w:hideMark/>
          </w:tcPr>
          <w:p w14:paraId="38E48EA2" w14:textId="77777777" w:rsidR="00BC7DBB" w:rsidRPr="00BC7DBB" w:rsidRDefault="00BC7DBB" w:rsidP="00BC7DBB">
            <w:pPr>
              <w:ind w:right="168"/>
              <w:jc w:val="center"/>
              <w:rPr>
                <w:lang w:val="en-ID"/>
              </w:rPr>
            </w:pPr>
            <w:r w:rsidRPr="00BC7DBB">
              <w:t>9.525</w:t>
            </w:r>
          </w:p>
        </w:tc>
      </w:tr>
      <w:tr w:rsidR="00BC7DBB" w:rsidRPr="00BC7DBB" w14:paraId="64288F5C" w14:textId="77777777" w:rsidTr="00554F47">
        <w:trPr>
          <w:trHeight w:val="57"/>
          <w:jc w:val="center"/>
        </w:trPr>
        <w:tc>
          <w:tcPr>
            <w:tcW w:w="2359" w:type="pct"/>
            <w:hideMark/>
          </w:tcPr>
          <w:p w14:paraId="5379E3CF" w14:textId="77777777" w:rsidR="00BC7DBB" w:rsidRPr="00BC7DBB" w:rsidRDefault="00BC7DBB" w:rsidP="00BC7DBB">
            <w:pPr>
              <w:rPr>
                <w:lang w:val="en-ID"/>
              </w:rPr>
            </w:pPr>
            <w:r w:rsidRPr="00BC7DBB">
              <w:t>Kab. Lombok Barat</w:t>
            </w:r>
          </w:p>
        </w:tc>
        <w:tc>
          <w:tcPr>
            <w:tcW w:w="2641" w:type="pct"/>
            <w:hideMark/>
          </w:tcPr>
          <w:p w14:paraId="0625688D" w14:textId="77777777" w:rsidR="00BC7DBB" w:rsidRPr="00BC7DBB" w:rsidRDefault="00BC7DBB" w:rsidP="00BC7DBB">
            <w:pPr>
              <w:ind w:right="168"/>
              <w:jc w:val="center"/>
              <w:rPr>
                <w:lang w:val="en-ID"/>
              </w:rPr>
            </w:pPr>
            <w:r w:rsidRPr="00BC7DBB">
              <w:t>8.685</w:t>
            </w:r>
          </w:p>
        </w:tc>
      </w:tr>
      <w:tr w:rsidR="00BC7DBB" w:rsidRPr="00BC7DBB" w14:paraId="45DD5F02" w14:textId="77777777" w:rsidTr="00554F47">
        <w:trPr>
          <w:trHeight w:val="57"/>
          <w:jc w:val="center"/>
        </w:trPr>
        <w:tc>
          <w:tcPr>
            <w:tcW w:w="2359" w:type="pct"/>
            <w:hideMark/>
          </w:tcPr>
          <w:p w14:paraId="0310A7B9" w14:textId="77777777" w:rsidR="00BC7DBB" w:rsidRPr="00BC7DBB" w:rsidRDefault="00BC7DBB" w:rsidP="00BC7DBB">
            <w:pPr>
              <w:rPr>
                <w:lang w:val="en-ID"/>
              </w:rPr>
            </w:pPr>
            <w:r w:rsidRPr="00BC7DBB">
              <w:t>Kab. Dompu</w:t>
            </w:r>
          </w:p>
        </w:tc>
        <w:tc>
          <w:tcPr>
            <w:tcW w:w="2641" w:type="pct"/>
            <w:hideMark/>
          </w:tcPr>
          <w:p w14:paraId="30FF1BE1" w14:textId="77777777" w:rsidR="00BC7DBB" w:rsidRPr="00BC7DBB" w:rsidRDefault="00BC7DBB" w:rsidP="00BC7DBB">
            <w:pPr>
              <w:ind w:right="168"/>
              <w:jc w:val="center"/>
              <w:rPr>
                <w:lang w:val="en-ID"/>
              </w:rPr>
            </w:pPr>
            <w:r w:rsidRPr="00BC7DBB">
              <w:t>8.332</w:t>
            </w:r>
          </w:p>
        </w:tc>
      </w:tr>
      <w:tr w:rsidR="00BC7DBB" w:rsidRPr="00BC7DBB" w14:paraId="2A1E26AB" w14:textId="77777777" w:rsidTr="00554F47">
        <w:trPr>
          <w:trHeight w:val="57"/>
          <w:jc w:val="center"/>
        </w:trPr>
        <w:tc>
          <w:tcPr>
            <w:tcW w:w="2359" w:type="pct"/>
            <w:hideMark/>
          </w:tcPr>
          <w:p w14:paraId="58929928" w14:textId="77777777" w:rsidR="00BC7DBB" w:rsidRPr="00BC7DBB" w:rsidRDefault="00BC7DBB" w:rsidP="00BC7DBB">
            <w:pPr>
              <w:rPr>
                <w:lang w:val="en-ID"/>
              </w:rPr>
            </w:pPr>
            <w:r w:rsidRPr="00BC7DBB">
              <w:t>Kab. Bima</w:t>
            </w:r>
          </w:p>
        </w:tc>
        <w:tc>
          <w:tcPr>
            <w:tcW w:w="2641" w:type="pct"/>
            <w:hideMark/>
          </w:tcPr>
          <w:p w14:paraId="0B0A6DAC" w14:textId="77777777" w:rsidR="00BC7DBB" w:rsidRPr="00BC7DBB" w:rsidRDefault="00BC7DBB" w:rsidP="00BC7DBB">
            <w:pPr>
              <w:ind w:right="168"/>
              <w:jc w:val="center"/>
              <w:rPr>
                <w:lang w:val="en-ID"/>
              </w:rPr>
            </w:pPr>
            <w:r w:rsidRPr="00BC7DBB">
              <w:t>5.261</w:t>
            </w:r>
          </w:p>
        </w:tc>
      </w:tr>
      <w:tr w:rsidR="00BC7DBB" w:rsidRPr="00BC7DBB" w14:paraId="33BC2FBC" w14:textId="77777777" w:rsidTr="00554F47">
        <w:trPr>
          <w:trHeight w:val="57"/>
          <w:jc w:val="center"/>
        </w:trPr>
        <w:tc>
          <w:tcPr>
            <w:tcW w:w="2359" w:type="pct"/>
            <w:hideMark/>
          </w:tcPr>
          <w:p w14:paraId="61BE3706" w14:textId="77777777" w:rsidR="00BC7DBB" w:rsidRPr="00BC7DBB" w:rsidRDefault="00BC7DBB" w:rsidP="00BC7DBB">
            <w:pPr>
              <w:rPr>
                <w:lang w:val="en-ID"/>
              </w:rPr>
            </w:pPr>
            <w:r w:rsidRPr="00BC7DBB">
              <w:t>Kab. Lombok Utara</w:t>
            </w:r>
          </w:p>
        </w:tc>
        <w:tc>
          <w:tcPr>
            <w:tcW w:w="2641" w:type="pct"/>
            <w:hideMark/>
          </w:tcPr>
          <w:p w14:paraId="5951D744" w14:textId="77777777" w:rsidR="00BC7DBB" w:rsidRPr="00BC7DBB" w:rsidRDefault="00BC7DBB" w:rsidP="00BC7DBB">
            <w:pPr>
              <w:ind w:right="168"/>
              <w:jc w:val="center"/>
              <w:rPr>
                <w:lang w:val="en-ID"/>
              </w:rPr>
            </w:pPr>
            <w:r w:rsidRPr="00BC7DBB">
              <w:t>4.185</w:t>
            </w:r>
          </w:p>
        </w:tc>
      </w:tr>
      <w:tr w:rsidR="00BC7DBB" w:rsidRPr="00BC7DBB" w14:paraId="0C4A2AE5" w14:textId="77777777" w:rsidTr="00554F47">
        <w:trPr>
          <w:trHeight w:val="57"/>
          <w:jc w:val="center"/>
        </w:trPr>
        <w:tc>
          <w:tcPr>
            <w:tcW w:w="2359" w:type="pct"/>
            <w:hideMark/>
          </w:tcPr>
          <w:p w14:paraId="55800594" w14:textId="77777777" w:rsidR="00BC7DBB" w:rsidRPr="00BC7DBB" w:rsidRDefault="00BC7DBB" w:rsidP="00BC7DBB">
            <w:pPr>
              <w:rPr>
                <w:lang w:val="en-ID"/>
              </w:rPr>
            </w:pPr>
            <w:r w:rsidRPr="00BC7DBB">
              <w:t>Kab. Lombok Tengah</w:t>
            </w:r>
          </w:p>
        </w:tc>
        <w:tc>
          <w:tcPr>
            <w:tcW w:w="2641" w:type="pct"/>
            <w:hideMark/>
          </w:tcPr>
          <w:p w14:paraId="2B62E724" w14:textId="77777777" w:rsidR="00BC7DBB" w:rsidRPr="00BC7DBB" w:rsidRDefault="00BC7DBB" w:rsidP="00BC7DBB">
            <w:pPr>
              <w:ind w:right="168"/>
              <w:jc w:val="center"/>
              <w:rPr>
                <w:lang w:val="en-ID"/>
              </w:rPr>
            </w:pPr>
            <w:r w:rsidRPr="00BC7DBB">
              <w:t>4.694</w:t>
            </w:r>
          </w:p>
        </w:tc>
      </w:tr>
      <w:tr w:rsidR="00BC7DBB" w:rsidRPr="00BC7DBB" w14:paraId="3FF0B7D4" w14:textId="77777777" w:rsidTr="00554F47">
        <w:trPr>
          <w:trHeight w:val="57"/>
          <w:jc w:val="center"/>
        </w:trPr>
        <w:tc>
          <w:tcPr>
            <w:tcW w:w="2359" w:type="pct"/>
            <w:hideMark/>
          </w:tcPr>
          <w:p w14:paraId="145C4C5D" w14:textId="77777777" w:rsidR="00BC7DBB" w:rsidRPr="00BC7DBB" w:rsidRDefault="00BC7DBB" w:rsidP="00BC7DBB">
            <w:pPr>
              <w:rPr>
                <w:lang w:val="en-ID"/>
              </w:rPr>
            </w:pPr>
            <w:r w:rsidRPr="00BC7DBB">
              <w:t>Kota Mataram</w:t>
            </w:r>
          </w:p>
        </w:tc>
        <w:tc>
          <w:tcPr>
            <w:tcW w:w="2641" w:type="pct"/>
            <w:hideMark/>
          </w:tcPr>
          <w:p w14:paraId="33EA55F7" w14:textId="77777777" w:rsidR="00BC7DBB" w:rsidRPr="00BC7DBB" w:rsidRDefault="00BC7DBB" w:rsidP="00BC7DBB">
            <w:pPr>
              <w:ind w:right="168"/>
              <w:jc w:val="center"/>
              <w:rPr>
                <w:lang w:val="en-ID"/>
              </w:rPr>
            </w:pPr>
            <w:r w:rsidRPr="00BC7DBB">
              <w:t>4.436</w:t>
            </w:r>
          </w:p>
        </w:tc>
      </w:tr>
      <w:tr w:rsidR="00BC7DBB" w:rsidRPr="00BC7DBB" w14:paraId="6C44D233" w14:textId="77777777" w:rsidTr="00554F47">
        <w:trPr>
          <w:trHeight w:val="57"/>
          <w:jc w:val="center"/>
        </w:trPr>
        <w:tc>
          <w:tcPr>
            <w:tcW w:w="2359" w:type="pct"/>
            <w:hideMark/>
          </w:tcPr>
          <w:p w14:paraId="10C9045A" w14:textId="77777777" w:rsidR="00BC7DBB" w:rsidRPr="00BC7DBB" w:rsidRDefault="00BC7DBB" w:rsidP="00BC7DBB">
            <w:pPr>
              <w:textAlignment w:val="top"/>
              <w:rPr>
                <w:lang w:val="en-ID"/>
              </w:rPr>
            </w:pPr>
            <w:r w:rsidRPr="00BC7DBB">
              <w:t>Kab. Sumb</w:t>
            </w:r>
            <w:r w:rsidRPr="00BC7DBB">
              <w:rPr>
                <w:color w:val="000000"/>
              </w:rPr>
              <w:t>awa Barat</w:t>
            </w:r>
          </w:p>
        </w:tc>
        <w:tc>
          <w:tcPr>
            <w:tcW w:w="2641" w:type="pct"/>
            <w:hideMark/>
          </w:tcPr>
          <w:p w14:paraId="0AB8BD5A" w14:textId="77777777" w:rsidR="00BC7DBB" w:rsidRPr="00BC7DBB" w:rsidRDefault="00BC7DBB" w:rsidP="00BC7DBB">
            <w:pPr>
              <w:ind w:right="168"/>
              <w:jc w:val="center"/>
              <w:textAlignment w:val="top"/>
              <w:rPr>
                <w:lang w:val="en-ID"/>
              </w:rPr>
            </w:pPr>
            <w:r w:rsidRPr="00BC7DBB">
              <w:rPr>
                <w:color w:val="000000"/>
              </w:rPr>
              <w:t>1.044</w:t>
            </w:r>
          </w:p>
        </w:tc>
      </w:tr>
      <w:tr w:rsidR="00BC7DBB" w:rsidRPr="00BC7DBB" w14:paraId="19BD967A" w14:textId="77777777" w:rsidTr="00554F47">
        <w:trPr>
          <w:trHeight w:val="57"/>
          <w:jc w:val="center"/>
        </w:trPr>
        <w:tc>
          <w:tcPr>
            <w:tcW w:w="2359" w:type="pct"/>
            <w:hideMark/>
          </w:tcPr>
          <w:p w14:paraId="2740EAAF" w14:textId="77777777" w:rsidR="00BC7DBB" w:rsidRPr="00BC7DBB" w:rsidRDefault="00BC7DBB" w:rsidP="00BC7DBB">
            <w:pPr>
              <w:textAlignment w:val="top"/>
              <w:rPr>
                <w:lang w:val="en-ID"/>
              </w:rPr>
            </w:pPr>
            <w:r w:rsidRPr="00BC7DBB">
              <w:rPr>
                <w:color w:val="000000"/>
              </w:rPr>
              <w:t>Kota Bima</w:t>
            </w:r>
          </w:p>
        </w:tc>
        <w:tc>
          <w:tcPr>
            <w:tcW w:w="2641" w:type="pct"/>
            <w:hideMark/>
          </w:tcPr>
          <w:p w14:paraId="007814AB" w14:textId="77777777" w:rsidR="00BC7DBB" w:rsidRPr="00BC7DBB" w:rsidRDefault="00BC7DBB" w:rsidP="00BC7DBB">
            <w:pPr>
              <w:ind w:right="168"/>
              <w:jc w:val="center"/>
              <w:textAlignment w:val="top"/>
              <w:rPr>
                <w:lang w:val="en-ID"/>
              </w:rPr>
            </w:pPr>
            <w:r w:rsidRPr="00BC7DBB">
              <w:rPr>
                <w:color w:val="000000"/>
              </w:rPr>
              <w:t>392</w:t>
            </w:r>
          </w:p>
        </w:tc>
      </w:tr>
      <w:tr w:rsidR="00BC7DBB" w:rsidRPr="00BC7DBB" w14:paraId="64AC42B2" w14:textId="77777777" w:rsidTr="00554F47">
        <w:trPr>
          <w:trHeight w:val="57"/>
          <w:jc w:val="center"/>
        </w:trPr>
        <w:tc>
          <w:tcPr>
            <w:tcW w:w="2359" w:type="pct"/>
          </w:tcPr>
          <w:p w14:paraId="19427C33" w14:textId="77777777" w:rsidR="00BC7DBB" w:rsidRPr="00BC7DBB" w:rsidRDefault="00BC7DBB" w:rsidP="00BC7DBB">
            <w:pPr>
              <w:textAlignment w:val="top"/>
              <w:rPr>
                <w:color w:val="000000"/>
              </w:rPr>
            </w:pPr>
            <w:r w:rsidRPr="00BC7DBB">
              <w:rPr>
                <w:color w:val="000000"/>
              </w:rPr>
              <w:t>Jumlah</w:t>
            </w:r>
          </w:p>
        </w:tc>
        <w:tc>
          <w:tcPr>
            <w:tcW w:w="2641" w:type="pct"/>
          </w:tcPr>
          <w:p w14:paraId="26A36025" w14:textId="77777777" w:rsidR="00BC7DBB" w:rsidRPr="00BC7DBB" w:rsidRDefault="00BC7DBB" w:rsidP="00BC7DBB">
            <w:pPr>
              <w:ind w:right="168"/>
              <w:jc w:val="center"/>
              <w:textAlignment w:val="top"/>
              <w:rPr>
                <w:color w:val="000000"/>
              </w:rPr>
            </w:pPr>
            <w:r w:rsidRPr="00BC7DBB">
              <w:rPr>
                <w:color w:val="000000"/>
              </w:rPr>
              <w:t>60.806</w:t>
            </w:r>
          </w:p>
        </w:tc>
      </w:tr>
    </w:tbl>
    <w:p w14:paraId="1CAAC8C9" w14:textId="77777777" w:rsidR="00BC7DBB" w:rsidRDefault="00BC7DBB" w:rsidP="00BC7DBB">
      <w:pPr>
        <w:widowControl/>
        <w:autoSpaceDE/>
        <w:autoSpaceDN/>
        <w:ind w:firstLine="720"/>
        <w:jc w:val="both"/>
        <w:rPr>
          <w:sz w:val="24"/>
          <w:szCs w:val="24"/>
        </w:rPr>
      </w:pPr>
    </w:p>
    <w:p w14:paraId="3955A1A0" w14:textId="605E4C87" w:rsidR="00BC7DBB" w:rsidRDefault="00BC7DBB" w:rsidP="00BC7DBB">
      <w:pPr>
        <w:widowControl/>
        <w:autoSpaceDE/>
        <w:autoSpaceDN/>
        <w:ind w:firstLine="720"/>
        <w:jc w:val="both"/>
        <w:rPr>
          <w:sz w:val="24"/>
          <w:szCs w:val="24"/>
        </w:rPr>
      </w:pPr>
      <w:r w:rsidRPr="00BC7DBB">
        <w:rPr>
          <w:sz w:val="24"/>
          <w:szCs w:val="24"/>
        </w:rPr>
        <w:t>Hasil pelatihan menunjukkan bahwa strategi peningkatan kapasitas tenaga kesehatan di FKTP melalui pelatihan terstruktur dan berjenjang terbukti efektif dalam memperluas cakupan deteksi dini gangguan penglihatan pada anak sekolah. Sebanyak 270 tenaga kesehatan dari 10 kabupaten/kota dilatih untuk melakukan edukasi dan pelatihan kepada guru, yang kemudian melaksanakan skrining kepada 60.806 siswa. Angka ini menunjukkan skala intervensi yang luas dan dampak nyata terhadap perluasan cakupan layanan kesehatan mata di tingkat sekolah.</w:t>
      </w:r>
    </w:p>
    <w:p w14:paraId="6A90F286" w14:textId="77777777" w:rsidR="00BC7DBB" w:rsidRDefault="00BC7DBB" w:rsidP="00BC7DBB">
      <w:pPr>
        <w:widowControl/>
        <w:autoSpaceDE/>
        <w:autoSpaceDN/>
        <w:ind w:firstLine="720"/>
        <w:jc w:val="both"/>
        <w:rPr>
          <w:sz w:val="24"/>
          <w:szCs w:val="24"/>
          <w:lang w:val="it-IT"/>
        </w:rPr>
      </w:pPr>
      <w:r w:rsidRPr="00BC7DBB">
        <w:rPr>
          <w:sz w:val="24"/>
          <w:szCs w:val="24"/>
          <w:lang w:val="it-IT"/>
        </w:rPr>
        <w:t>Strategi pelatihan berjenjang ini selaras dengan pendekatan train-the-trainer, di mana nakes berperan sebagai fasilitator utama bagi guru di komunitas. Keberhasilan implementasi ini menunjukkan pentingnya dukungan struktural dalam bentuk kurikulum pelatihan yang terstandarisasi serta keterlibatan multipihak seperti dinas kesehatan, institusi pendidikan, dan organisasi profesi.</w:t>
      </w:r>
      <w:r>
        <w:rPr>
          <w:sz w:val="24"/>
          <w:szCs w:val="24"/>
          <w:lang w:val="it-IT"/>
        </w:rPr>
        <w:t xml:space="preserve"> </w:t>
      </w:r>
    </w:p>
    <w:p w14:paraId="4DC381FB" w14:textId="77777777" w:rsidR="00BC7DBB" w:rsidRDefault="00BC7DBB" w:rsidP="00BC7DBB">
      <w:pPr>
        <w:widowControl/>
        <w:autoSpaceDE/>
        <w:autoSpaceDN/>
        <w:ind w:firstLine="720"/>
        <w:jc w:val="both"/>
        <w:rPr>
          <w:sz w:val="24"/>
          <w:szCs w:val="24"/>
          <w:lang w:val="it-IT"/>
        </w:rPr>
      </w:pPr>
      <w:r w:rsidRPr="00BC7DBB">
        <w:rPr>
          <w:sz w:val="24"/>
          <w:szCs w:val="24"/>
          <w:lang w:val="it-IT"/>
        </w:rPr>
        <w:t>Selain peningkatan kompetensi teknis nakes, keberhasilan kegiatan ini juga dipengaruhi oleh metode pelatihan yang aplikatif, seperti praktik lapangan dan simulasi pemeriksaan tajam penglihatan. Pendekatan ini meningkatkan kepercayaan diri peserta dalam melakukan edukasi kepada guru dan mendukung proses skrining yang berkelanjutan di sekolah.</w:t>
      </w:r>
      <w:r>
        <w:rPr>
          <w:sz w:val="24"/>
          <w:szCs w:val="24"/>
          <w:lang w:val="it-IT"/>
        </w:rPr>
        <w:t xml:space="preserve"> </w:t>
      </w:r>
    </w:p>
    <w:p w14:paraId="3F87814A" w14:textId="681376DA" w:rsidR="00BC7DBB" w:rsidRPr="00BC7DBB" w:rsidRDefault="00BC7DBB" w:rsidP="00BC7DBB">
      <w:pPr>
        <w:widowControl/>
        <w:autoSpaceDE/>
        <w:autoSpaceDN/>
        <w:ind w:firstLine="720"/>
        <w:jc w:val="both"/>
        <w:rPr>
          <w:sz w:val="24"/>
          <w:szCs w:val="24"/>
        </w:rPr>
      </w:pPr>
      <w:r w:rsidRPr="00BC7DBB">
        <w:rPr>
          <w:sz w:val="24"/>
          <w:szCs w:val="24"/>
          <w:lang w:val="it-IT"/>
        </w:rPr>
        <w:t xml:space="preserve">Penelitian sebelumnya telah menunjukkan bahwa pelibatan guru dalam deteksi dini gangguan penglihatan memberikan hasil yang akurat dan relevan (Paudel et al., 2016; Sharma et al., 2008). </w:t>
      </w:r>
      <w:r w:rsidRPr="00BC7DBB">
        <w:rPr>
          <w:sz w:val="24"/>
          <w:szCs w:val="24"/>
        </w:rPr>
        <w:t>Dalam konteks NTB, kegiatan ini menjadi model intervensi promotif dan preventif yang efektif di daerah dengan tantangan geografis dan keterbatasan akses layanan spesialistik</w:t>
      </w:r>
    </w:p>
    <w:p w14:paraId="10D45DB5" w14:textId="77777777" w:rsidR="00BC7DBB" w:rsidRDefault="00BC7DBB" w:rsidP="00BC7DBB">
      <w:pPr>
        <w:widowControl/>
        <w:autoSpaceDE/>
        <w:autoSpaceDN/>
        <w:jc w:val="center"/>
        <w:rPr>
          <w:b/>
          <w:sz w:val="24"/>
          <w:szCs w:val="24"/>
        </w:rPr>
      </w:pPr>
    </w:p>
    <w:p w14:paraId="4C77D524" w14:textId="2149371F" w:rsidR="00BC7DBB" w:rsidRPr="00BC7DBB" w:rsidRDefault="00BC7DBB" w:rsidP="00BC7DBB">
      <w:pPr>
        <w:widowControl/>
        <w:autoSpaceDE/>
        <w:autoSpaceDN/>
        <w:jc w:val="center"/>
        <w:rPr>
          <w:b/>
          <w:sz w:val="24"/>
          <w:szCs w:val="24"/>
        </w:rPr>
      </w:pPr>
      <w:r w:rsidRPr="00BC7DBB">
        <w:rPr>
          <w:b/>
          <w:sz w:val="24"/>
          <w:szCs w:val="24"/>
        </w:rPr>
        <w:t xml:space="preserve">KESIMPULAN DAN SARAN </w:t>
      </w:r>
    </w:p>
    <w:p w14:paraId="635992C9" w14:textId="77777777" w:rsidR="00BC7DBB" w:rsidRPr="00BC7DBB" w:rsidRDefault="00BC7DBB" w:rsidP="00BC7DBB">
      <w:pPr>
        <w:widowControl/>
        <w:autoSpaceDE/>
        <w:autoSpaceDN/>
        <w:jc w:val="both"/>
        <w:rPr>
          <w:sz w:val="24"/>
          <w:szCs w:val="24"/>
        </w:rPr>
      </w:pPr>
      <w:bookmarkStart w:id="2" w:name="_heading=h.gjdgxs" w:colFirst="0" w:colLast="0"/>
      <w:bookmarkEnd w:id="2"/>
      <w:r w:rsidRPr="00BC7DBB">
        <w:rPr>
          <w:sz w:val="24"/>
          <w:szCs w:val="24"/>
        </w:rPr>
        <w:tab/>
        <w:t>Kegiatan pelatihan tenaga kesehatan FKTP di Provinsi Nusa Tenggara Barat terbukti mampu meningkatkan kapasitas nakes dalam melakukan edukasi serta pelatihan kepada guru terkait deteksi dini gangguan penglihatan dan kebutaan pada anak sekolah. Cakupan deteksi dini meningkat secara signifikan, mencakup lebih dari 60.000 anak sekolah, menunjukkan bahwa pendekatan pelatihan berjenjang efektif diterapkan di tingkat komunitas.</w:t>
      </w:r>
    </w:p>
    <w:p w14:paraId="7E610D92" w14:textId="77777777" w:rsidR="00BC7DBB" w:rsidRPr="00BC7DBB" w:rsidRDefault="00BC7DBB" w:rsidP="00BC7DBB">
      <w:pPr>
        <w:widowControl/>
        <w:autoSpaceDE/>
        <w:autoSpaceDN/>
        <w:jc w:val="both"/>
        <w:rPr>
          <w:sz w:val="24"/>
          <w:szCs w:val="24"/>
        </w:rPr>
      </w:pPr>
    </w:p>
    <w:p w14:paraId="2C389714" w14:textId="6C529119" w:rsidR="00BC7DBB" w:rsidRPr="00BC7DBB" w:rsidRDefault="00BC7DBB" w:rsidP="00BC7DBB">
      <w:pPr>
        <w:widowControl/>
        <w:autoSpaceDE/>
        <w:autoSpaceDN/>
        <w:jc w:val="both"/>
        <w:rPr>
          <w:sz w:val="24"/>
          <w:szCs w:val="24"/>
        </w:rPr>
      </w:pPr>
      <w:r w:rsidRPr="00BC7DBB">
        <w:rPr>
          <w:sz w:val="24"/>
          <w:szCs w:val="24"/>
        </w:rPr>
        <w:t>Disarankan agar model pelatihan ini dapat direplikasi di wilayah lain, khususnya daerah dengan keterbatasan layanan spesialistik. Keberlanjutan program perlu dijaga melalui pemantauan rutin, penyegaran materi bagi nakes dan guru, serta integrasi dalam sistem informasi kesehatan daerah untuk memastikan keberlangsungan deteksi dini secara sistemik.</w:t>
      </w:r>
    </w:p>
    <w:p w14:paraId="12089B4E" w14:textId="77777777" w:rsidR="00BC7DBB" w:rsidRPr="00BC7DBB" w:rsidRDefault="00BC7DBB" w:rsidP="00BC7DBB">
      <w:pPr>
        <w:widowControl/>
        <w:autoSpaceDE/>
        <w:autoSpaceDN/>
        <w:rPr>
          <w:b/>
          <w:sz w:val="24"/>
          <w:szCs w:val="24"/>
        </w:rPr>
      </w:pPr>
    </w:p>
    <w:p w14:paraId="795CD7E6" w14:textId="77777777" w:rsidR="00BC7DBB" w:rsidRPr="00BC7DBB" w:rsidRDefault="00BC7DBB" w:rsidP="00BC7DBB">
      <w:pPr>
        <w:widowControl/>
        <w:autoSpaceDE/>
        <w:autoSpaceDN/>
        <w:jc w:val="center"/>
        <w:rPr>
          <w:b/>
          <w:sz w:val="24"/>
          <w:szCs w:val="24"/>
        </w:rPr>
      </w:pPr>
      <w:r w:rsidRPr="00BC7DBB">
        <w:rPr>
          <w:b/>
          <w:sz w:val="24"/>
          <w:szCs w:val="24"/>
        </w:rPr>
        <w:t>DAFTAR PUSTAKA</w:t>
      </w:r>
    </w:p>
    <w:p w14:paraId="79D37BE7" w14:textId="77777777" w:rsidR="00BC7DBB" w:rsidRPr="00BC7DBB" w:rsidRDefault="00BC7DBB" w:rsidP="00BC7DBB">
      <w:pPr>
        <w:widowControl/>
        <w:autoSpaceDE/>
        <w:autoSpaceDN/>
        <w:spacing w:after="240"/>
        <w:jc w:val="both"/>
        <w:rPr>
          <w:color w:val="000000"/>
          <w:sz w:val="24"/>
          <w:szCs w:val="24"/>
          <w:lang w:val="it-IT"/>
        </w:rPr>
      </w:pPr>
      <w:r w:rsidRPr="00BC7DBB">
        <w:rPr>
          <w:color w:val="000000"/>
          <w:sz w:val="24"/>
          <w:szCs w:val="24"/>
        </w:rPr>
        <w:fldChar w:fldCharType="begin"/>
      </w:r>
      <w:r w:rsidRPr="00BC7DBB">
        <w:rPr>
          <w:color w:val="000000"/>
          <w:sz w:val="24"/>
          <w:szCs w:val="24"/>
        </w:rPr>
        <w:instrText xml:space="preserve"> ADDIN ZOTERO_BIBL {"uncited":[],"omitted":[],"custom":[]} CSL_BIBLIOGRAPHY </w:instrText>
      </w:r>
      <w:r w:rsidRPr="00BC7DBB">
        <w:rPr>
          <w:color w:val="000000"/>
          <w:sz w:val="24"/>
          <w:szCs w:val="24"/>
        </w:rPr>
        <w:fldChar w:fldCharType="separate"/>
      </w:r>
      <w:r w:rsidRPr="00BC7DBB">
        <w:rPr>
          <w:color w:val="000000"/>
          <w:sz w:val="24"/>
          <w:szCs w:val="24"/>
        </w:rPr>
        <w:t xml:space="preserve">Dinas Kesehatan Provinsi Nusa Tenggara (2023) </w:t>
      </w:r>
      <w:r w:rsidRPr="00BC7DBB">
        <w:rPr>
          <w:i/>
          <w:iCs/>
          <w:color w:val="000000"/>
          <w:sz w:val="24"/>
          <w:szCs w:val="24"/>
        </w:rPr>
        <w:t>Modul Edukasi Gangguan Penglihatan dan Kebutaan bagi guru Sekolah</w:t>
      </w:r>
      <w:r w:rsidRPr="00BC7DBB">
        <w:rPr>
          <w:color w:val="000000"/>
          <w:sz w:val="24"/>
          <w:szCs w:val="24"/>
        </w:rPr>
        <w:t xml:space="preserve">. </w:t>
      </w:r>
      <w:r w:rsidRPr="00BC7DBB">
        <w:rPr>
          <w:color w:val="000000"/>
          <w:sz w:val="24"/>
          <w:szCs w:val="24"/>
          <w:lang w:val="it-IT"/>
        </w:rPr>
        <w:t>Dinas Kesehatan Provinsi Nusa Tenggara barat.</w:t>
      </w:r>
    </w:p>
    <w:p w14:paraId="414535BE" w14:textId="77777777" w:rsidR="00BC7DBB" w:rsidRPr="00BC7DBB" w:rsidRDefault="00BC7DBB" w:rsidP="00BC7DBB">
      <w:pPr>
        <w:widowControl/>
        <w:autoSpaceDE/>
        <w:autoSpaceDN/>
        <w:spacing w:after="240"/>
        <w:jc w:val="both"/>
        <w:rPr>
          <w:color w:val="000000"/>
          <w:sz w:val="24"/>
          <w:szCs w:val="24"/>
        </w:rPr>
      </w:pPr>
      <w:r w:rsidRPr="00BC7DBB">
        <w:rPr>
          <w:color w:val="000000"/>
          <w:sz w:val="24"/>
          <w:szCs w:val="24"/>
          <w:lang w:val="it-IT"/>
        </w:rPr>
        <w:t xml:space="preserve">Halim, A. </w:t>
      </w:r>
      <w:r w:rsidRPr="00BC7DBB">
        <w:rPr>
          <w:i/>
          <w:iCs/>
          <w:color w:val="000000"/>
          <w:sz w:val="24"/>
          <w:szCs w:val="24"/>
          <w:lang w:val="it-IT"/>
        </w:rPr>
        <w:t>et al.</w:t>
      </w:r>
      <w:r w:rsidRPr="00BC7DBB">
        <w:rPr>
          <w:color w:val="000000"/>
          <w:sz w:val="24"/>
          <w:szCs w:val="24"/>
          <w:lang w:val="it-IT"/>
        </w:rPr>
        <w:t xml:space="preserve"> </w:t>
      </w:r>
      <w:r w:rsidRPr="00BC7DBB">
        <w:rPr>
          <w:color w:val="000000"/>
          <w:sz w:val="24"/>
          <w:szCs w:val="24"/>
        </w:rPr>
        <w:t xml:space="preserve">(2020) ‘Prevalence and associated factors of uncorrected refractive errors among school children in suburban areas in Bandung, Indonesia’, </w:t>
      </w:r>
      <w:r w:rsidRPr="00BC7DBB">
        <w:rPr>
          <w:i/>
          <w:iCs/>
          <w:color w:val="000000"/>
          <w:sz w:val="24"/>
          <w:szCs w:val="24"/>
        </w:rPr>
        <w:t>Cogent Medicine</w:t>
      </w:r>
      <w:r w:rsidRPr="00BC7DBB">
        <w:rPr>
          <w:color w:val="000000"/>
          <w:sz w:val="24"/>
          <w:szCs w:val="24"/>
        </w:rPr>
        <w:t>, 7(1). Available at: https://doi.org/10.1080/2331205X.2020.1737354.</w:t>
      </w:r>
    </w:p>
    <w:p w14:paraId="172B985C" w14:textId="77777777" w:rsidR="00BC7DBB" w:rsidRPr="00BC7DBB" w:rsidRDefault="00BC7DBB" w:rsidP="00BC7DBB">
      <w:pPr>
        <w:widowControl/>
        <w:autoSpaceDE/>
        <w:autoSpaceDN/>
        <w:spacing w:after="240"/>
        <w:jc w:val="both"/>
        <w:rPr>
          <w:color w:val="000000"/>
          <w:sz w:val="24"/>
          <w:szCs w:val="24"/>
        </w:rPr>
      </w:pPr>
      <w:r w:rsidRPr="00BC7DBB">
        <w:rPr>
          <w:color w:val="000000"/>
          <w:sz w:val="24"/>
          <w:szCs w:val="24"/>
        </w:rPr>
        <w:t xml:space="preserve">Magakwe, T.S.S., Hansraj, R. and Xulu-Kasaba, Z.N.Q. (2022) ‘The impact of uncorrected refractive error and visual impairment on the quality of life amongst school-going children in Sekhukhune district (Limpopo), South Africa’, </w:t>
      </w:r>
      <w:r w:rsidRPr="00BC7DBB">
        <w:rPr>
          <w:i/>
          <w:iCs/>
          <w:color w:val="000000"/>
          <w:sz w:val="24"/>
          <w:szCs w:val="24"/>
        </w:rPr>
        <w:t>African Vision and Eye Health</w:t>
      </w:r>
      <w:r w:rsidRPr="00BC7DBB">
        <w:rPr>
          <w:color w:val="000000"/>
          <w:sz w:val="24"/>
          <w:szCs w:val="24"/>
        </w:rPr>
        <w:t>, 81(1). Available at: https://doi.org/10.4102/aveh.v81i1.620.</w:t>
      </w:r>
    </w:p>
    <w:p w14:paraId="7E80CF32" w14:textId="77777777" w:rsidR="00BC7DBB" w:rsidRPr="00BC7DBB" w:rsidRDefault="00BC7DBB" w:rsidP="00BC7DBB">
      <w:pPr>
        <w:widowControl/>
        <w:autoSpaceDE/>
        <w:autoSpaceDN/>
        <w:spacing w:after="240"/>
        <w:jc w:val="both"/>
        <w:rPr>
          <w:color w:val="000000"/>
          <w:sz w:val="24"/>
          <w:szCs w:val="24"/>
        </w:rPr>
      </w:pPr>
      <w:r w:rsidRPr="00BC7DBB">
        <w:rPr>
          <w:color w:val="000000"/>
          <w:sz w:val="24"/>
          <w:szCs w:val="24"/>
        </w:rPr>
        <w:t xml:space="preserve">Padhye, A. </w:t>
      </w:r>
      <w:r w:rsidRPr="00BC7DBB">
        <w:rPr>
          <w:i/>
          <w:iCs/>
          <w:color w:val="000000"/>
          <w:sz w:val="24"/>
          <w:szCs w:val="24"/>
        </w:rPr>
        <w:t>et al.</w:t>
      </w:r>
      <w:r w:rsidRPr="00BC7DBB">
        <w:rPr>
          <w:color w:val="000000"/>
          <w:sz w:val="24"/>
          <w:szCs w:val="24"/>
        </w:rPr>
        <w:t xml:space="preserve"> (2009) ‘Prevalence of uncorrected refractive error and other eye problems among urban and rural school children’, </w:t>
      </w:r>
      <w:r w:rsidRPr="00BC7DBB">
        <w:rPr>
          <w:i/>
          <w:iCs/>
          <w:color w:val="000000"/>
          <w:sz w:val="24"/>
          <w:szCs w:val="24"/>
        </w:rPr>
        <w:t>Middle East African Journal of Ophthalmology</w:t>
      </w:r>
      <w:r w:rsidRPr="00BC7DBB">
        <w:rPr>
          <w:color w:val="000000"/>
          <w:sz w:val="24"/>
          <w:szCs w:val="24"/>
        </w:rPr>
        <w:t>, 16(2), pp. 69–74. Available at: https://doi.org/10.4103/0974-9233.53864.</w:t>
      </w:r>
    </w:p>
    <w:p w14:paraId="2E999FD6" w14:textId="77777777" w:rsidR="00BC7DBB" w:rsidRPr="00BC7DBB" w:rsidRDefault="00BC7DBB" w:rsidP="00BC7DBB">
      <w:pPr>
        <w:widowControl/>
        <w:autoSpaceDE/>
        <w:autoSpaceDN/>
        <w:spacing w:after="240"/>
        <w:jc w:val="both"/>
        <w:rPr>
          <w:color w:val="000000"/>
          <w:sz w:val="24"/>
          <w:szCs w:val="24"/>
        </w:rPr>
      </w:pPr>
      <w:r w:rsidRPr="00BC7DBB">
        <w:rPr>
          <w:color w:val="000000"/>
          <w:sz w:val="24"/>
          <w:szCs w:val="24"/>
        </w:rPr>
        <w:t xml:space="preserve">Paudel, P. </w:t>
      </w:r>
      <w:r w:rsidRPr="00BC7DBB">
        <w:rPr>
          <w:i/>
          <w:iCs/>
          <w:color w:val="000000"/>
          <w:sz w:val="24"/>
          <w:szCs w:val="24"/>
        </w:rPr>
        <w:t>et al.</w:t>
      </w:r>
      <w:r w:rsidRPr="00BC7DBB">
        <w:rPr>
          <w:color w:val="000000"/>
          <w:sz w:val="24"/>
          <w:szCs w:val="24"/>
        </w:rPr>
        <w:t xml:space="preserve"> (2016) ‘Validity of Teacher-Based Vision Screening and Factors Associated with the Accuracy of Vision Screening in Vietnamese Children’, </w:t>
      </w:r>
      <w:r w:rsidRPr="00BC7DBB">
        <w:rPr>
          <w:i/>
          <w:iCs/>
          <w:color w:val="000000"/>
          <w:sz w:val="24"/>
          <w:szCs w:val="24"/>
        </w:rPr>
        <w:t>Ophthalmic Epidemiology</w:t>
      </w:r>
      <w:r w:rsidRPr="00BC7DBB">
        <w:rPr>
          <w:color w:val="000000"/>
          <w:sz w:val="24"/>
          <w:szCs w:val="24"/>
        </w:rPr>
        <w:t>, 23(1), pp. 63–68. Available at: https://doi.org/10.3109/09286586.2015.1082602.</w:t>
      </w:r>
    </w:p>
    <w:p w14:paraId="56959328" w14:textId="77777777" w:rsidR="00BC7DBB" w:rsidRPr="00BC7DBB" w:rsidRDefault="00BC7DBB" w:rsidP="00BC7DBB">
      <w:pPr>
        <w:widowControl/>
        <w:autoSpaceDE/>
        <w:autoSpaceDN/>
        <w:spacing w:after="240"/>
        <w:jc w:val="both"/>
        <w:rPr>
          <w:color w:val="000000"/>
          <w:sz w:val="24"/>
          <w:szCs w:val="24"/>
        </w:rPr>
      </w:pPr>
      <w:r w:rsidRPr="00BC7DBB">
        <w:rPr>
          <w:color w:val="000000"/>
          <w:sz w:val="24"/>
          <w:szCs w:val="24"/>
        </w:rPr>
        <w:t xml:space="preserve">Sharma, A. </w:t>
      </w:r>
      <w:r w:rsidRPr="00BC7DBB">
        <w:rPr>
          <w:i/>
          <w:iCs/>
          <w:color w:val="000000"/>
          <w:sz w:val="24"/>
          <w:szCs w:val="24"/>
        </w:rPr>
        <w:t>et al.</w:t>
      </w:r>
      <w:r w:rsidRPr="00BC7DBB">
        <w:rPr>
          <w:color w:val="000000"/>
          <w:sz w:val="24"/>
          <w:szCs w:val="24"/>
        </w:rPr>
        <w:t xml:space="preserve"> (2008) ‘Strategies to improve the accuracy of vision measurement by teachers in rural Chinese secondary schoolchildren: Xichang Pediatric Refractive Error Study (X-PRES) report no. 6’, </w:t>
      </w:r>
      <w:r w:rsidRPr="00BC7DBB">
        <w:rPr>
          <w:i/>
          <w:iCs/>
          <w:color w:val="000000"/>
          <w:sz w:val="24"/>
          <w:szCs w:val="24"/>
        </w:rPr>
        <w:t>Archives of Ophthalmology (Chicago, Ill.: 1960)</w:t>
      </w:r>
      <w:r w:rsidRPr="00BC7DBB">
        <w:rPr>
          <w:color w:val="000000"/>
          <w:sz w:val="24"/>
          <w:szCs w:val="24"/>
        </w:rPr>
        <w:t>, 126(10), pp. 1434–1440. Available at: https://doi.org/10.1001/archopht.126.10.1434.</w:t>
      </w:r>
    </w:p>
    <w:p w14:paraId="31CEB4E4" w14:textId="433B4B22" w:rsidR="00703FA8" w:rsidRPr="007B382E" w:rsidRDefault="00BC7DBB" w:rsidP="00BC7DBB">
      <w:pPr>
        <w:pStyle w:val="Judul1"/>
        <w:tabs>
          <w:tab w:val="center" w:pos="4503"/>
          <w:tab w:val="right" w:pos="8789"/>
        </w:tabs>
        <w:ind w:left="0" w:right="-59"/>
        <w:rPr>
          <w:spacing w:val="-2"/>
        </w:rPr>
      </w:pPr>
      <w:r w:rsidRPr="00BC7DBB">
        <w:rPr>
          <w:b w:val="0"/>
          <w:bCs w:val="0"/>
          <w:color w:val="000000"/>
        </w:rPr>
        <w:fldChar w:fldCharType="end"/>
      </w:r>
    </w:p>
    <w:sectPr w:rsidR="00703FA8" w:rsidRPr="007B382E" w:rsidSect="00BC7DBB">
      <w:headerReference w:type="default" r:id="rId19"/>
      <w:footerReference w:type="even" r:id="rId20"/>
      <w:footerReference w:type="default" r:id="rId21"/>
      <w:pgSz w:w="11910" w:h="16840"/>
      <w:pgMar w:top="1600" w:right="1600" w:bottom="1980" w:left="1580" w:header="1136" w:footer="1134" w:gutter="0"/>
      <w:pgNumType w:start="24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52961" w14:textId="77777777" w:rsidR="00371C5E" w:rsidRDefault="00371C5E">
      <w:r>
        <w:separator/>
      </w:r>
    </w:p>
  </w:endnote>
  <w:endnote w:type="continuationSeparator" w:id="0">
    <w:p w14:paraId="1919DD36" w14:textId="77777777" w:rsidR="00371C5E" w:rsidRDefault="0037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 w:name="NimbusSanL">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199776360"/>
      <w:docPartObj>
        <w:docPartGallery w:val="Page Numbers (Bottom of Page)"/>
        <w:docPartUnique/>
      </w:docPartObj>
    </w:sdtPr>
    <w:sdtContent>
      <w:p w14:paraId="63CD3C7B" w14:textId="6367B005" w:rsidR="00BE06F9" w:rsidRDefault="00BE06F9" w:rsidP="004D3B11">
        <w:pPr>
          <w:pStyle w:val="Footer"/>
          <w:framePr w:wrap="none" w:vAnchor="text" w:hAnchor="margin" w:xAlign="center" w:y="1"/>
          <w:rPr>
            <w:rStyle w:val="NomorHalaman"/>
          </w:rPr>
        </w:pPr>
        <w:r>
          <w:rPr>
            <w:rStyle w:val="NomorHalaman"/>
          </w:rPr>
          <w:fldChar w:fldCharType="begin"/>
        </w:r>
        <w:r>
          <w:rPr>
            <w:rStyle w:val="NomorHalaman"/>
          </w:rPr>
          <w:instrText xml:space="preserve"> PAGE </w:instrText>
        </w:r>
        <w:r>
          <w:rPr>
            <w:rStyle w:val="NomorHalaman"/>
          </w:rPr>
          <w:fldChar w:fldCharType="separate"/>
        </w:r>
        <w:r w:rsidR="00755229">
          <w:rPr>
            <w:rStyle w:val="NomorHalaman"/>
            <w:noProof/>
          </w:rPr>
          <w:t>172</w:t>
        </w:r>
        <w:r>
          <w:rPr>
            <w:rStyle w:val="NomorHalaman"/>
          </w:rPr>
          <w:fldChar w:fldCharType="end"/>
        </w:r>
      </w:p>
    </w:sdtContent>
  </w:sdt>
  <w:p w14:paraId="2E1B175C" w14:textId="77777777" w:rsidR="00BE06F9" w:rsidRDefault="00BE0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292874952"/>
      <w:docPartObj>
        <w:docPartGallery w:val="Page Numbers (Bottom of Page)"/>
        <w:docPartUnique/>
      </w:docPartObj>
    </w:sdtPr>
    <w:sdtContent>
      <w:p w14:paraId="3B45DB6B" w14:textId="6625C80F" w:rsidR="00BE06F9" w:rsidRDefault="00BE06F9" w:rsidP="004D3B11">
        <w:pPr>
          <w:pStyle w:val="Footer"/>
          <w:framePr w:wrap="none" w:vAnchor="text" w:hAnchor="margin" w:xAlign="center" w:y="1"/>
          <w:rPr>
            <w:rStyle w:val="NomorHalaman"/>
          </w:rPr>
        </w:pPr>
        <w:r>
          <w:rPr>
            <w:rStyle w:val="NomorHalaman"/>
          </w:rPr>
          <w:fldChar w:fldCharType="begin"/>
        </w:r>
        <w:r>
          <w:rPr>
            <w:rStyle w:val="NomorHalaman"/>
          </w:rPr>
          <w:instrText xml:space="preserve"> PAGE </w:instrText>
        </w:r>
        <w:r>
          <w:rPr>
            <w:rStyle w:val="NomorHalaman"/>
          </w:rPr>
          <w:fldChar w:fldCharType="separate"/>
        </w:r>
        <w:r w:rsidR="00F31F81">
          <w:rPr>
            <w:rStyle w:val="NomorHalaman"/>
            <w:noProof/>
          </w:rPr>
          <w:t>1</w:t>
        </w:r>
        <w:r>
          <w:rPr>
            <w:rStyle w:val="NomorHalaman"/>
          </w:rPr>
          <w:fldChar w:fldCharType="end"/>
        </w:r>
      </w:p>
    </w:sdtContent>
  </w:sdt>
  <w:p w14:paraId="5ACF0A6A" w14:textId="178B5BE6" w:rsidR="00703FA8" w:rsidRDefault="00703FA8">
    <w:pPr>
      <w:pStyle w:val="TeksIsi"/>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6E95B" w14:textId="77777777" w:rsidR="00371C5E" w:rsidRDefault="00371C5E">
      <w:r>
        <w:separator/>
      </w:r>
    </w:p>
  </w:footnote>
  <w:footnote w:type="continuationSeparator" w:id="0">
    <w:p w14:paraId="763A8288" w14:textId="77777777" w:rsidR="00371C5E" w:rsidRDefault="00371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8360" w14:textId="77777777" w:rsidR="008F03B5" w:rsidRPr="005625BA" w:rsidRDefault="008F03B5" w:rsidP="00726759">
    <w:pPr>
      <w:pStyle w:val="Header"/>
      <w:pBdr>
        <w:bottom w:val="single" w:sz="4" w:space="1" w:color="auto"/>
      </w:pBdr>
      <w:tabs>
        <w:tab w:val="clear" w:pos="9360"/>
        <w:tab w:val="right" w:pos="8505"/>
      </w:tabs>
      <w:rPr>
        <w:rFonts w:ascii="Bell MT" w:hAnsi="Bell MT"/>
        <w:i/>
        <w:lang w:val="it-IT"/>
      </w:rPr>
    </w:pPr>
    <w:r w:rsidRPr="005625BA">
      <w:rPr>
        <w:rFonts w:ascii="Bell MT" w:hAnsi="Bell MT"/>
        <w:b/>
        <w:sz w:val="28"/>
        <w:lang w:val="it-IT"/>
      </w:rPr>
      <w:t>Jurnal Pepadu</w:t>
    </w:r>
    <w:r w:rsidRPr="005625BA">
      <w:rPr>
        <w:rFonts w:ascii="Bell MT" w:hAnsi="Bell MT"/>
        <w:b/>
        <w:sz w:val="28"/>
        <w:lang w:val="it-IT"/>
      </w:rPr>
      <w:tab/>
    </w:r>
    <w:r w:rsidRPr="005625BA">
      <w:rPr>
        <w:rFonts w:ascii="Bell MT" w:hAnsi="Bell MT"/>
        <w:lang w:val="it-IT"/>
      </w:rPr>
      <w:t xml:space="preserve">  </w:t>
    </w:r>
    <w:r w:rsidRPr="005625BA">
      <w:rPr>
        <w:rFonts w:ascii="Bell MT" w:hAnsi="Bell MT"/>
        <w:lang w:val="it-IT"/>
      </w:rPr>
      <w:tab/>
    </w:r>
    <w:r>
      <w:rPr>
        <w:rFonts w:ascii="Bell MT" w:hAnsi="Bell MT"/>
        <w:lang w:val="id-ID"/>
      </w:rPr>
      <w:t xml:space="preserve">         </w:t>
    </w:r>
    <w:r w:rsidRPr="005625BA">
      <w:rPr>
        <w:rFonts w:ascii="Bell MT" w:hAnsi="Bell MT"/>
        <w:lang w:val="it-IT"/>
      </w:rPr>
      <w:t>e-ISSN: 2715-9574</w:t>
    </w:r>
  </w:p>
  <w:p w14:paraId="2D91D584" w14:textId="1240F3A6" w:rsidR="008F03B5" w:rsidRPr="00D047A6" w:rsidRDefault="008F03B5" w:rsidP="00726759">
    <w:pPr>
      <w:pStyle w:val="Header"/>
      <w:pBdr>
        <w:bottom w:val="single" w:sz="4" w:space="1" w:color="auto"/>
      </w:pBdr>
      <w:tabs>
        <w:tab w:val="clear" w:pos="9360"/>
        <w:tab w:val="right" w:pos="8505"/>
      </w:tabs>
      <w:rPr>
        <w:rFonts w:ascii="Arial Narrow" w:hAnsi="Arial Narrow"/>
        <w:b/>
        <w:lang w:val="id-ID"/>
      </w:rPr>
    </w:pPr>
    <w:r w:rsidRPr="005625BA">
      <w:rPr>
        <w:rFonts w:ascii="NimbusSanL" w:hAnsi="NimbusSanL" w:cs="NimbusSanL"/>
        <w:sz w:val="18"/>
        <w:szCs w:val="18"/>
        <w:lang w:val="en-ID"/>
      </w:rPr>
      <w:t xml:space="preserve">https://journal.unram.ac.id/index.php/pepadu/index                       </w:t>
    </w:r>
    <w:r w:rsidRPr="005625BA">
      <w:rPr>
        <w:rFonts w:ascii="Bell MT" w:hAnsi="Bell MT"/>
        <w:lang w:val="en-ID"/>
      </w:rPr>
      <w:tab/>
      <w:t xml:space="preserve">Vol. </w:t>
    </w:r>
    <w:r w:rsidR="000F700D" w:rsidRPr="005625BA">
      <w:rPr>
        <w:rFonts w:ascii="Bell MT" w:hAnsi="Bell MT"/>
        <w:lang w:val="en-ID"/>
      </w:rPr>
      <w:t>6</w:t>
    </w:r>
    <w:r w:rsidRPr="005625BA">
      <w:rPr>
        <w:rFonts w:ascii="Bell MT" w:hAnsi="Bell MT"/>
        <w:lang w:val="en-ID"/>
      </w:rPr>
      <w:t xml:space="preserve">, No. </w:t>
    </w:r>
    <w:r w:rsidR="005625BA" w:rsidRPr="005625BA">
      <w:rPr>
        <w:rFonts w:ascii="Bell MT" w:hAnsi="Bell MT"/>
        <w:lang w:val="en-ID"/>
      </w:rPr>
      <w:t>2</w:t>
    </w:r>
    <w:r w:rsidRPr="005625BA">
      <w:rPr>
        <w:rFonts w:ascii="Bell MT" w:hAnsi="Bell MT"/>
        <w:lang w:val="en-ID"/>
      </w:rPr>
      <w:t>,</w:t>
    </w:r>
    <w:r>
      <w:rPr>
        <w:rFonts w:ascii="Bell MT" w:hAnsi="Bell MT"/>
        <w:lang w:val="id-ID"/>
      </w:rPr>
      <w:t xml:space="preserve"> </w:t>
    </w:r>
    <w:r w:rsidR="005625BA">
      <w:rPr>
        <w:rFonts w:ascii="Bell MT" w:hAnsi="Bell MT"/>
        <w:lang w:val="id-ID"/>
      </w:rPr>
      <w:t>Juni</w:t>
    </w:r>
    <w:r w:rsidR="000F700D">
      <w:rPr>
        <w:rFonts w:ascii="Bell MT" w:hAnsi="Bell MT"/>
        <w:lang w:val="id-ID"/>
      </w:rPr>
      <w:t xml:space="preserve"> </w:t>
    </w:r>
    <w:r w:rsidRPr="005625BA">
      <w:rPr>
        <w:rFonts w:ascii="Bell MT" w:hAnsi="Bell MT"/>
        <w:lang w:val="en-ID"/>
      </w:rPr>
      <w:t>202</w:t>
    </w:r>
    <w:r w:rsidR="000F700D" w:rsidRPr="005625BA">
      <w:rPr>
        <w:rFonts w:ascii="Bell MT" w:hAnsi="Bell MT"/>
        <w:lang w:val="en-ID"/>
      </w:rPr>
      <w:t>5</w:t>
    </w:r>
    <w:r w:rsidRPr="005625BA">
      <w:rPr>
        <w:rFonts w:ascii="Bell MT" w:hAnsi="Bell MT"/>
        <w:i/>
        <w:lang w:val="en-ID"/>
      </w:rPr>
      <w:t xml:space="preserve">                                                                                                                      </w:t>
    </w:r>
  </w:p>
  <w:p w14:paraId="4EB8E20C" w14:textId="77777777" w:rsidR="008F03B5" w:rsidRPr="005625BA" w:rsidRDefault="008F03B5" w:rsidP="008F03B5">
    <w:pPr>
      <w:pStyle w:val="Header"/>
      <w:rPr>
        <w:lang w:val="en-ID"/>
      </w:rPr>
    </w:pPr>
  </w:p>
  <w:p w14:paraId="1D3218FF" w14:textId="766CB144" w:rsidR="00703FA8" w:rsidRPr="005625BA" w:rsidRDefault="00703FA8">
    <w:pPr>
      <w:pStyle w:val="TeksIsi"/>
      <w:spacing w:line="14" w:lineRule="auto"/>
      <w:jc w:val="left"/>
      <w:rPr>
        <w:sz w:val="20"/>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A7C"/>
    <w:multiLevelType w:val="hybridMultilevel"/>
    <w:tmpl w:val="97E6E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13098"/>
    <w:multiLevelType w:val="hybridMultilevel"/>
    <w:tmpl w:val="008E85D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0F6098"/>
    <w:multiLevelType w:val="hybridMultilevel"/>
    <w:tmpl w:val="B2AE4A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5166E4"/>
    <w:multiLevelType w:val="hybridMultilevel"/>
    <w:tmpl w:val="1938C3D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07186C"/>
    <w:multiLevelType w:val="hybridMultilevel"/>
    <w:tmpl w:val="2864DE20"/>
    <w:lvl w:ilvl="0" w:tplc="241A7216">
      <w:start w:val="1"/>
      <w:numFmt w:val="decimal"/>
      <w:lvlText w:val="%1."/>
      <w:lvlJc w:val="left"/>
      <w:pPr>
        <w:ind w:left="481" w:hanging="360"/>
      </w:pPr>
      <w:rPr>
        <w:rFonts w:ascii="Times New Roman" w:eastAsia="Times New Roman" w:hAnsi="Times New Roman" w:cs="Times New Roman" w:hint="default"/>
        <w:b w:val="0"/>
        <w:bCs w:val="0"/>
        <w:i w:val="0"/>
        <w:iCs w:val="0"/>
        <w:w w:val="99"/>
        <w:sz w:val="24"/>
        <w:szCs w:val="24"/>
      </w:rPr>
    </w:lvl>
    <w:lvl w:ilvl="1" w:tplc="140E9F98">
      <w:numFmt w:val="bullet"/>
      <w:lvlText w:val="•"/>
      <w:lvlJc w:val="left"/>
      <w:pPr>
        <w:ind w:left="1304" w:hanging="360"/>
      </w:pPr>
      <w:rPr>
        <w:rFonts w:hint="default"/>
      </w:rPr>
    </w:lvl>
    <w:lvl w:ilvl="2" w:tplc="1FA6ACDA">
      <w:numFmt w:val="bullet"/>
      <w:lvlText w:val="•"/>
      <w:lvlJc w:val="left"/>
      <w:pPr>
        <w:ind w:left="2128" w:hanging="360"/>
      </w:pPr>
      <w:rPr>
        <w:rFonts w:hint="default"/>
      </w:rPr>
    </w:lvl>
    <w:lvl w:ilvl="3" w:tplc="BE66EA9A">
      <w:numFmt w:val="bullet"/>
      <w:lvlText w:val="•"/>
      <w:lvlJc w:val="left"/>
      <w:pPr>
        <w:ind w:left="2953" w:hanging="360"/>
      </w:pPr>
      <w:rPr>
        <w:rFonts w:hint="default"/>
      </w:rPr>
    </w:lvl>
    <w:lvl w:ilvl="4" w:tplc="D6E48D6A">
      <w:numFmt w:val="bullet"/>
      <w:lvlText w:val="•"/>
      <w:lvlJc w:val="left"/>
      <w:pPr>
        <w:ind w:left="3777" w:hanging="360"/>
      </w:pPr>
      <w:rPr>
        <w:rFonts w:hint="default"/>
      </w:rPr>
    </w:lvl>
    <w:lvl w:ilvl="5" w:tplc="BA44310A">
      <w:numFmt w:val="bullet"/>
      <w:lvlText w:val="•"/>
      <w:lvlJc w:val="left"/>
      <w:pPr>
        <w:ind w:left="4602" w:hanging="360"/>
      </w:pPr>
      <w:rPr>
        <w:rFonts w:hint="default"/>
      </w:rPr>
    </w:lvl>
    <w:lvl w:ilvl="6" w:tplc="C8E45172">
      <w:numFmt w:val="bullet"/>
      <w:lvlText w:val="•"/>
      <w:lvlJc w:val="left"/>
      <w:pPr>
        <w:ind w:left="5426" w:hanging="360"/>
      </w:pPr>
      <w:rPr>
        <w:rFonts w:hint="default"/>
      </w:rPr>
    </w:lvl>
    <w:lvl w:ilvl="7" w:tplc="1BC01CB4">
      <w:numFmt w:val="bullet"/>
      <w:lvlText w:val="•"/>
      <w:lvlJc w:val="left"/>
      <w:pPr>
        <w:ind w:left="6251" w:hanging="360"/>
      </w:pPr>
      <w:rPr>
        <w:rFonts w:hint="default"/>
      </w:rPr>
    </w:lvl>
    <w:lvl w:ilvl="8" w:tplc="8F94BB9A">
      <w:numFmt w:val="bullet"/>
      <w:lvlText w:val="•"/>
      <w:lvlJc w:val="left"/>
      <w:pPr>
        <w:ind w:left="7075" w:hanging="360"/>
      </w:pPr>
      <w:rPr>
        <w:rFonts w:hint="default"/>
      </w:rPr>
    </w:lvl>
  </w:abstractNum>
  <w:abstractNum w:abstractNumId="5" w15:restartNumberingAfterBreak="0">
    <w:nsid w:val="2D694CBB"/>
    <w:multiLevelType w:val="multilevel"/>
    <w:tmpl w:val="1BE46898"/>
    <w:lvl w:ilvl="0">
      <w:start w:val="1"/>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3A052291"/>
    <w:multiLevelType w:val="hybridMultilevel"/>
    <w:tmpl w:val="638EC724"/>
    <w:lvl w:ilvl="0" w:tplc="C8B087F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3E23726C"/>
    <w:multiLevelType w:val="hybridMultilevel"/>
    <w:tmpl w:val="27D8E7EE"/>
    <w:lvl w:ilvl="0" w:tplc="FFFFFFFF">
      <w:start w:val="1"/>
      <w:numFmt w:val="lowerLetter"/>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E4A6E51"/>
    <w:multiLevelType w:val="hybridMultilevel"/>
    <w:tmpl w:val="EA9AAD0C"/>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 w15:restartNumberingAfterBreak="0">
    <w:nsid w:val="43914404"/>
    <w:multiLevelType w:val="hybridMultilevel"/>
    <w:tmpl w:val="1C16D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56467A"/>
    <w:multiLevelType w:val="hybridMultilevel"/>
    <w:tmpl w:val="D7D6A8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1081D"/>
    <w:multiLevelType w:val="hybridMultilevel"/>
    <w:tmpl w:val="E3420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F183E"/>
    <w:multiLevelType w:val="hybridMultilevel"/>
    <w:tmpl w:val="7806F1C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4FFB18DC"/>
    <w:multiLevelType w:val="hybridMultilevel"/>
    <w:tmpl w:val="CFE8B82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03952F0"/>
    <w:multiLevelType w:val="hybridMultilevel"/>
    <w:tmpl w:val="311C7F3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55020198"/>
    <w:multiLevelType w:val="hybridMultilevel"/>
    <w:tmpl w:val="92B6D75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5DA723E9"/>
    <w:multiLevelType w:val="hybridMultilevel"/>
    <w:tmpl w:val="94C831FC"/>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7" w15:restartNumberingAfterBreak="0">
    <w:nsid w:val="5DE44B7B"/>
    <w:multiLevelType w:val="multilevel"/>
    <w:tmpl w:val="E79CCEDA"/>
    <w:lvl w:ilvl="0">
      <w:start w:val="1"/>
      <w:numFmt w:val="lowerLetter"/>
      <w:lvlText w:val="%1."/>
      <w:lvlJc w:val="left"/>
      <w:pPr>
        <w:tabs>
          <w:tab w:val="num" w:pos="720"/>
        </w:tabs>
        <w:ind w:left="720" w:hanging="360"/>
      </w:pPr>
      <w:rPr>
        <w:rFonts w:asciiTheme="minorHAnsi" w:eastAsia="Calibri" w:hAnsiTheme="minorHAnsi" w:cstheme="minorHAnsi"/>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20051D"/>
    <w:multiLevelType w:val="hybridMultilevel"/>
    <w:tmpl w:val="A29E284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67DD4F21"/>
    <w:multiLevelType w:val="hybridMultilevel"/>
    <w:tmpl w:val="DE8A0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EE4247"/>
    <w:multiLevelType w:val="hybridMultilevel"/>
    <w:tmpl w:val="F68CD986"/>
    <w:lvl w:ilvl="0" w:tplc="533C746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7426353E"/>
    <w:multiLevelType w:val="hybridMultilevel"/>
    <w:tmpl w:val="8EAE2382"/>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15:restartNumberingAfterBreak="0">
    <w:nsid w:val="78C5009F"/>
    <w:multiLevelType w:val="hybridMultilevel"/>
    <w:tmpl w:val="EA0C7A6E"/>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BC2100D"/>
    <w:multiLevelType w:val="hybridMultilevel"/>
    <w:tmpl w:val="F788AB74"/>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21599927">
    <w:abstractNumId w:val="4"/>
  </w:num>
  <w:num w:numId="2" w16cid:durableId="1357536712">
    <w:abstractNumId w:val="19"/>
  </w:num>
  <w:num w:numId="3" w16cid:durableId="240677987">
    <w:abstractNumId w:val="10"/>
  </w:num>
  <w:num w:numId="4" w16cid:durableId="559942162">
    <w:abstractNumId w:val="3"/>
  </w:num>
  <w:num w:numId="5" w16cid:durableId="1190099857">
    <w:abstractNumId w:val="1"/>
  </w:num>
  <w:num w:numId="6" w16cid:durableId="653997869">
    <w:abstractNumId w:val="17"/>
  </w:num>
  <w:num w:numId="7" w16cid:durableId="212086749">
    <w:abstractNumId w:val="14"/>
  </w:num>
  <w:num w:numId="8" w16cid:durableId="1611357186">
    <w:abstractNumId w:val="18"/>
  </w:num>
  <w:num w:numId="9" w16cid:durableId="1816490567">
    <w:abstractNumId w:val="6"/>
  </w:num>
  <w:num w:numId="10" w16cid:durableId="1752652641">
    <w:abstractNumId w:val="20"/>
  </w:num>
  <w:num w:numId="11" w16cid:durableId="1267345476">
    <w:abstractNumId w:val="15"/>
  </w:num>
  <w:num w:numId="12" w16cid:durableId="1698039521">
    <w:abstractNumId w:val="11"/>
  </w:num>
  <w:num w:numId="13" w16cid:durableId="2072341306">
    <w:abstractNumId w:val="0"/>
  </w:num>
  <w:num w:numId="14" w16cid:durableId="202333898">
    <w:abstractNumId w:val="9"/>
  </w:num>
  <w:num w:numId="15" w16cid:durableId="865563489">
    <w:abstractNumId w:val="21"/>
  </w:num>
  <w:num w:numId="16" w16cid:durableId="1198663294">
    <w:abstractNumId w:val="12"/>
  </w:num>
  <w:num w:numId="17" w16cid:durableId="755976468">
    <w:abstractNumId w:val="13"/>
  </w:num>
  <w:num w:numId="18" w16cid:durableId="578641067">
    <w:abstractNumId w:val="16"/>
  </w:num>
  <w:num w:numId="19" w16cid:durableId="728501931">
    <w:abstractNumId w:val="8"/>
  </w:num>
  <w:num w:numId="20" w16cid:durableId="1780635058">
    <w:abstractNumId w:val="5"/>
  </w:num>
  <w:num w:numId="21" w16cid:durableId="1719207431">
    <w:abstractNumId w:val="2"/>
  </w:num>
  <w:num w:numId="22" w16cid:durableId="1895502628">
    <w:abstractNumId w:val="22"/>
  </w:num>
  <w:num w:numId="23" w16cid:durableId="36703994">
    <w:abstractNumId w:val="23"/>
  </w:num>
  <w:num w:numId="24" w16cid:durableId="17077590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FA8"/>
    <w:rsid w:val="00002555"/>
    <w:rsid w:val="00037050"/>
    <w:rsid w:val="00053631"/>
    <w:rsid w:val="00055C03"/>
    <w:rsid w:val="00081523"/>
    <w:rsid w:val="00093971"/>
    <w:rsid w:val="000A7F57"/>
    <w:rsid w:val="000E027D"/>
    <w:rsid w:val="000E20D3"/>
    <w:rsid w:val="000F3304"/>
    <w:rsid w:val="000F700D"/>
    <w:rsid w:val="0013260E"/>
    <w:rsid w:val="00134CDA"/>
    <w:rsid w:val="00135918"/>
    <w:rsid w:val="001707DD"/>
    <w:rsid w:val="00187CD1"/>
    <w:rsid w:val="001A0F9B"/>
    <w:rsid w:val="001B01CC"/>
    <w:rsid w:val="001B15D5"/>
    <w:rsid w:val="001D0D1D"/>
    <w:rsid w:val="001E5447"/>
    <w:rsid w:val="00202B27"/>
    <w:rsid w:val="00203104"/>
    <w:rsid w:val="002034DC"/>
    <w:rsid w:val="00205B03"/>
    <w:rsid w:val="002126DE"/>
    <w:rsid w:val="00216534"/>
    <w:rsid w:val="002246F5"/>
    <w:rsid w:val="002A4CF5"/>
    <w:rsid w:val="00307428"/>
    <w:rsid w:val="00340B38"/>
    <w:rsid w:val="003447F1"/>
    <w:rsid w:val="0035133A"/>
    <w:rsid w:val="00371C5E"/>
    <w:rsid w:val="00375C8A"/>
    <w:rsid w:val="003A163C"/>
    <w:rsid w:val="003E235F"/>
    <w:rsid w:val="003E7AEC"/>
    <w:rsid w:val="00432C85"/>
    <w:rsid w:val="00444AA4"/>
    <w:rsid w:val="00484540"/>
    <w:rsid w:val="004862C4"/>
    <w:rsid w:val="00492402"/>
    <w:rsid w:val="004C12DA"/>
    <w:rsid w:val="004D7FE1"/>
    <w:rsid w:val="005020A0"/>
    <w:rsid w:val="00526E1C"/>
    <w:rsid w:val="00542460"/>
    <w:rsid w:val="0055519D"/>
    <w:rsid w:val="005625BA"/>
    <w:rsid w:val="00580402"/>
    <w:rsid w:val="005A519D"/>
    <w:rsid w:val="005A7281"/>
    <w:rsid w:val="005B16D5"/>
    <w:rsid w:val="00612871"/>
    <w:rsid w:val="006458D9"/>
    <w:rsid w:val="00654396"/>
    <w:rsid w:val="006B2E59"/>
    <w:rsid w:val="00703FA8"/>
    <w:rsid w:val="00704D1A"/>
    <w:rsid w:val="007238EA"/>
    <w:rsid w:val="00725EA3"/>
    <w:rsid w:val="00726759"/>
    <w:rsid w:val="00726BC6"/>
    <w:rsid w:val="007278E0"/>
    <w:rsid w:val="00755229"/>
    <w:rsid w:val="00766087"/>
    <w:rsid w:val="0078045A"/>
    <w:rsid w:val="007B382E"/>
    <w:rsid w:val="007D2C3F"/>
    <w:rsid w:val="007D3E2E"/>
    <w:rsid w:val="0081608E"/>
    <w:rsid w:val="008203A3"/>
    <w:rsid w:val="0084733D"/>
    <w:rsid w:val="00860664"/>
    <w:rsid w:val="0087390F"/>
    <w:rsid w:val="008914A5"/>
    <w:rsid w:val="008D4C1C"/>
    <w:rsid w:val="008D655E"/>
    <w:rsid w:val="008F03B5"/>
    <w:rsid w:val="008F2707"/>
    <w:rsid w:val="00917C27"/>
    <w:rsid w:val="009432F9"/>
    <w:rsid w:val="00985472"/>
    <w:rsid w:val="009C69E6"/>
    <w:rsid w:val="009D64DC"/>
    <w:rsid w:val="009E7D47"/>
    <w:rsid w:val="009F18B5"/>
    <w:rsid w:val="009F18DE"/>
    <w:rsid w:val="00A42EF4"/>
    <w:rsid w:val="00A430F8"/>
    <w:rsid w:val="00A81FBC"/>
    <w:rsid w:val="00AA240E"/>
    <w:rsid w:val="00AB34C3"/>
    <w:rsid w:val="00AD1B0C"/>
    <w:rsid w:val="00B01F01"/>
    <w:rsid w:val="00B33665"/>
    <w:rsid w:val="00B44D96"/>
    <w:rsid w:val="00B57E9D"/>
    <w:rsid w:val="00BA5850"/>
    <w:rsid w:val="00BB7BAE"/>
    <w:rsid w:val="00BC7DBB"/>
    <w:rsid w:val="00BD006B"/>
    <w:rsid w:val="00BE06F9"/>
    <w:rsid w:val="00C01CA6"/>
    <w:rsid w:val="00C27B53"/>
    <w:rsid w:val="00C64347"/>
    <w:rsid w:val="00C66B4F"/>
    <w:rsid w:val="00CB3D40"/>
    <w:rsid w:val="00CD1F7F"/>
    <w:rsid w:val="00D23811"/>
    <w:rsid w:val="00D4220F"/>
    <w:rsid w:val="00D725DC"/>
    <w:rsid w:val="00D85609"/>
    <w:rsid w:val="00DA0206"/>
    <w:rsid w:val="00DD5F89"/>
    <w:rsid w:val="00E05B4B"/>
    <w:rsid w:val="00E56DCA"/>
    <w:rsid w:val="00E62A23"/>
    <w:rsid w:val="00E676E4"/>
    <w:rsid w:val="00EA6090"/>
    <w:rsid w:val="00EF7776"/>
    <w:rsid w:val="00F01F79"/>
    <w:rsid w:val="00F04037"/>
    <w:rsid w:val="00F16916"/>
    <w:rsid w:val="00F31F81"/>
    <w:rsid w:val="00F9362C"/>
    <w:rsid w:val="00FD5953"/>
    <w:rsid w:val="00FF49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E6037"/>
  <w15:docId w15:val="{E94231DD-D7C8-1344-ACAE-08511536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ind w:left="216" w:right="208"/>
      <w:jc w:val="center"/>
      <w:outlineLvl w:val="0"/>
    </w:pPr>
    <w:rPr>
      <w:b/>
      <w:bCs/>
      <w:sz w:val="24"/>
      <w:szCs w:val="24"/>
    </w:rPr>
  </w:style>
  <w:style w:type="paragraph" w:styleId="Judul2">
    <w:name w:val="heading 2"/>
    <w:basedOn w:val="Normal"/>
    <w:next w:val="Normal"/>
    <w:link w:val="Judul2KAR"/>
    <w:uiPriority w:val="9"/>
    <w:semiHidden/>
    <w:unhideWhenUsed/>
    <w:qFormat/>
    <w:rsid w:val="007B382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pPr>
      <w:jc w:val="both"/>
    </w:pPr>
    <w:rPr>
      <w:sz w:val="24"/>
      <w:szCs w:val="24"/>
    </w:rPr>
  </w:style>
  <w:style w:type="paragraph" w:styleId="Judul">
    <w:name w:val="Title"/>
    <w:basedOn w:val="Normal"/>
    <w:uiPriority w:val="10"/>
    <w:qFormat/>
    <w:pPr>
      <w:spacing w:before="86"/>
      <w:ind w:left="218" w:right="208"/>
      <w:jc w:val="center"/>
    </w:pPr>
    <w:rPr>
      <w:b/>
      <w:bCs/>
      <w:sz w:val="32"/>
      <w:szCs w:val="32"/>
    </w:rPr>
  </w:style>
  <w:style w:type="paragraph" w:styleId="DaftarParagraf">
    <w:name w:val="List Paragraph"/>
    <w:basedOn w:val="Normal"/>
    <w:uiPriority w:val="72"/>
    <w:qFormat/>
    <w:pPr>
      <w:ind w:left="481" w:hanging="361"/>
      <w:jc w:val="both"/>
    </w:pPr>
  </w:style>
  <w:style w:type="paragraph" w:customStyle="1" w:styleId="TableParagraph">
    <w:name w:val="Table Paragraph"/>
    <w:basedOn w:val="Normal"/>
    <w:uiPriority w:val="1"/>
    <w:qFormat/>
  </w:style>
  <w:style w:type="paragraph" w:styleId="Header">
    <w:name w:val="header"/>
    <w:basedOn w:val="Normal"/>
    <w:link w:val="HeaderKAR"/>
    <w:uiPriority w:val="99"/>
    <w:unhideWhenUsed/>
    <w:rsid w:val="008F03B5"/>
    <w:pPr>
      <w:tabs>
        <w:tab w:val="center" w:pos="4680"/>
        <w:tab w:val="right" w:pos="9360"/>
      </w:tabs>
    </w:pPr>
  </w:style>
  <w:style w:type="character" w:customStyle="1" w:styleId="HeaderKAR">
    <w:name w:val="Header KAR"/>
    <w:basedOn w:val="FontParagrafDefault"/>
    <w:link w:val="Header"/>
    <w:uiPriority w:val="99"/>
    <w:rsid w:val="008F03B5"/>
    <w:rPr>
      <w:rFonts w:ascii="Times New Roman" w:eastAsia="Times New Roman" w:hAnsi="Times New Roman" w:cs="Times New Roman"/>
    </w:rPr>
  </w:style>
  <w:style w:type="paragraph" w:styleId="Footer">
    <w:name w:val="footer"/>
    <w:basedOn w:val="Normal"/>
    <w:link w:val="FooterKAR"/>
    <w:uiPriority w:val="99"/>
    <w:unhideWhenUsed/>
    <w:rsid w:val="008F03B5"/>
    <w:pPr>
      <w:tabs>
        <w:tab w:val="center" w:pos="4680"/>
        <w:tab w:val="right" w:pos="9360"/>
      </w:tabs>
    </w:pPr>
  </w:style>
  <w:style w:type="character" w:customStyle="1" w:styleId="FooterKAR">
    <w:name w:val="Footer KAR"/>
    <w:basedOn w:val="FontParagrafDefault"/>
    <w:link w:val="Footer"/>
    <w:uiPriority w:val="99"/>
    <w:rsid w:val="008F03B5"/>
    <w:rPr>
      <w:rFonts w:ascii="Times New Roman" w:eastAsia="Times New Roman" w:hAnsi="Times New Roman" w:cs="Times New Roman"/>
    </w:rPr>
  </w:style>
  <w:style w:type="table" w:styleId="KisiTabel">
    <w:name w:val="Table Grid"/>
    <w:basedOn w:val="TabelNormal"/>
    <w:uiPriority w:val="39"/>
    <w:rsid w:val="008F03B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omorHalaman">
    <w:name w:val="page number"/>
    <w:basedOn w:val="FontParagrafDefault"/>
    <w:uiPriority w:val="99"/>
    <w:semiHidden/>
    <w:unhideWhenUsed/>
    <w:rsid w:val="00BE06F9"/>
  </w:style>
  <w:style w:type="paragraph" w:styleId="NormalWeb">
    <w:name w:val="Normal (Web)"/>
    <w:basedOn w:val="Normal"/>
    <w:uiPriority w:val="99"/>
    <w:semiHidden/>
    <w:unhideWhenUsed/>
    <w:rsid w:val="00BB7BAE"/>
    <w:pPr>
      <w:widowControl/>
      <w:autoSpaceDE/>
      <w:autoSpaceDN/>
      <w:spacing w:before="100" w:beforeAutospacing="1" w:after="100" w:afterAutospacing="1"/>
    </w:pPr>
    <w:rPr>
      <w:sz w:val="24"/>
      <w:szCs w:val="24"/>
    </w:rPr>
  </w:style>
  <w:style w:type="character" w:styleId="Hyperlink">
    <w:name w:val="Hyperlink"/>
    <w:basedOn w:val="FontParagrafDefault"/>
    <w:uiPriority w:val="99"/>
    <w:unhideWhenUsed/>
    <w:rsid w:val="00E05B4B"/>
    <w:rPr>
      <w:color w:val="0000FF" w:themeColor="hyperlink"/>
      <w:u w:val="single"/>
    </w:rPr>
  </w:style>
  <w:style w:type="character" w:styleId="SebutanYangBelumTerselesaikan">
    <w:name w:val="Unresolved Mention"/>
    <w:basedOn w:val="FontParagrafDefault"/>
    <w:uiPriority w:val="99"/>
    <w:semiHidden/>
    <w:unhideWhenUsed/>
    <w:rsid w:val="005625BA"/>
    <w:rPr>
      <w:color w:val="605E5C"/>
      <w:shd w:val="clear" w:color="auto" w:fill="E1DFDD"/>
    </w:rPr>
  </w:style>
  <w:style w:type="character" w:customStyle="1" w:styleId="Judul2KAR">
    <w:name w:val="Judul 2 KAR"/>
    <w:basedOn w:val="FontParagrafDefault"/>
    <w:link w:val="Judul2"/>
    <w:uiPriority w:val="9"/>
    <w:semiHidden/>
    <w:rsid w:val="007B382E"/>
    <w:rPr>
      <w:rFonts w:asciiTheme="majorHAnsi" w:eastAsiaTheme="majorEastAsia" w:hAnsiTheme="majorHAnsi" w:cstheme="majorBidi"/>
      <w:color w:val="365F91" w:themeColor="accent1" w:themeShade="BF"/>
      <w:sz w:val="26"/>
      <w:szCs w:val="26"/>
    </w:rPr>
  </w:style>
  <w:style w:type="paragraph" w:styleId="Bibliografi">
    <w:name w:val="Bibliography"/>
    <w:basedOn w:val="Normal"/>
    <w:next w:val="Normal"/>
    <w:uiPriority w:val="37"/>
    <w:semiHidden/>
    <w:unhideWhenUsed/>
    <w:rsid w:val="00BC7DBB"/>
  </w:style>
  <w:style w:type="paragraph" w:styleId="Keterangan">
    <w:name w:val="caption"/>
    <w:basedOn w:val="Normal"/>
    <w:next w:val="Normal"/>
    <w:uiPriority w:val="35"/>
    <w:semiHidden/>
    <w:unhideWhenUsed/>
    <w:qFormat/>
    <w:rsid w:val="00BC7DBB"/>
    <w:pPr>
      <w:spacing w:after="200"/>
    </w:pPr>
    <w:rPr>
      <w:i/>
      <w:iCs/>
      <w:color w:val="1F497D" w:themeColor="text2"/>
      <w:sz w:val="18"/>
      <w:szCs w:val="18"/>
    </w:rPr>
  </w:style>
  <w:style w:type="table" w:customStyle="1" w:styleId="KisiTabel1">
    <w:name w:val="Kisi Tabel1"/>
    <w:basedOn w:val="TabelNormal"/>
    <w:next w:val="KisiTabel"/>
    <w:uiPriority w:val="39"/>
    <w:rsid w:val="00BC7DBB"/>
    <w:pPr>
      <w:widowControl/>
      <w:autoSpaceDE/>
      <w:autoSpaceDN/>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4627">
      <w:bodyDiv w:val="1"/>
      <w:marLeft w:val="0"/>
      <w:marRight w:val="0"/>
      <w:marTop w:val="0"/>
      <w:marBottom w:val="0"/>
      <w:divBdr>
        <w:top w:val="none" w:sz="0" w:space="0" w:color="auto"/>
        <w:left w:val="none" w:sz="0" w:space="0" w:color="auto"/>
        <w:bottom w:val="none" w:sz="0" w:space="0" w:color="auto"/>
        <w:right w:val="none" w:sz="0" w:space="0" w:color="auto"/>
      </w:divBdr>
    </w:div>
    <w:div w:id="316998248">
      <w:bodyDiv w:val="1"/>
      <w:marLeft w:val="0"/>
      <w:marRight w:val="0"/>
      <w:marTop w:val="0"/>
      <w:marBottom w:val="0"/>
      <w:divBdr>
        <w:top w:val="none" w:sz="0" w:space="0" w:color="auto"/>
        <w:left w:val="none" w:sz="0" w:space="0" w:color="auto"/>
        <w:bottom w:val="none" w:sz="0" w:space="0" w:color="auto"/>
        <w:right w:val="none" w:sz="0" w:space="0" w:color="auto"/>
      </w:divBdr>
    </w:div>
    <w:div w:id="391540580">
      <w:bodyDiv w:val="1"/>
      <w:marLeft w:val="0"/>
      <w:marRight w:val="0"/>
      <w:marTop w:val="0"/>
      <w:marBottom w:val="0"/>
      <w:divBdr>
        <w:top w:val="none" w:sz="0" w:space="0" w:color="auto"/>
        <w:left w:val="none" w:sz="0" w:space="0" w:color="auto"/>
        <w:bottom w:val="none" w:sz="0" w:space="0" w:color="auto"/>
        <w:right w:val="none" w:sz="0" w:space="0" w:color="auto"/>
      </w:divBdr>
    </w:div>
    <w:div w:id="1736665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9303/pepadu.v6i2.5921"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isnasuninto@unram.ac.id"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4939</Words>
  <Characters>28158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Microsoft Word - 4567-3140-134f-5178</vt:lpstr>
    </vt:vector>
  </TitlesOfParts>
  <Company/>
  <LinksUpToDate>false</LinksUpToDate>
  <CharactersWithSpaces>33031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- 4567-3140-134f-5178</dc:title>
  <dc:creator>Admin</dc:creator>
  <cp:lastModifiedBy>Reviewer</cp:lastModifiedBy>
  <cp:revision>2</cp:revision>
  <cp:lastPrinted>2025-06-30T10:14:00Z</cp:lastPrinted>
  <dcterms:created xsi:type="dcterms:W3CDTF">2025-07-01T01:56:00Z</dcterms:created>
  <dcterms:modified xsi:type="dcterms:W3CDTF">2025-07-01T01:56:00Z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Nitro Pro</vt:lpwstr>
  </property>
  <property fmtid="{D5CDD505-2E9C-101B-9397-08002B2CF9AE}" pid="4" name="LastSaved">
    <vt:filetime>2023-02-02T00:00:00Z</vt:filetime>
  </property>
  <property fmtid="{D5CDD505-2E9C-101B-9397-08002B2CF9AE}" pid="5" name="GrammarlyDocumentId">
    <vt:lpwstr>0133bb44-7b47-4591-87e3-9142a12b0cce</vt:lpwstr>
  </property>
</Properties>
</file>