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05626" w14:textId="77777777" w:rsidR="00022821" w:rsidRDefault="005D08C1" w:rsidP="00CF5B16">
      <w:pPr>
        <w:pStyle w:val="JUDUL"/>
        <w:spacing w:line="276" w:lineRule="auto"/>
      </w:pPr>
      <w:bookmarkStart w:id="0" w:name="_Toc104160808"/>
      <w:r>
        <w:rPr>
          <w:b w:val="0"/>
          <w:noProof/>
        </w:rPr>
        <w:pict w14:anchorId="681AB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2055" type="#_x0000_t75" alt="" style="position:absolute;left:0;text-align:left;margin-left:-83.6pt;margin-top:-76.65pt;width:611.95pt;height:769.45pt;z-index:-1;visibility:visible;mso-wrap-edited:f;mso-width-percent:0;mso-height-percent:0;mso-width-percent:0;mso-height-percent:0">
            <v:imagedata r:id="rId7" o:title="DESIGN HALAMAN PERTAMA ARTIKEL" cropbottom="11401f"/>
          </v:shape>
        </w:pict>
      </w:r>
    </w:p>
    <w:p w14:paraId="0E05FE3F" w14:textId="77777777" w:rsidR="00022821" w:rsidRDefault="005D08C1" w:rsidP="00CF5B16">
      <w:pPr>
        <w:pStyle w:val="JUDUL"/>
        <w:spacing w:line="276" w:lineRule="auto"/>
      </w:pPr>
      <w:r>
        <w:rPr>
          <w:noProof/>
        </w:rPr>
        <w:pict w14:anchorId="7AC3DDA6">
          <v:shapetype id="_x0000_t202" coordsize="21600,21600" o:spt="202" path="m,l,21600r21600,l21600,xe">
            <v:stroke joinstyle="miter"/>
            <v:path gradientshapeok="t" o:connecttype="rect"/>
          </v:shapetype>
          <v:shape id="Text Box 45" o:spid="_x0000_s2054" type="#_x0000_t202" style="position:absolute;left:0;text-align:left;margin-left:33.2pt;margin-top:1.5pt;width:386.3pt;height:22.45pt;z-index: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" filled="f" stroked="f">
            <v:textbox>
              <w:txbxContent>
                <w:p w14:paraId="1D5000F1" w14:textId="77777777" w:rsidR="00022821" w:rsidRPr="00022821" w:rsidRDefault="00022821" w:rsidP="00022821">
                  <w:pPr>
                    <w:jc w:val="center"/>
                    <w:rPr>
                      <w:b/>
                      <w:color w:val="1F497D"/>
                    </w:rPr>
                  </w:pPr>
                  <w:r>
                    <w:fldChar w:fldCharType="begin"/>
                  </w:r>
                  <w:r>
                    <w:instrText>HYPERLINK "https://journal.unram.ac.id/index.php/jmai/index"</w:instrText>
                  </w:r>
                  <w:r>
                    <w:fldChar w:fldCharType="separate"/>
                  </w:r>
                  <w:r w:rsidRPr="00022821">
                    <w:rPr>
                      <w:b/>
                      <w:color w:val="1F497D"/>
                    </w:rPr>
                    <w:t>https://journal.unram.ac.id/index.php/jmai/index</w:t>
                  </w:r>
                  <w:r>
                    <w:fldChar w:fldCharType="end"/>
                  </w:r>
                  <w:r w:rsidRPr="00022821">
                    <w:rPr>
                      <w:b/>
                      <w:color w:val="1F497D"/>
                    </w:rPr>
                    <w:t>. E-</w:t>
                  </w:r>
                  <w:proofErr w:type="gramStart"/>
                  <w:r w:rsidRPr="00022821">
                    <w:rPr>
                      <w:b/>
                      <w:color w:val="1F497D"/>
                    </w:rPr>
                    <w:t>ISSN :</w:t>
                  </w:r>
                  <w:proofErr w:type="gramEnd"/>
                  <w:r w:rsidRPr="00022821">
                    <w:rPr>
                      <w:b/>
                      <w:color w:val="1F497D"/>
                    </w:rPr>
                    <w:t xml:space="preserve"> 2798-0553</w:t>
                  </w:r>
                </w:p>
                <w:p w14:paraId="2140EBC7" w14:textId="77777777" w:rsidR="00022821" w:rsidRPr="00022821" w:rsidRDefault="00022821" w:rsidP="00022821">
                  <w:pPr>
                    <w:jc w:val="center"/>
                    <w:rPr>
                      <w:b/>
                      <w:color w:val="1F497D"/>
                    </w:rPr>
                  </w:pPr>
                </w:p>
              </w:txbxContent>
            </v:textbox>
            <w10:wrap type="square"/>
          </v:shape>
        </w:pict>
      </w:r>
    </w:p>
    <w:p w14:paraId="16F775E7" w14:textId="77777777" w:rsidR="00022821" w:rsidRPr="00022821" w:rsidRDefault="005D08C1" w:rsidP="00022821">
      <w:pPr>
        <w:spacing w:after="0"/>
        <w:rPr>
          <w:rFonts w:ascii="Cambria" w:hAnsi="Cambria" w:cs="Calibri"/>
          <w:b/>
          <w:sz w:val="26"/>
          <w:szCs w:val="26"/>
        </w:rPr>
      </w:pPr>
      <w:r>
        <w:rPr>
          <w:b/>
          <w:noProof/>
          <w:lang w:val="id-ID" w:eastAsia="id-ID"/>
        </w:rPr>
        <w:pict w14:anchorId="47DDAEAF">
          <v:group id="Group 43" o:spid="_x0000_s2051" alt="" style="position:absolute;margin-left:-6.7pt;margin-top:7.55pt;width:464.75pt;height:23.15pt;z-index:2" coordsize="59023,2940">
            <v:rect id="Rectangle 44" o:spid="_x0000_s2052" alt="" style="position:absolute;width:59023;height:2940;visibility:visible"/>
            <v:shape id="_x0000_s2053" type="#_x0000_t202" alt="" style="position:absolute;left:7143;top:190;width:44673;height:2743;visibility:visible;mso-wrap-style:square;v-text-anchor:top" filled="f" stroked="f">
              <v:textbox style="mso-next-textbox:#_x0000_s2053">
                <w:txbxContent>
                  <w:p w14:paraId="75E99719" w14:textId="77777777" w:rsidR="00022821" w:rsidRPr="00022821" w:rsidRDefault="00022821" w:rsidP="00022821">
                    <w:pPr>
                      <w:jc w:val="center"/>
                      <w:rPr>
                        <w:b/>
                        <w:color w:val="002060"/>
                      </w:rPr>
                    </w:pPr>
                    <w:r w:rsidRPr="00022821">
                      <w:rPr>
                        <w:b/>
                        <w:color w:val="002060"/>
                      </w:rPr>
                      <w:t xml:space="preserve">VOLUME </w:t>
                    </w:r>
                    <w:r w:rsidRPr="00022821">
                      <w:rPr>
                        <w:b/>
                        <w:color w:val="002060"/>
                        <w:lang w:val="id-ID"/>
                      </w:rPr>
                      <w:t>2</w:t>
                    </w:r>
                    <w:r w:rsidRPr="00022821">
                      <w:rPr>
                        <w:b/>
                        <w:color w:val="002060"/>
                      </w:rPr>
                      <w:t>, NOMOR 2, DESEMBER 2022</w:t>
                    </w:r>
                  </w:p>
                </w:txbxContent>
              </v:textbox>
            </v:shape>
          </v:group>
        </w:pict>
      </w:r>
    </w:p>
    <w:p w14:paraId="2E72EF8B" w14:textId="77777777" w:rsidR="00022821" w:rsidRDefault="00022821" w:rsidP="00022821">
      <w:pPr>
        <w:spacing w:after="0"/>
        <w:jc w:val="center"/>
        <w:rPr>
          <w:rFonts w:ascii="Cambria" w:hAnsi="Cambria" w:cs="Calibri"/>
          <w:b/>
          <w:sz w:val="26"/>
          <w:szCs w:val="26"/>
        </w:rPr>
      </w:pPr>
    </w:p>
    <w:p w14:paraId="0A5C6C0F" w14:textId="77777777" w:rsidR="001344E1" w:rsidRPr="00022821" w:rsidRDefault="00022821" w:rsidP="00022821">
      <w:pPr>
        <w:spacing w:after="0"/>
        <w:jc w:val="center"/>
        <w:rPr>
          <w:rFonts w:ascii="Cambria" w:hAnsi="Cambria" w:cs="Calibri"/>
          <w:b/>
          <w:sz w:val="26"/>
          <w:szCs w:val="26"/>
          <w:lang w:val="id-ID"/>
        </w:rPr>
      </w:pPr>
      <w:r>
        <w:rPr>
          <w:rFonts w:ascii="Cambria" w:hAnsi="Cambria" w:cs="Calibri"/>
          <w:b/>
          <w:sz w:val="26"/>
          <w:szCs w:val="26"/>
        </w:rPr>
        <w:t>U</w:t>
      </w:r>
      <w:r w:rsidR="001344E1" w:rsidRPr="00022821">
        <w:rPr>
          <w:rFonts w:ascii="Cambria" w:hAnsi="Cambria" w:cs="Calibri"/>
          <w:b/>
          <w:sz w:val="26"/>
          <w:szCs w:val="26"/>
          <w:lang w:val="id-ID"/>
        </w:rPr>
        <w:t>JI PARAMETER FISIKA, KIMIA DAN BIOLOGI PADA BUDIDAYA LOBSTER AIR LAUT DI PANTAI EKAS KABUPATEN LOMBOK TIMUR</w:t>
      </w:r>
      <w:bookmarkEnd w:id="0"/>
    </w:p>
    <w:p w14:paraId="16AA36A5" w14:textId="77777777" w:rsidR="00CF5B16" w:rsidRPr="00C457FC" w:rsidRDefault="00CF5B16" w:rsidP="00CF5B16">
      <w:pPr>
        <w:pStyle w:val="JUDUL"/>
        <w:spacing w:line="276" w:lineRule="auto"/>
        <w:rPr>
          <w:lang w:val="id-ID"/>
        </w:rPr>
      </w:pPr>
    </w:p>
    <w:p w14:paraId="1AFF1E74" w14:textId="77777777" w:rsidR="008A5A55" w:rsidRPr="00022821" w:rsidRDefault="008A5A55" w:rsidP="00022821">
      <w:pPr>
        <w:spacing w:after="0" w:line="240" w:lineRule="auto"/>
        <w:jc w:val="center"/>
        <w:rPr>
          <w:rFonts w:ascii="Cambria" w:eastAsia="Times New Roman" w:hAnsi="Cambria"/>
          <w:b/>
          <w:i/>
          <w:sz w:val="26"/>
          <w:szCs w:val="26"/>
          <w:lang w:eastAsia="id-ID"/>
        </w:rPr>
      </w:pPr>
      <w:r w:rsidRPr="00022821">
        <w:rPr>
          <w:rFonts w:ascii="Cambria" w:eastAsia="Times New Roman" w:hAnsi="Cambria"/>
          <w:b/>
          <w:i/>
          <w:sz w:val="26"/>
          <w:szCs w:val="26"/>
          <w:lang w:eastAsia="id-ID"/>
        </w:rPr>
        <w:t>TESTING OF PHYSICAL, CHEMICAL AND BIOLOGICAL PARAMETERS ON SEAWATER LOBSTER CULTIVATION IN EKAS BEACH, EAST LOMBOK REGENCY</w:t>
      </w:r>
    </w:p>
    <w:p w14:paraId="483FF8B2" w14:textId="77777777" w:rsidR="00086C39" w:rsidRPr="00C457FC" w:rsidRDefault="00086C39" w:rsidP="00CF5B16">
      <w:pPr>
        <w:spacing w:after="0"/>
        <w:jc w:val="center"/>
        <w:rPr>
          <w:rFonts w:ascii="Times New Roman" w:hAnsi="Times New Roman"/>
          <w:b/>
          <w:sz w:val="24"/>
          <w:szCs w:val="24"/>
        </w:rPr>
      </w:pPr>
    </w:p>
    <w:p w14:paraId="5934931D" w14:textId="5800CB51" w:rsidR="00086C39" w:rsidRPr="00022821" w:rsidRDefault="00022821" w:rsidP="00022821">
      <w:pPr>
        <w:spacing w:after="0" w:line="240" w:lineRule="auto"/>
        <w:jc w:val="center"/>
        <w:rPr>
          <w:rFonts w:ascii="Cambria" w:eastAsia="Times New Roman" w:hAnsi="Cambria"/>
          <w:sz w:val="24"/>
          <w:szCs w:val="24"/>
          <w:lang w:val="id-ID" w:eastAsia="id-ID"/>
        </w:rPr>
      </w:pPr>
      <w:r w:rsidRPr="00022821">
        <w:rPr>
          <w:rFonts w:ascii="Cambria" w:eastAsia="Times New Roman" w:hAnsi="Cambria"/>
          <w:sz w:val="24"/>
          <w:szCs w:val="24"/>
          <w:lang w:val="id-ID" w:eastAsia="id-ID"/>
        </w:rPr>
        <w:t>Dwi Cahya Abdi Putra</w:t>
      </w:r>
      <w:r w:rsidR="000B6E08">
        <w:rPr>
          <w:rFonts w:ascii="Cambria" w:eastAsia="Times New Roman" w:hAnsi="Cambria"/>
          <w:sz w:val="24"/>
          <w:szCs w:val="24"/>
          <w:lang w:eastAsia="id-ID"/>
        </w:rPr>
        <w:t xml:space="preserve">, </w:t>
      </w:r>
      <w:r w:rsidR="000B6E08" w:rsidRPr="000B6E08">
        <w:rPr>
          <w:rFonts w:ascii="Cambria" w:eastAsia="Times New Roman" w:hAnsi="Cambria"/>
          <w:sz w:val="24"/>
          <w:szCs w:val="24"/>
          <w:lang w:eastAsia="id-ID"/>
        </w:rPr>
        <w:t xml:space="preserve">Muhammad </w:t>
      </w:r>
      <w:proofErr w:type="spellStart"/>
      <w:r w:rsidR="000B6E08" w:rsidRPr="000B6E08">
        <w:rPr>
          <w:rFonts w:ascii="Cambria" w:eastAsia="Times New Roman" w:hAnsi="Cambria"/>
          <w:sz w:val="24"/>
          <w:szCs w:val="24"/>
          <w:lang w:eastAsia="id-ID"/>
        </w:rPr>
        <w:t>junaidi</w:t>
      </w:r>
      <w:proofErr w:type="spellEnd"/>
      <w:r w:rsidR="000B6E08" w:rsidRPr="000B6E08">
        <w:rPr>
          <w:rFonts w:ascii="Cambria" w:eastAsia="Times New Roman" w:hAnsi="Cambria"/>
          <w:sz w:val="24"/>
          <w:szCs w:val="24"/>
          <w:vertAlign w:val="superscript"/>
          <w:lang w:eastAsia="id-ID"/>
        </w:rPr>
        <w:t>*</w:t>
      </w:r>
      <w:r w:rsidR="000B6E08">
        <w:rPr>
          <w:rFonts w:ascii="Cambria" w:eastAsia="Times New Roman" w:hAnsi="Cambria"/>
          <w:sz w:val="24"/>
          <w:szCs w:val="24"/>
          <w:lang w:eastAsia="id-ID"/>
        </w:rPr>
        <w:t xml:space="preserve">, </w:t>
      </w:r>
      <w:proofErr w:type="spellStart"/>
      <w:r w:rsidR="000B6E08" w:rsidRPr="000B6E08">
        <w:rPr>
          <w:rFonts w:ascii="Cambria" w:eastAsia="Times New Roman" w:hAnsi="Cambria"/>
          <w:sz w:val="24"/>
          <w:szCs w:val="24"/>
          <w:lang w:eastAsia="id-ID"/>
        </w:rPr>
        <w:t>Dewi</w:t>
      </w:r>
      <w:proofErr w:type="spellEnd"/>
      <w:r w:rsidR="000B6E08" w:rsidRPr="000B6E08">
        <w:rPr>
          <w:rFonts w:ascii="Cambria" w:eastAsia="Times New Roman" w:hAnsi="Cambria"/>
          <w:sz w:val="24"/>
          <w:szCs w:val="24"/>
          <w:lang w:eastAsia="id-ID"/>
        </w:rPr>
        <w:t xml:space="preserve"> Putri Lestari</w:t>
      </w:r>
    </w:p>
    <w:p w14:paraId="50FCA031" w14:textId="77777777" w:rsidR="00022821" w:rsidRPr="00022821" w:rsidRDefault="00022821" w:rsidP="00022821">
      <w:pPr>
        <w:spacing w:after="0" w:line="240" w:lineRule="auto"/>
        <w:jc w:val="center"/>
        <w:rPr>
          <w:rFonts w:ascii="Cambria" w:eastAsia="Times New Roman" w:hAnsi="Cambria"/>
          <w:sz w:val="24"/>
          <w:szCs w:val="24"/>
          <w:lang w:val="id-ID" w:eastAsia="id-ID"/>
        </w:rPr>
      </w:pPr>
    </w:p>
    <w:p w14:paraId="069A5DC8" w14:textId="4FECC229" w:rsidR="001344E1" w:rsidRPr="00022821" w:rsidRDefault="001344E1" w:rsidP="00022821">
      <w:pPr>
        <w:spacing w:after="0" w:line="240" w:lineRule="auto"/>
        <w:jc w:val="center"/>
        <w:rPr>
          <w:rFonts w:ascii="Cambria" w:eastAsia="Times New Roman" w:hAnsi="Cambria"/>
          <w:sz w:val="24"/>
          <w:szCs w:val="24"/>
          <w:lang w:val="id-ID" w:eastAsia="id-ID"/>
        </w:rPr>
      </w:pPr>
      <w:r w:rsidRPr="00022821">
        <w:rPr>
          <w:rFonts w:ascii="Cambria" w:eastAsia="Times New Roman" w:hAnsi="Cambria"/>
          <w:sz w:val="24"/>
          <w:szCs w:val="24"/>
          <w:lang w:val="id-ID" w:eastAsia="id-ID"/>
        </w:rPr>
        <w:t>Program Studi Budidaya Perairan, Universitas Mataram</w:t>
      </w:r>
    </w:p>
    <w:p w14:paraId="6B0C7D4C" w14:textId="77777777" w:rsidR="00CF5B16" w:rsidRPr="00022821" w:rsidRDefault="00CF5B16" w:rsidP="00022821">
      <w:pPr>
        <w:spacing w:after="0" w:line="240" w:lineRule="auto"/>
        <w:jc w:val="center"/>
        <w:rPr>
          <w:rFonts w:ascii="Cambria" w:eastAsia="Times New Roman" w:hAnsi="Cambria"/>
          <w:sz w:val="24"/>
          <w:szCs w:val="24"/>
          <w:lang w:val="id-ID" w:eastAsia="id-ID"/>
        </w:rPr>
      </w:pPr>
    </w:p>
    <w:p w14:paraId="592FBCED" w14:textId="77777777" w:rsidR="00BB5C22" w:rsidRPr="00022821" w:rsidRDefault="00BB5C22" w:rsidP="00022821">
      <w:pPr>
        <w:spacing w:after="0" w:line="240" w:lineRule="auto"/>
        <w:jc w:val="center"/>
        <w:rPr>
          <w:rFonts w:ascii="Cambria" w:eastAsia="Times New Roman" w:hAnsi="Cambria"/>
          <w:sz w:val="24"/>
          <w:szCs w:val="24"/>
          <w:lang w:val="id-ID" w:eastAsia="id-ID"/>
        </w:rPr>
      </w:pPr>
      <w:r w:rsidRPr="00022821">
        <w:rPr>
          <w:rFonts w:ascii="Cambria" w:eastAsia="Times New Roman" w:hAnsi="Cambria"/>
          <w:sz w:val="24"/>
          <w:szCs w:val="24"/>
          <w:lang w:val="id-ID" w:eastAsia="id-ID"/>
        </w:rPr>
        <w:t>Jalan Pendidikan Nomor 37, Kota Mataram, Provinsi NTB</w:t>
      </w:r>
    </w:p>
    <w:p w14:paraId="176FB4BB" w14:textId="77777777" w:rsidR="00086C39" w:rsidRPr="00C457FC" w:rsidRDefault="00086C39" w:rsidP="00CF5B16">
      <w:pPr>
        <w:spacing w:after="0"/>
        <w:jc w:val="center"/>
        <w:rPr>
          <w:rFonts w:ascii="Times New Roman" w:hAnsi="Times New Roman"/>
          <w:b/>
          <w:sz w:val="24"/>
          <w:szCs w:val="24"/>
        </w:rPr>
      </w:pPr>
    </w:p>
    <w:p w14:paraId="33751B3D" w14:textId="297B22A1" w:rsidR="00CF5B16" w:rsidRDefault="00022821" w:rsidP="00CF5B16">
      <w:pPr>
        <w:spacing w:after="0"/>
        <w:jc w:val="center"/>
        <w:rPr>
          <w:rFonts w:ascii="Cambria" w:hAnsi="Cambria"/>
        </w:rPr>
      </w:pPr>
      <w:r w:rsidRPr="00944CD2">
        <w:rPr>
          <w:rStyle w:val="tlid-translation"/>
          <w:rFonts w:ascii="Cambria" w:hAnsi="Cambria" w:cs="Calibri"/>
          <w:szCs w:val="20"/>
          <w:lang w:val="id-ID"/>
        </w:rPr>
        <w:t>Alamat korespondensi</w:t>
      </w:r>
      <w:r w:rsidR="00847520">
        <w:rPr>
          <w:rStyle w:val="tlid-translation"/>
          <w:rFonts w:ascii="Cambria" w:hAnsi="Cambria" w:cs="Calibri"/>
          <w:szCs w:val="20"/>
        </w:rPr>
        <w:t xml:space="preserve"> </w:t>
      </w:r>
      <w:r w:rsidRPr="00220BB5">
        <w:rPr>
          <w:rFonts w:ascii="Cambria" w:hAnsi="Cambria"/>
        </w:rPr>
        <w:t>:</w:t>
      </w:r>
      <w:r w:rsidR="000B6E08">
        <w:rPr>
          <w:rFonts w:ascii="Cambria" w:hAnsi="Cambria"/>
        </w:rPr>
        <w:t xml:space="preserve"> m.junaidi@unram.ac.id</w:t>
      </w:r>
    </w:p>
    <w:p w14:paraId="2EA2BA91" w14:textId="77777777" w:rsidR="00022821" w:rsidRPr="00C457FC" w:rsidRDefault="00022821" w:rsidP="00CF5B16">
      <w:pPr>
        <w:spacing w:after="0"/>
        <w:jc w:val="center"/>
        <w:rPr>
          <w:rStyle w:val="Hyperlink"/>
          <w:rFonts w:ascii="Times New Roman" w:hAnsi="Times New Roman"/>
          <w:b/>
          <w:lang w:val="id-ID"/>
        </w:rPr>
      </w:pPr>
    </w:p>
    <w:p w14:paraId="33DC2A7D" w14:textId="77777777" w:rsidR="006E5168" w:rsidRPr="003D1A75" w:rsidRDefault="006E5168" w:rsidP="00CF5B16">
      <w:pPr>
        <w:jc w:val="center"/>
        <w:rPr>
          <w:rFonts w:ascii="Cambria" w:hAnsi="Cambria"/>
          <w:b/>
          <w:color w:val="000000"/>
          <w:sz w:val="26"/>
          <w:szCs w:val="26"/>
        </w:rPr>
      </w:pPr>
      <w:r w:rsidRPr="003D1A75">
        <w:rPr>
          <w:rFonts w:ascii="Cambria" w:hAnsi="Cambria"/>
          <w:b/>
          <w:color w:val="000000"/>
          <w:sz w:val="26"/>
          <w:szCs w:val="26"/>
        </w:rPr>
        <w:t>ABSTRAK</w:t>
      </w:r>
    </w:p>
    <w:p w14:paraId="2056C0C6" w14:textId="77777777" w:rsidR="00CF5B16" w:rsidRDefault="006E5168" w:rsidP="003D1A75">
      <w:pPr>
        <w:spacing w:after="0" w:line="240" w:lineRule="auto"/>
        <w:jc w:val="both"/>
        <w:rPr>
          <w:rFonts w:ascii="Cambria" w:eastAsia="Times New Roman" w:hAnsi="Cambria"/>
          <w:lang w:eastAsia="id-ID"/>
        </w:rPr>
      </w:pPr>
      <w:r w:rsidRPr="003D1A75">
        <w:rPr>
          <w:rFonts w:ascii="Cambria" w:eastAsia="Times New Roman" w:hAnsi="Cambria"/>
          <w:lang w:eastAsia="id-ID"/>
        </w:rPr>
        <w:t xml:space="preserve">Lobster </w:t>
      </w:r>
      <w:proofErr w:type="spellStart"/>
      <w:r w:rsidRPr="003D1A75">
        <w:rPr>
          <w:rFonts w:ascii="Cambria" w:eastAsia="Times New Roman" w:hAnsi="Cambria"/>
          <w:lang w:eastAsia="id-ID"/>
        </w:rPr>
        <w:t>merupakan</w:t>
      </w:r>
      <w:proofErr w:type="spellEnd"/>
      <w:r w:rsidRPr="003D1A75">
        <w:rPr>
          <w:rFonts w:ascii="Cambria" w:eastAsia="Times New Roman" w:hAnsi="Cambria"/>
          <w:lang w:eastAsia="id-ID"/>
        </w:rPr>
        <w:t xml:space="preserve"> salah </w:t>
      </w:r>
      <w:proofErr w:type="spellStart"/>
      <w:r w:rsidRPr="003D1A75">
        <w:rPr>
          <w:rFonts w:ascii="Cambria" w:eastAsia="Times New Roman" w:hAnsi="Cambria"/>
          <w:lang w:eastAsia="id-ID"/>
        </w:rPr>
        <w:t>satu</w:t>
      </w:r>
      <w:proofErr w:type="spellEnd"/>
      <w:r w:rsidRPr="003D1A75">
        <w:rPr>
          <w:rFonts w:ascii="Cambria" w:eastAsia="Times New Roman" w:hAnsi="Cambria"/>
          <w:lang w:eastAsia="id-ID"/>
        </w:rPr>
        <w:t xml:space="preserve"> biota </w:t>
      </w:r>
      <w:proofErr w:type="spellStart"/>
      <w:r w:rsidRPr="003D1A75">
        <w:rPr>
          <w:rFonts w:ascii="Cambria" w:eastAsia="Times New Roman" w:hAnsi="Cambria"/>
          <w:lang w:eastAsia="id-ID"/>
        </w:rPr>
        <w:t>laut</w:t>
      </w:r>
      <w:proofErr w:type="spellEnd"/>
      <w:r w:rsidRPr="003D1A75">
        <w:rPr>
          <w:rFonts w:ascii="Cambria" w:eastAsia="Times New Roman" w:hAnsi="Cambria"/>
          <w:lang w:eastAsia="id-ID"/>
        </w:rPr>
        <w:t xml:space="preserve"> yang </w:t>
      </w:r>
      <w:proofErr w:type="spellStart"/>
      <w:r w:rsidRPr="003D1A75">
        <w:rPr>
          <w:rFonts w:ascii="Cambria" w:eastAsia="Times New Roman" w:hAnsi="Cambria"/>
          <w:lang w:eastAsia="id-ID"/>
        </w:rPr>
        <w:t>memiliki</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nilai</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ekonomis</w:t>
      </w:r>
      <w:proofErr w:type="spellEnd"/>
      <w:r w:rsidRPr="003D1A75">
        <w:rPr>
          <w:rFonts w:ascii="Cambria" w:eastAsia="Times New Roman" w:hAnsi="Cambria"/>
          <w:lang w:eastAsia="id-ID"/>
        </w:rPr>
        <w:t xml:space="preserve"> yang </w:t>
      </w:r>
      <w:proofErr w:type="spellStart"/>
      <w:r w:rsidRPr="003D1A75">
        <w:rPr>
          <w:rFonts w:ascii="Cambria" w:eastAsia="Times New Roman" w:hAnsi="Cambria"/>
          <w:lang w:eastAsia="id-ID"/>
        </w:rPr>
        <w:t>tinggi</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serta</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menjadi</w:t>
      </w:r>
      <w:proofErr w:type="spellEnd"/>
      <w:r w:rsidRPr="003D1A75">
        <w:rPr>
          <w:rFonts w:ascii="Cambria" w:eastAsia="Times New Roman" w:hAnsi="Cambria"/>
          <w:lang w:eastAsia="id-ID"/>
        </w:rPr>
        <w:t xml:space="preserve"> salah </w:t>
      </w:r>
      <w:proofErr w:type="spellStart"/>
      <w:r w:rsidRPr="003D1A75">
        <w:rPr>
          <w:rFonts w:ascii="Cambria" w:eastAsia="Times New Roman" w:hAnsi="Cambria"/>
          <w:lang w:eastAsia="id-ID"/>
        </w:rPr>
        <w:t>satu</w:t>
      </w:r>
      <w:proofErr w:type="spellEnd"/>
      <w:r w:rsidRPr="003D1A75">
        <w:rPr>
          <w:rFonts w:ascii="Cambria" w:eastAsia="Times New Roman" w:hAnsi="Cambria"/>
          <w:lang w:eastAsia="id-ID"/>
        </w:rPr>
        <w:t xml:space="preserve"> biota yang </w:t>
      </w:r>
      <w:proofErr w:type="spellStart"/>
      <w:r w:rsidRPr="003D1A75">
        <w:rPr>
          <w:rFonts w:ascii="Cambria" w:eastAsia="Times New Roman" w:hAnsi="Cambria"/>
          <w:lang w:eastAsia="id-ID"/>
        </w:rPr>
        <w:t>dapat</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dikembangkan</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melalui</w:t>
      </w:r>
      <w:proofErr w:type="spellEnd"/>
      <w:r w:rsidRPr="003D1A75">
        <w:rPr>
          <w:rFonts w:ascii="Cambria" w:eastAsia="Times New Roman" w:hAnsi="Cambria"/>
          <w:lang w:eastAsia="id-ID"/>
        </w:rPr>
        <w:t xml:space="preserve"> proses </w:t>
      </w:r>
      <w:proofErr w:type="spellStart"/>
      <w:r w:rsidRPr="003D1A75">
        <w:rPr>
          <w:rFonts w:ascii="Cambria" w:eastAsia="Times New Roman" w:hAnsi="Cambria"/>
          <w:lang w:eastAsia="id-ID"/>
        </w:rPr>
        <w:t>budidaya</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Perairan</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Teluk</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Ekas</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memiliki</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potensi</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sumber</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daya</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laut</w:t>
      </w:r>
      <w:proofErr w:type="spellEnd"/>
      <w:r w:rsidRPr="003D1A75">
        <w:rPr>
          <w:rFonts w:ascii="Cambria" w:eastAsia="Times New Roman" w:hAnsi="Cambria"/>
          <w:lang w:eastAsia="id-ID"/>
        </w:rPr>
        <w:t xml:space="preserve"> yang </w:t>
      </w:r>
      <w:proofErr w:type="spellStart"/>
      <w:r w:rsidRPr="003D1A75">
        <w:rPr>
          <w:rFonts w:ascii="Cambria" w:eastAsia="Times New Roman" w:hAnsi="Cambria"/>
          <w:lang w:eastAsia="id-ID"/>
        </w:rPr>
        <w:t>dapat</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dijadikan</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sebagai</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tempat</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budidaya</w:t>
      </w:r>
      <w:proofErr w:type="spellEnd"/>
      <w:r w:rsidRPr="003D1A75">
        <w:rPr>
          <w:rFonts w:ascii="Cambria" w:eastAsia="Times New Roman" w:hAnsi="Cambria"/>
          <w:lang w:eastAsia="id-ID"/>
        </w:rPr>
        <w:t xml:space="preserve"> Lobster. </w:t>
      </w:r>
      <w:proofErr w:type="spellStart"/>
      <w:r w:rsidRPr="003D1A75">
        <w:rPr>
          <w:rFonts w:ascii="Cambria" w:eastAsia="Times New Roman" w:hAnsi="Cambria"/>
          <w:lang w:eastAsia="id-ID"/>
        </w:rPr>
        <w:t>P</w:t>
      </w:r>
      <w:r w:rsidR="004C5C93" w:rsidRPr="003D1A75">
        <w:rPr>
          <w:rFonts w:ascii="Cambria" w:eastAsia="Times New Roman" w:hAnsi="Cambria"/>
          <w:lang w:eastAsia="id-ID"/>
        </w:rPr>
        <w:t>enelitian</w:t>
      </w:r>
      <w:proofErr w:type="spellEnd"/>
      <w:r w:rsidR="004C5C93" w:rsidRPr="003D1A75">
        <w:rPr>
          <w:rFonts w:ascii="Cambria" w:eastAsia="Times New Roman" w:hAnsi="Cambria"/>
          <w:lang w:eastAsia="id-ID"/>
        </w:rPr>
        <w:t xml:space="preserve"> </w:t>
      </w:r>
      <w:proofErr w:type="spellStart"/>
      <w:r w:rsidR="004C5C93" w:rsidRPr="003D1A75">
        <w:rPr>
          <w:rFonts w:ascii="Cambria" w:eastAsia="Times New Roman" w:hAnsi="Cambria"/>
          <w:lang w:eastAsia="id-ID"/>
        </w:rPr>
        <w:t>ini</w:t>
      </w:r>
      <w:proofErr w:type="spellEnd"/>
      <w:r w:rsidR="004C5C93" w:rsidRPr="003D1A75">
        <w:rPr>
          <w:rFonts w:ascii="Cambria" w:eastAsia="Times New Roman" w:hAnsi="Cambria"/>
          <w:lang w:eastAsia="id-ID"/>
        </w:rPr>
        <w:t xml:space="preserve"> </w:t>
      </w:r>
      <w:proofErr w:type="spellStart"/>
      <w:r w:rsidR="004C5C93" w:rsidRPr="003D1A75">
        <w:rPr>
          <w:rFonts w:ascii="Cambria" w:eastAsia="Times New Roman" w:hAnsi="Cambria"/>
          <w:lang w:eastAsia="id-ID"/>
        </w:rPr>
        <w:t>bertujuan</w:t>
      </w:r>
      <w:proofErr w:type="spellEnd"/>
      <w:r w:rsidR="004C5C93" w:rsidRPr="003D1A75">
        <w:rPr>
          <w:rFonts w:ascii="Cambria" w:eastAsia="Times New Roman" w:hAnsi="Cambria"/>
          <w:lang w:eastAsia="id-ID"/>
        </w:rPr>
        <w:t xml:space="preserve"> </w:t>
      </w:r>
      <w:proofErr w:type="spellStart"/>
      <w:r w:rsidR="004C5C93" w:rsidRPr="003D1A75">
        <w:rPr>
          <w:rFonts w:ascii="Cambria" w:eastAsia="Times New Roman" w:hAnsi="Cambria"/>
          <w:lang w:eastAsia="id-ID"/>
        </w:rPr>
        <w:t>untuk</w:t>
      </w:r>
      <w:proofErr w:type="spellEnd"/>
      <w:r w:rsidR="004C5C93" w:rsidRPr="003D1A75">
        <w:rPr>
          <w:rFonts w:ascii="Cambria" w:eastAsia="Times New Roman" w:hAnsi="Cambria"/>
          <w:lang w:eastAsia="id-ID"/>
        </w:rPr>
        <w:t xml:space="preserve"> </w:t>
      </w:r>
      <w:proofErr w:type="spellStart"/>
      <w:r w:rsidRPr="003D1A75">
        <w:rPr>
          <w:rFonts w:ascii="Cambria" w:eastAsia="Times New Roman" w:hAnsi="Cambria"/>
          <w:lang w:eastAsia="id-ID"/>
        </w:rPr>
        <w:t>mengetahui</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kualitas</w:t>
      </w:r>
      <w:proofErr w:type="spellEnd"/>
      <w:r w:rsidRPr="003D1A75">
        <w:rPr>
          <w:rFonts w:ascii="Cambria" w:eastAsia="Times New Roman" w:hAnsi="Cambria"/>
          <w:lang w:eastAsia="id-ID"/>
        </w:rPr>
        <w:t xml:space="preserve"> air </w:t>
      </w:r>
      <w:proofErr w:type="spellStart"/>
      <w:r w:rsidRPr="003D1A75">
        <w:rPr>
          <w:rFonts w:ascii="Cambria" w:eastAsia="Times New Roman" w:hAnsi="Cambria"/>
          <w:lang w:eastAsia="id-ID"/>
        </w:rPr>
        <w:t>dengan</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parmeter</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fisika</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kimia</w:t>
      </w:r>
      <w:proofErr w:type="spellEnd"/>
      <w:r w:rsidRPr="003D1A75">
        <w:rPr>
          <w:rFonts w:ascii="Cambria" w:eastAsia="Times New Roman" w:hAnsi="Cambria"/>
          <w:lang w:eastAsia="id-ID"/>
        </w:rPr>
        <w:t xml:space="preserve"> dan </w:t>
      </w:r>
      <w:proofErr w:type="spellStart"/>
      <w:r w:rsidRPr="003D1A75">
        <w:rPr>
          <w:rFonts w:ascii="Cambria" w:eastAsia="Times New Roman" w:hAnsi="Cambria"/>
          <w:lang w:eastAsia="id-ID"/>
        </w:rPr>
        <w:t>biologi</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untuk</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budidaya</w:t>
      </w:r>
      <w:proofErr w:type="spellEnd"/>
      <w:r w:rsidRPr="003D1A75">
        <w:rPr>
          <w:rFonts w:ascii="Cambria" w:eastAsia="Times New Roman" w:hAnsi="Cambria"/>
          <w:lang w:eastAsia="id-ID"/>
        </w:rPr>
        <w:t xml:space="preserve"> lobster di </w:t>
      </w:r>
      <w:proofErr w:type="spellStart"/>
      <w:r w:rsidRPr="003D1A75">
        <w:rPr>
          <w:rFonts w:ascii="Cambria" w:eastAsia="Times New Roman" w:hAnsi="Cambria"/>
          <w:lang w:eastAsia="id-ID"/>
        </w:rPr>
        <w:t>pantai</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ekas</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Kabupaten</w:t>
      </w:r>
      <w:proofErr w:type="spellEnd"/>
      <w:r w:rsidRPr="003D1A75">
        <w:rPr>
          <w:rFonts w:ascii="Cambria" w:eastAsia="Times New Roman" w:hAnsi="Cambria"/>
          <w:lang w:eastAsia="id-ID"/>
        </w:rPr>
        <w:t xml:space="preserve"> Lombok Timur. </w:t>
      </w:r>
      <w:proofErr w:type="spellStart"/>
      <w:r w:rsidRPr="003D1A75">
        <w:rPr>
          <w:rFonts w:ascii="Cambria" w:eastAsia="Times New Roman" w:hAnsi="Cambria"/>
          <w:lang w:eastAsia="id-ID"/>
        </w:rPr>
        <w:t>Penelitian</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dilaksanakan</w:t>
      </w:r>
      <w:proofErr w:type="spellEnd"/>
      <w:r w:rsidRPr="003D1A75">
        <w:rPr>
          <w:rFonts w:ascii="Cambria" w:eastAsia="Times New Roman" w:hAnsi="Cambria"/>
          <w:lang w:eastAsia="id-ID"/>
        </w:rPr>
        <w:t xml:space="preserve"> pada </w:t>
      </w:r>
      <w:proofErr w:type="spellStart"/>
      <w:r w:rsidRPr="003D1A75">
        <w:rPr>
          <w:rFonts w:ascii="Cambria" w:eastAsia="Times New Roman" w:hAnsi="Cambria"/>
          <w:lang w:eastAsia="id-ID"/>
        </w:rPr>
        <w:t>bulan</w:t>
      </w:r>
      <w:proofErr w:type="spellEnd"/>
      <w:r w:rsidRPr="003D1A75">
        <w:rPr>
          <w:rFonts w:ascii="Cambria" w:eastAsia="Times New Roman" w:hAnsi="Cambria"/>
          <w:lang w:eastAsia="id-ID"/>
        </w:rPr>
        <w:t xml:space="preserve"> April 2022, </w:t>
      </w:r>
      <w:proofErr w:type="spellStart"/>
      <w:r w:rsidRPr="003D1A75">
        <w:rPr>
          <w:rFonts w:ascii="Cambria" w:eastAsia="Times New Roman" w:hAnsi="Cambria"/>
          <w:lang w:eastAsia="id-ID"/>
        </w:rPr>
        <w:t>bertempat</w:t>
      </w:r>
      <w:proofErr w:type="spellEnd"/>
      <w:r w:rsidRPr="003D1A75">
        <w:rPr>
          <w:rFonts w:ascii="Cambria" w:eastAsia="Times New Roman" w:hAnsi="Cambria"/>
          <w:lang w:eastAsia="id-ID"/>
        </w:rPr>
        <w:t xml:space="preserve"> di </w:t>
      </w:r>
      <w:proofErr w:type="spellStart"/>
      <w:r w:rsidRPr="003D1A75">
        <w:rPr>
          <w:rFonts w:ascii="Cambria" w:eastAsia="Times New Roman" w:hAnsi="Cambria"/>
          <w:lang w:eastAsia="id-ID"/>
        </w:rPr>
        <w:t>perairan</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Teluk</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Ekas</w:t>
      </w:r>
      <w:proofErr w:type="spellEnd"/>
      <w:r w:rsidRPr="003D1A75">
        <w:rPr>
          <w:rFonts w:ascii="Cambria" w:eastAsia="Times New Roman" w:hAnsi="Cambria"/>
          <w:lang w:eastAsia="id-ID"/>
        </w:rPr>
        <w:t xml:space="preserve"> dan </w:t>
      </w:r>
      <w:proofErr w:type="spellStart"/>
      <w:r w:rsidRPr="003D1A75">
        <w:rPr>
          <w:rFonts w:ascii="Cambria" w:eastAsia="Times New Roman" w:hAnsi="Cambria"/>
          <w:lang w:eastAsia="id-ID"/>
        </w:rPr>
        <w:t>Laboratorium</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Balai</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Perikanan</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Budidaya</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Laut</w:t>
      </w:r>
      <w:proofErr w:type="spellEnd"/>
      <w:r w:rsidRPr="003D1A75">
        <w:rPr>
          <w:rFonts w:ascii="Cambria" w:eastAsia="Times New Roman" w:hAnsi="Cambria"/>
          <w:lang w:eastAsia="id-ID"/>
        </w:rPr>
        <w:t xml:space="preserve"> Lombok, </w:t>
      </w:r>
      <w:proofErr w:type="spellStart"/>
      <w:r w:rsidRPr="003D1A75">
        <w:rPr>
          <w:rFonts w:ascii="Cambria" w:eastAsia="Times New Roman" w:hAnsi="Cambria"/>
          <w:lang w:eastAsia="id-ID"/>
        </w:rPr>
        <w:t>Sekotong</w:t>
      </w:r>
      <w:proofErr w:type="spellEnd"/>
      <w:r w:rsidRPr="003D1A75">
        <w:rPr>
          <w:rFonts w:ascii="Cambria" w:eastAsia="Times New Roman" w:hAnsi="Cambria"/>
          <w:lang w:eastAsia="id-ID"/>
        </w:rPr>
        <w:t xml:space="preserve"> Barat </w:t>
      </w:r>
      <w:proofErr w:type="spellStart"/>
      <w:r w:rsidRPr="003D1A75">
        <w:rPr>
          <w:rFonts w:ascii="Cambria" w:eastAsia="Times New Roman" w:hAnsi="Cambria"/>
          <w:lang w:eastAsia="id-ID"/>
        </w:rPr>
        <w:t>Kabupaten</w:t>
      </w:r>
      <w:proofErr w:type="spellEnd"/>
      <w:r w:rsidRPr="003D1A75">
        <w:rPr>
          <w:rFonts w:ascii="Cambria" w:eastAsia="Times New Roman" w:hAnsi="Cambria"/>
          <w:lang w:eastAsia="id-ID"/>
        </w:rPr>
        <w:t xml:space="preserve"> Lombok Barat. </w:t>
      </w:r>
      <w:proofErr w:type="spellStart"/>
      <w:r w:rsidRPr="003D1A75">
        <w:rPr>
          <w:rFonts w:ascii="Cambria" w:eastAsia="Times New Roman" w:hAnsi="Cambria"/>
          <w:lang w:eastAsia="id-ID"/>
        </w:rPr>
        <w:t>Pengamatan</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penelitian</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dilaksanakan</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secara</w:t>
      </w:r>
      <w:proofErr w:type="spellEnd"/>
      <w:r w:rsidRPr="003D1A75">
        <w:rPr>
          <w:rFonts w:ascii="Cambria" w:eastAsia="Times New Roman" w:hAnsi="Cambria"/>
          <w:lang w:eastAsia="id-ID"/>
        </w:rPr>
        <w:t xml:space="preserve"> in situ </w:t>
      </w:r>
      <w:proofErr w:type="spellStart"/>
      <w:r w:rsidRPr="003D1A75">
        <w:rPr>
          <w:rFonts w:ascii="Cambria" w:eastAsia="Times New Roman" w:hAnsi="Cambria"/>
          <w:lang w:eastAsia="id-ID"/>
        </w:rPr>
        <w:t>untuk</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mengamati</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kualitas</w:t>
      </w:r>
      <w:proofErr w:type="spellEnd"/>
      <w:r w:rsidRPr="003D1A75">
        <w:rPr>
          <w:rFonts w:ascii="Cambria" w:eastAsia="Times New Roman" w:hAnsi="Cambria"/>
          <w:lang w:eastAsia="id-ID"/>
        </w:rPr>
        <w:t xml:space="preserve"> air, </w:t>
      </w:r>
      <w:proofErr w:type="spellStart"/>
      <w:r w:rsidRPr="003D1A75">
        <w:rPr>
          <w:rFonts w:ascii="Cambria" w:eastAsia="Times New Roman" w:hAnsi="Cambria"/>
          <w:lang w:eastAsia="id-ID"/>
        </w:rPr>
        <w:t>serta</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mengambil</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sampel</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dengan</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metode</w:t>
      </w:r>
      <w:proofErr w:type="spellEnd"/>
      <w:r w:rsidRPr="003D1A75">
        <w:rPr>
          <w:rFonts w:ascii="Cambria" w:eastAsia="Times New Roman" w:hAnsi="Cambria"/>
          <w:lang w:eastAsia="id-ID"/>
        </w:rPr>
        <w:t xml:space="preserve"> random sampling </w:t>
      </w:r>
      <w:proofErr w:type="spellStart"/>
      <w:r w:rsidRPr="003D1A75">
        <w:rPr>
          <w:rFonts w:ascii="Cambria" w:eastAsia="Times New Roman" w:hAnsi="Cambria"/>
          <w:lang w:eastAsia="id-ID"/>
        </w:rPr>
        <w:t>sebanyak</w:t>
      </w:r>
      <w:proofErr w:type="spellEnd"/>
      <w:r w:rsidRPr="003D1A75">
        <w:rPr>
          <w:rFonts w:ascii="Cambria" w:eastAsia="Times New Roman" w:hAnsi="Cambria"/>
          <w:lang w:eastAsia="id-ID"/>
        </w:rPr>
        <w:t xml:space="preserve"> 8 </w:t>
      </w:r>
      <w:proofErr w:type="spellStart"/>
      <w:r w:rsidRPr="003D1A75">
        <w:rPr>
          <w:rFonts w:ascii="Cambria" w:eastAsia="Times New Roman" w:hAnsi="Cambria"/>
          <w:lang w:eastAsia="id-ID"/>
        </w:rPr>
        <w:t>titik</w:t>
      </w:r>
      <w:proofErr w:type="spellEnd"/>
      <w:r w:rsidRPr="003D1A75">
        <w:rPr>
          <w:rFonts w:ascii="Cambria" w:eastAsia="Times New Roman" w:hAnsi="Cambria"/>
          <w:lang w:eastAsia="id-ID"/>
        </w:rPr>
        <w:t xml:space="preserve"> yang </w:t>
      </w:r>
      <w:proofErr w:type="spellStart"/>
      <w:r w:rsidRPr="003D1A75">
        <w:rPr>
          <w:rFonts w:ascii="Cambria" w:eastAsia="Times New Roman" w:hAnsi="Cambria"/>
          <w:lang w:eastAsia="id-ID"/>
        </w:rPr>
        <w:t>selanjutnya</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dilakukan</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pengamatan</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kandungan</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nitrat</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nitrit</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serta</w:t>
      </w:r>
      <w:proofErr w:type="spellEnd"/>
      <w:r w:rsidRPr="003D1A75">
        <w:rPr>
          <w:rFonts w:ascii="Cambria" w:eastAsia="Times New Roman" w:hAnsi="Cambria"/>
          <w:lang w:eastAsia="id-ID"/>
        </w:rPr>
        <w:t xml:space="preserve"> plankton di </w:t>
      </w:r>
      <w:proofErr w:type="spellStart"/>
      <w:r w:rsidRPr="003D1A75">
        <w:rPr>
          <w:rFonts w:ascii="Cambria" w:eastAsia="Times New Roman" w:hAnsi="Cambria"/>
          <w:lang w:eastAsia="id-ID"/>
        </w:rPr>
        <w:t>Laboratorium</w:t>
      </w:r>
      <w:proofErr w:type="spellEnd"/>
      <w:r w:rsidRPr="003D1A75">
        <w:rPr>
          <w:rFonts w:ascii="Cambria" w:eastAsia="Times New Roman" w:hAnsi="Cambria"/>
          <w:lang w:eastAsia="id-ID"/>
        </w:rPr>
        <w:t xml:space="preserve">. Data yang </w:t>
      </w:r>
      <w:proofErr w:type="spellStart"/>
      <w:r w:rsidRPr="003D1A75">
        <w:rPr>
          <w:rFonts w:ascii="Cambria" w:eastAsia="Times New Roman" w:hAnsi="Cambria"/>
          <w:lang w:eastAsia="id-ID"/>
        </w:rPr>
        <w:t>sudah</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diperoleh</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kemudian</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dianalisa</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secara</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deskriptif</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dengan</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cara</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membandingkan</w:t>
      </w:r>
      <w:proofErr w:type="spellEnd"/>
      <w:r w:rsidRPr="003D1A75">
        <w:rPr>
          <w:rFonts w:ascii="Cambria" w:eastAsia="Times New Roman" w:hAnsi="Cambria"/>
          <w:lang w:eastAsia="id-ID"/>
        </w:rPr>
        <w:t xml:space="preserve"> data </w:t>
      </w:r>
      <w:proofErr w:type="spellStart"/>
      <w:r w:rsidRPr="003D1A75">
        <w:rPr>
          <w:rFonts w:ascii="Cambria" w:eastAsia="Times New Roman" w:hAnsi="Cambria"/>
          <w:lang w:eastAsia="id-ID"/>
        </w:rPr>
        <w:t>tersebut</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dengan</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baku</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mutu</w:t>
      </w:r>
      <w:proofErr w:type="spellEnd"/>
      <w:r w:rsidRPr="003D1A75">
        <w:rPr>
          <w:rFonts w:ascii="Cambria" w:eastAsia="Times New Roman" w:hAnsi="Cambria"/>
          <w:lang w:eastAsia="id-ID"/>
        </w:rPr>
        <w:t xml:space="preserve"> dan </w:t>
      </w:r>
      <w:proofErr w:type="spellStart"/>
      <w:r w:rsidRPr="003D1A75">
        <w:rPr>
          <w:rFonts w:ascii="Cambria" w:eastAsia="Times New Roman" w:hAnsi="Cambria"/>
          <w:lang w:eastAsia="id-ID"/>
        </w:rPr>
        <w:t>kondisi</w:t>
      </w:r>
      <w:proofErr w:type="spellEnd"/>
      <w:r w:rsidRPr="003D1A75">
        <w:rPr>
          <w:rFonts w:ascii="Cambria" w:eastAsia="Times New Roman" w:hAnsi="Cambria"/>
          <w:lang w:eastAsia="id-ID"/>
        </w:rPr>
        <w:t xml:space="preserve"> ideal </w:t>
      </w:r>
      <w:proofErr w:type="spellStart"/>
      <w:r w:rsidRPr="003D1A75">
        <w:rPr>
          <w:rFonts w:ascii="Cambria" w:eastAsia="Times New Roman" w:hAnsi="Cambria"/>
          <w:lang w:eastAsia="id-ID"/>
        </w:rPr>
        <w:t>untuk</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pengembangan</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budidaya</w:t>
      </w:r>
      <w:proofErr w:type="spellEnd"/>
      <w:r w:rsidRPr="003D1A75">
        <w:rPr>
          <w:rFonts w:ascii="Cambria" w:eastAsia="Times New Roman" w:hAnsi="Cambria"/>
          <w:lang w:eastAsia="id-ID"/>
        </w:rPr>
        <w:t xml:space="preserve"> lobster air </w:t>
      </w:r>
      <w:proofErr w:type="spellStart"/>
      <w:r w:rsidRPr="003D1A75">
        <w:rPr>
          <w:rFonts w:ascii="Cambria" w:eastAsia="Times New Roman" w:hAnsi="Cambria"/>
          <w:lang w:eastAsia="id-ID"/>
        </w:rPr>
        <w:t>laut</w:t>
      </w:r>
      <w:proofErr w:type="spellEnd"/>
      <w:r w:rsidRPr="003D1A75">
        <w:rPr>
          <w:rFonts w:ascii="Cambria" w:eastAsia="Times New Roman" w:hAnsi="Cambria"/>
          <w:lang w:eastAsia="id-ID"/>
        </w:rPr>
        <w:t xml:space="preserve">. Hasil </w:t>
      </w:r>
      <w:proofErr w:type="spellStart"/>
      <w:r w:rsidRPr="003D1A75">
        <w:rPr>
          <w:rFonts w:ascii="Cambria" w:eastAsia="Times New Roman" w:hAnsi="Cambria"/>
          <w:lang w:eastAsia="id-ID"/>
        </w:rPr>
        <w:t>penelitian</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menunjukkan</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bahwa</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kualitas</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perairan</w:t>
      </w:r>
      <w:proofErr w:type="spellEnd"/>
      <w:r w:rsidRPr="003D1A75">
        <w:rPr>
          <w:rFonts w:ascii="Cambria" w:eastAsia="Times New Roman" w:hAnsi="Cambria"/>
          <w:lang w:eastAsia="id-ID"/>
        </w:rPr>
        <w:t xml:space="preserve"> di </w:t>
      </w:r>
      <w:proofErr w:type="spellStart"/>
      <w:r w:rsidRPr="003D1A75">
        <w:rPr>
          <w:rFonts w:ascii="Cambria" w:eastAsia="Times New Roman" w:hAnsi="Cambria"/>
          <w:lang w:eastAsia="id-ID"/>
        </w:rPr>
        <w:t>Teluk</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Ekas</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secara</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umum</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berada</w:t>
      </w:r>
      <w:proofErr w:type="spellEnd"/>
      <w:r w:rsidRPr="003D1A75">
        <w:rPr>
          <w:rFonts w:ascii="Cambria" w:eastAsia="Times New Roman" w:hAnsi="Cambria"/>
          <w:lang w:eastAsia="id-ID"/>
        </w:rPr>
        <w:t xml:space="preserve"> pada </w:t>
      </w:r>
      <w:proofErr w:type="spellStart"/>
      <w:r w:rsidRPr="003D1A75">
        <w:rPr>
          <w:rFonts w:ascii="Cambria" w:eastAsia="Times New Roman" w:hAnsi="Cambria"/>
          <w:lang w:eastAsia="id-ID"/>
        </w:rPr>
        <w:t>kondisi</w:t>
      </w:r>
      <w:proofErr w:type="spellEnd"/>
      <w:r w:rsidRPr="003D1A75">
        <w:rPr>
          <w:rFonts w:ascii="Cambria" w:eastAsia="Times New Roman" w:hAnsi="Cambria"/>
          <w:lang w:eastAsia="id-ID"/>
        </w:rPr>
        <w:t xml:space="preserve"> yang ideal </w:t>
      </w:r>
      <w:proofErr w:type="spellStart"/>
      <w:r w:rsidRPr="003D1A75">
        <w:rPr>
          <w:rFonts w:ascii="Cambria" w:eastAsia="Times New Roman" w:hAnsi="Cambria"/>
          <w:lang w:eastAsia="id-ID"/>
        </w:rPr>
        <w:t>untuk</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dijadikan</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sebagai</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tempat</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budidaya</w:t>
      </w:r>
      <w:proofErr w:type="spellEnd"/>
      <w:r w:rsidRPr="003D1A75">
        <w:rPr>
          <w:rFonts w:ascii="Cambria" w:eastAsia="Times New Roman" w:hAnsi="Cambria"/>
          <w:lang w:eastAsia="id-ID"/>
        </w:rPr>
        <w:t xml:space="preserve"> Lobster </w:t>
      </w:r>
      <w:proofErr w:type="spellStart"/>
      <w:r w:rsidRPr="003D1A75">
        <w:rPr>
          <w:rFonts w:ascii="Cambria" w:eastAsia="Times New Roman" w:hAnsi="Cambria"/>
          <w:lang w:eastAsia="id-ID"/>
        </w:rPr>
        <w:t>berdasarkan</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standar</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baku</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mutu</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kelayakan</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kualitas</w:t>
      </w:r>
      <w:proofErr w:type="spellEnd"/>
      <w:r w:rsidRPr="003D1A75">
        <w:rPr>
          <w:rFonts w:ascii="Cambria" w:eastAsia="Times New Roman" w:hAnsi="Cambria"/>
          <w:lang w:eastAsia="id-ID"/>
        </w:rPr>
        <w:t xml:space="preserve"> air </w:t>
      </w:r>
      <w:proofErr w:type="spellStart"/>
      <w:r w:rsidRPr="003D1A75">
        <w:rPr>
          <w:rFonts w:ascii="Cambria" w:eastAsia="Times New Roman" w:hAnsi="Cambria"/>
          <w:lang w:eastAsia="id-ID"/>
        </w:rPr>
        <w:t>untuk</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budidaya</w:t>
      </w:r>
      <w:proofErr w:type="spellEnd"/>
      <w:r w:rsidRPr="003D1A75">
        <w:rPr>
          <w:rFonts w:ascii="Cambria" w:eastAsia="Times New Roman" w:hAnsi="Cambria"/>
          <w:lang w:eastAsia="id-ID"/>
        </w:rPr>
        <w:t xml:space="preserve"> lobster. Wilayah </w:t>
      </w:r>
      <w:proofErr w:type="spellStart"/>
      <w:r w:rsidRPr="003D1A75">
        <w:rPr>
          <w:rFonts w:ascii="Cambria" w:eastAsia="Times New Roman" w:hAnsi="Cambria"/>
          <w:lang w:eastAsia="id-ID"/>
        </w:rPr>
        <w:t>perairan</w:t>
      </w:r>
      <w:proofErr w:type="spellEnd"/>
      <w:r w:rsidRPr="003D1A75">
        <w:rPr>
          <w:rFonts w:ascii="Cambria" w:eastAsia="Times New Roman" w:hAnsi="Cambria"/>
          <w:lang w:eastAsia="id-ID"/>
        </w:rPr>
        <w:t xml:space="preserve"> yang sangat </w:t>
      </w:r>
      <w:proofErr w:type="spellStart"/>
      <w:r w:rsidRPr="003D1A75">
        <w:rPr>
          <w:rFonts w:ascii="Cambria" w:eastAsia="Times New Roman" w:hAnsi="Cambria"/>
          <w:lang w:eastAsia="id-ID"/>
        </w:rPr>
        <w:t>layak</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untuk</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dijadikan</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sebagai</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tempat</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budidaya</w:t>
      </w:r>
      <w:proofErr w:type="spellEnd"/>
      <w:r w:rsidRPr="003D1A75">
        <w:rPr>
          <w:rFonts w:ascii="Cambria" w:eastAsia="Times New Roman" w:hAnsi="Cambria"/>
          <w:lang w:eastAsia="id-ID"/>
        </w:rPr>
        <w:t xml:space="preserve"> Lobster </w:t>
      </w:r>
      <w:proofErr w:type="spellStart"/>
      <w:r w:rsidRPr="003D1A75">
        <w:rPr>
          <w:rFonts w:ascii="Cambria" w:eastAsia="Times New Roman" w:hAnsi="Cambria"/>
          <w:lang w:eastAsia="id-ID"/>
        </w:rPr>
        <w:t>berdasarkan</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standar</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baku</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mutu</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kelayakan</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kualitas</w:t>
      </w:r>
      <w:proofErr w:type="spellEnd"/>
      <w:r w:rsidRPr="003D1A75">
        <w:rPr>
          <w:rFonts w:ascii="Cambria" w:eastAsia="Times New Roman" w:hAnsi="Cambria"/>
          <w:lang w:eastAsia="id-ID"/>
        </w:rPr>
        <w:t xml:space="preserve"> air </w:t>
      </w:r>
      <w:proofErr w:type="spellStart"/>
      <w:r w:rsidRPr="003D1A75">
        <w:rPr>
          <w:rFonts w:ascii="Cambria" w:eastAsia="Times New Roman" w:hAnsi="Cambria"/>
          <w:lang w:eastAsia="id-ID"/>
        </w:rPr>
        <w:t>adalah</w:t>
      </w:r>
      <w:proofErr w:type="spellEnd"/>
      <w:r w:rsidRPr="003D1A75">
        <w:rPr>
          <w:rFonts w:ascii="Cambria" w:eastAsia="Times New Roman" w:hAnsi="Cambria"/>
          <w:lang w:eastAsia="id-ID"/>
        </w:rPr>
        <w:t xml:space="preserve"> wilayah KJA 1, KJA 2, KJA 3 </w:t>
      </w:r>
      <w:proofErr w:type="spellStart"/>
      <w:r w:rsidRPr="003D1A75">
        <w:rPr>
          <w:rFonts w:ascii="Cambria" w:eastAsia="Times New Roman" w:hAnsi="Cambria"/>
          <w:lang w:eastAsia="id-ID"/>
        </w:rPr>
        <w:t>serta</w:t>
      </w:r>
      <w:proofErr w:type="spellEnd"/>
      <w:r w:rsidRPr="003D1A75">
        <w:rPr>
          <w:rFonts w:ascii="Cambria" w:eastAsia="Times New Roman" w:hAnsi="Cambria"/>
          <w:lang w:eastAsia="id-ID"/>
        </w:rPr>
        <w:t xml:space="preserve"> wilayah </w:t>
      </w:r>
      <w:proofErr w:type="spellStart"/>
      <w:r w:rsidRPr="003D1A75">
        <w:rPr>
          <w:rFonts w:ascii="Cambria" w:eastAsia="Times New Roman" w:hAnsi="Cambria"/>
          <w:lang w:eastAsia="id-ID"/>
        </w:rPr>
        <w:t>Lamun</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Spesies</w:t>
      </w:r>
      <w:proofErr w:type="spellEnd"/>
      <w:r w:rsidRPr="003D1A75">
        <w:rPr>
          <w:rFonts w:ascii="Cambria" w:eastAsia="Times New Roman" w:hAnsi="Cambria"/>
          <w:lang w:eastAsia="id-ID"/>
        </w:rPr>
        <w:t xml:space="preserve"> plankton yang </w:t>
      </w:r>
      <w:proofErr w:type="spellStart"/>
      <w:r w:rsidRPr="003D1A75">
        <w:rPr>
          <w:rFonts w:ascii="Cambria" w:eastAsia="Times New Roman" w:hAnsi="Cambria"/>
          <w:lang w:eastAsia="id-ID"/>
        </w:rPr>
        <w:t>ditemukan</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terdiri</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lang w:eastAsia="id-ID"/>
        </w:rPr>
        <w:t>dari</w:t>
      </w:r>
      <w:proofErr w:type="spellEnd"/>
      <w:r w:rsidRPr="003D1A75">
        <w:rPr>
          <w:rFonts w:ascii="Cambria" w:eastAsia="Times New Roman" w:hAnsi="Cambria"/>
          <w:lang w:eastAsia="id-ID"/>
        </w:rPr>
        <w:t xml:space="preserve"> </w:t>
      </w:r>
      <w:proofErr w:type="spellStart"/>
      <w:r w:rsidRPr="003D1A75">
        <w:rPr>
          <w:rFonts w:ascii="Cambria" w:eastAsia="Times New Roman" w:hAnsi="Cambria"/>
          <w:i/>
          <w:lang w:eastAsia="id-ID"/>
        </w:rPr>
        <w:t>Amphisolenia</w:t>
      </w:r>
      <w:proofErr w:type="spellEnd"/>
      <w:r w:rsidRPr="003D1A75">
        <w:rPr>
          <w:rFonts w:ascii="Cambria" w:eastAsia="Times New Roman" w:hAnsi="Cambria"/>
          <w:lang w:eastAsia="id-ID"/>
        </w:rPr>
        <w:t xml:space="preserve"> sp., </w:t>
      </w:r>
      <w:proofErr w:type="spellStart"/>
      <w:r w:rsidRPr="003D1A75">
        <w:rPr>
          <w:rFonts w:ascii="Cambria" w:eastAsia="Times New Roman" w:hAnsi="Cambria"/>
          <w:i/>
          <w:lang w:eastAsia="id-ID"/>
        </w:rPr>
        <w:t>Coscinadiscus</w:t>
      </w:r>
      <w:proofErr w:type="spellEnd"/>
      <w:r w:rsidRPr="003D1A75">
        <w:rPr>
          <w:rFonts w:ascii="Cambria" w:eastAsia="Times New Roman" w:hAnsi="Cambria"/>
          <w:lang w:eastAsia="id-ID"/>
        </w:rPr>
        <w:t xml:space="preserve"> sp., </w:t>
      </w:r>
      <w:proofErr w:type="spellStart"/>
      <w:r w:rsidRPr="003D1A75">
        <w:rPr>
          <w:rFonts w:ascii="Cambria" w:eastAsia="Times New Roman" w:hAnsi="Cambria"/>
          <w:i/>
          <w:lang w:eastAsia="id-ID"/>
        </w:rPr>
        <w:t>Nitzchia</w:t>
      </w:r>
      <w:proofErr w:type="spellEnd"/>
      <w:r w:rsidRPr="003D1A75">
        <w:rPr>
          <w:rFonts w:ascii="Cambria" w:eastAsia="Times New Roman" w:hAnsi="Cambria"/>
          <w:lang w:eastAsia="id-ID"/>
        </w:rPr>
        <w:t xml:space="preserve"> sp., </w:t>
      </w:r>
      <w:proofErr w:type="spellStart"/>
      <w:r w:rsidRPr="003D1A75">
        <w:rPr>
          <w:rFonts w:ascii="Cambria" w:eastAsia="Times New Roman" w:hAnsi="Cambria"/>
          <w:i/>
          <w:lang w:eastAsia="id-ID"/>
        </w:rPr>
        <w:t>Moina</w:t>
      </w:r>
      <w:proofErr w:type="spellEnd"/>
      <w:r w:rsidRPr="003D1A75">
        <w:rPr>
          <w:rFonts w:ascii="Cambria" w:eastAsia="Times New Roman" w:hAnsi="Cambria"/>
          <w:lang w:eastAsia="id-ID"/>
        </w:rPr>
        <w:t xml:space="preserve"> sp., </w:t>
      </w:r>
      <w:proofErr w:type="spellStart"/>
      <w:r w:rsidRPr="003D1A75">
        <w:rPr>
          <w:rFonts w:ascii="Cambria" w:eastAsia="Times New Roman" w:hAnsi="Cambria"/>
          <w:i/>
          <w:lang w:eastAsia="id-ID"/>
        </w:rPr>
        <w:t>Planktoniella</w:t>
      </w:r>
      <w:proofErr w:type="spellEnd"/>
      <w:r w:rsidRPr="003D1A75">
        <w:rPr>
          <w:rFonts w:ascii="Cambria" w:eastAsia="Times New Roman" w:hAnsi="Cambria"/>
          <w:lang w:eastAsia="id-ID"/>
        </w:rPr>
        <w:t xml:space="preserve"> sp., </w:t>
      </w:r>
      <w:proofErr w:type="spellStart"/>
      <w:r w:rsidRPr="003D1A75">
        <w:rPr>
          <w:rFonts w:ascii="Cambria" w:eastAsia="Times New Roman" w:hAnsi="Cambria"/>
          <w:i/>
          <w:lang w:eastAsia="id-ID"/>
        </w:rPr>
        <w:t>Oithona</w:t>
      </w:r>
      <w:proofErr w:type="spellEnd"/>
      <w:r w:rsidRPr="003D1A75">
        <w:rPr>
          <w:rFonts w:ascii="Cambria" w:eastAsia="Times New Roman" w:hAnsi="Cambria"/>
          <w:lang w:eastAsia="id-ID"/>
        </w:rPr>
        <w:t xml:space="preserve"> sp., </w:t>
      </w:r>
      <w:r w:rsidRPr="003D1A75">
        <w:rPr>
          <w:rFonts w:ascii="Cambria" w:eastAsia="Times New Roman" w:hAnsi="Cambria"/>
          <w:i/>
          <w:lang w:eastAsia="id-ID"/>
        </w:rPr>
        <w:t>Synedra</w:t>
      </w:r>
      <w:r w:rsidRPr="003D1A75">
        <w:rPr>
          <w:rFonts w:ascii="Cambria" w:eastAsia="Times New Roman" w:hAnsi="Cambria"/>
          <w:lang w:eastAsia="id-ID"/>
        </w:rPr>
        <w:t xml:space="preserve"> sp.  dan </w:t>
      </w:r>
      <w:proofErr w:type="spellStart"/>
      <w:r w:rsidRPr="003D1A75">
        <w:rPr>
          <w:rFonts w:ascii="Cambria" w:eastAsia="Times New Roman" w:hAnsi="Cambria"/>
          <w:i/>
          <w:lang w:eastAsia="id-ID"/>
        </w:rPr>
        <w:t>Navicula</w:t>
      </w:r>
      <w:proofErr w:type="spellEnd"/>
      <w:r w:rsidRPr="003D1A75">
        <w:rPr>
          <w:rFonts w:ascii="Cambria" w:eastAsia="Times New Roman" w:hAnsi="Cambria"/>
          <w:lang w:eastAsia="id-ID"/>
        </w:rPr>
        <w:t xml:space="preserve"> sp.</w:t>
      </w:r>
    </w:p>
    <w:p w14:paraId="3B2E2AB8" w14:textId="77777777" w:rsidR="003D1A75" w:rsidRPr="003D1A75" w:rsidRDefault="003D1A75" w:rsidP="003D1A75">
      <w:pPr>
        <w:spacing w:after="0" w:line="240" w:lineRule="auto"/>
        <w:jc w:val="both"/>
        <w:rPr>
          <w:rFonts w:ascii="Cambria" w:eastAsia="Times New Roman" w:hAnsi="Cambria"/>
          <w:lang w:eastAsia="id-ID"/>
        </w:rPr>
      </w:pPr>
    </w:p>
    <w:p w14:paraId="7529B6EC" w14:textId="77777777" w:rsidR="00E66B86" w:rsidRDefault="00E66B86" w:rsidP="003D1A75">
      <w:pPr>
        <w:spacing w:after="0" w:line="240" w:lineRule="auto"/>
        <w:jc w:val="center"/>
        <w:rPr>
          <w:rFonts w:ascii="Cambria" w:eastAsia="Times New Roman" w:hAnsi="Cambria"/>
          <w:b/>
          <w:sz w:val="26"/>
          <w:szCs w:val="26"/>
          <w:lang w:eastAsia="id-ID"/>
        </w:rPr>
      </w:pPr>
      <w:r w:rsidRPr="003D1A75">
        <w:rPr>
          <w:rFonts w:ascii="Cambria" w:eastAsia="Times New Roman" w:hAnsi="Cambria"/>
          <w:b/>
          <w:sz w:val="26"/>
          <w:szCs w:val="26"/>
          <w:lang w:eastAsia="id-ID"/>
        </w:rPr>
        <w:t>ABST</w:t>
      </w:r>
      <w:r w:rsidR="008A1AD4" w:rsidRPr="003D1A75">
        <w:rPr>
          <w:rFonts w:ascii="Cambria" w:eastAsia="Times New Roman" w:hAnsi="Cambria"/>
          <w:b/>
          <w:sz w:val="26"/>
          <w:szCs w:val="26"/>
          <w:lang w:eastAsia="id-ID"/>
        </w:rPr>
        <w:t>R</w:t>
      </w:r>
      <w:r w:rsidRPr="003D1A75">
        <w:rPr>
          <w:rFonts w:ascii="Cambria" w:eastAsia="Times New Roman" w:hAnsi="Cambria"/>
          <w:b/>
          <w:sz w:val="26"/>
          <w:szCs w:val="26"/>
          <w:lang w:eastAsia="id-ID"/>
        </w:rPr>
        <w:t>ACT</w:t>
      </w:r>
    </w:p>
    <w:p w14:paraId="3B586740" w14:textId="77777777" w:rsidR="001344E1" w:rsidRDefault="00E66B86" w:rsidP="00B076B8">
      <w:pPr>
        <w:spacing w:after="0" w:line="240" w:lineRule="auto"/>
        <w:jc w:val="both"/>
        <w:rPr>
          <w:rFonts w:ascii="Cambria" w:eastAsia="Times New Roman" w:hAnsi="Cambria"/>
          <w:lang w:eastAsia="id-ID"/>
        </w:rPr>
      </w:pPr>
      <w:r w:rsidRPr="003D1A75">
        <w:rPr>
          <w:rFonts w:ascii="Cambria" w:eastAsia="Times New Roman" w:hAnsi="Cambria"/>
          <w:lang w:eastAsia="id-ID"/>
        </w:rPr>
        <w:t xml:space="preserve">Lobster is one of the marine </w:t>
      </w:r>
      <w:proofErr w:type="gramStart"/>
      <w:r w:rsidRPr="003D1A75">
        <w:rPr>
          <w:rFonts w:ascii="Cambria" w:eastAsia="Times New Roman" w:hAnsi="Cambria"/>
          <w:lang w:eastAsia="id-ID"/>
        </w:rPr>
        <w:t>biota</w:t>
      </w:r>
      <w:proofErr w:type="gramEnd"/>
      <w:r w:rsidRPr="003D1A75">
        <w:rPr>
          <w:rFonts w:ascii="Cambria" w:eastAsia="Times New Roman" w:hAnsi="Cambria"/>
          <w:lang w:eastAsia="id-ID"/>
        </w:rPr>
        <w:t xml:space="preserve"> that has high economic value, as well as being one of the biota that can be developed through the cultivation process. The waters of </w:t>
      </w:r>
      <w:proofErr w:type="spellStart"/>
      <w:r w:rsidRPr="003D1A75">
        <w:rPr>
          <w:rFonts w:ascii="Cambria" w:eastAsia="Times New Roman" w:hAnsi="Cambria"/>
          <w:lang w:eastAsia="id-ID"/>
        </w:rPr>
        <w:t>Ekas</w:t>
      </w:r>
      <w:proofErr w:type="spellEnd"/>
      <w:r w:rsidRPr="003D1A75">
        <w:rPr>
          <w:rFonts w:ascii="Cambria" w:eastAsia="Times New Roman" w:hAnsi="Cambria"/>
          <w:lang w:eastAsia="id-ID"/>
        </w:rPr>
        <w:t xml:space="preserve"> Bay have the potential of marine resources that can be used as a place for lobster cultivation. This study aims to determine water quality with physical, </w:t>
      </w:r>
      <w:proofErr w:type="gramStart"/>
      <w:r w:rsidRPr="003D1A75">
        <w:rPr>
          <w:rFonts w:ascii="Cambria" w:eastAsia="Times New Roman" w:hAnsi="Cambria"/>
          <w:lang w:eastAsia="id-ID"/>
        </w:rPr>
        <w:t>chemical</w:t>
      </w:r>
      <w:proofErr w:type="gramEnd"/>
      <w:r w:rsidRPr="003D1A75">
        <w:rPr>
          <w:rFonts w:ascii="Cambria" w:eastAsia="Times New Roman" w:hAnsi="Cambria"/>
          <w:lang w:eastAsia="id-ID"/>
        </w:rPr>
        <w:t xml:space="preserve"> and biological parameters for lobster cultivation on the former coast of East Lombok Regency. The research was carried out in April 2022, located in the waters of </w:t>
      </w:r>
      <w:proofErr w:type="spellStart"/>
      <w:r w:rsidRPr="003D1A75">
        <w:rPr>
          <w:rFonts w:ascii="Cambria" w:eastAsia="Times New Roman" w:hAnsi="Cambria"/>
          <w:lang w:eastAsia="id-ID"/>
        </w:rPr>
        <w:t>Ekas</w:t>
      </w:r>
      <w:proofErr w:type="spellEnd"/>
      <w:r w:rsidRPr="003D1A75">
        <w:rPr>
          <w:rFonts w:ascii="Cambria" w:eastAsia="Times New Roman" w:hAnsi="Cambria"/>
          <w:lang w:eastAsia="id-ID"/>
        </w:rPr>
        <w:t xml:space="preserve"> Bay and the Lombok Marine Aquaculture Fisheries Laboratory </w:t>
      </w:r>
      <w:proofErr w:type="spellStart"/>
      <w:r w:rsidRPr="003D1A75">
        <w:rPr>
          <w:rFonts w:ascii="Cambria" w:eastAsia="Times New Roman" w:hAnsi="Cambria"/>
          <w:lang w:eastAsia="id-ID"/>
        </w:rPr>
        <w:t>Laboratory</w:t>
      </w:r>
      <w:proofErr w:type="spellEnd"/>
      <w:r w:rsidRPr="003D1A75">
        <w:rPr>
          <w:rFonts w:ascii="Cambria" w:eastAsia="Times New Roman" w:hAnsi="Cambria"/>
          <w:lang w:eastAsia="id-ID"/>
        </w:rPr>
        <w:t xml:space="preserve">, West </w:t>
      </w:r>
      <w:proofErr w:type="spellStart"/>
      <w:r w:rsidRPr="003D1A75">
        <w:rPr>
          <w:rFonts w:ascii="Cambria" w:eastAsia="Times New Roman" w:hAnsi="Cambria"/>
          <w:lang w:eastAsia="id-ID"/>
        </w:rPr>
        <w:t>Sekotong</w:t>
      </w:r>
      <w:proofErr w:type="spellEnd"/>
      <w:r w:rsidRPr="003D1A75">
        <w:rPr>
          <w:rFonts w:ascii="Cambria" w:eastAsia="Times New Roman" w:hAnsi="Cambria"/>
          <w:lang w:eastAsia="id-ID"/>
        </w:rPr>
        <w:t xml:space="preserve">, West Lombok Regency. Observations of the research </w:t>
      </w:r>
      <w:r w:rsidRPr="003D1A75">
        <w:rPr>
          <w:rFonts w:ascii="Cambria" w:eastAsia="Times New Roman" w:hAnsi="Cambria"/>
          <w:lang w:eastAsia="id-ID"/>
        </w:rPr>
        <w:lastRenderedPageBreak/>
        <w:t xml:space="preserve">were carried out in situ to observe water quality, as well as taking samples using a random sampling method of 8 points and then observing the content of nitrate, </w:t>
      </w:r>
      <w:proofErr w:type="gramStart"/>
      <w:r w:rsidRPr="003D1A75">
        <w:rPr>
          <w:rFonts w:ascii="Cambria" w:eastAsia="Times New Roman" w:hAnsi="Cambria"/>
          <w:lang w:eastAsia="id-ID"/>
        </w:rPr>
        <w:t>nitrite</w:t>
      </w:r>
      <w:proofErr w:type="gramEnd"/>
      <w:r w:rsidRPr="003D1A75">
        <w:rPr>
          <w:rFonts w:ascii="Cambria" w:eastAsia="Times New Roman" w:hAnsi="Cambria"/>
          <w:lang w:eastAsia="id-ID"/>
        </w:rPr>
        <w:t xml:space="preserve"> and plankton in the laboratory. The data that has been obtained is then analyzed descriptively by comparing the data with quality standards and ideal conditions for the development of sea crayfish aquaculture. The results showed that the water quality in </w:t>
      </w:r>
      <w:proofErr w:type="spellStart"/>
      <w:r w:rsidRPr="003D1A75">
        <w:rPr>
          <w:rFonts w:ascii="Cambria" w:eastAsia="Times New Roman" w:hAnsi="Cambria"/>
          <w:lang w:eastAsia="id-ID"/>
        </w:rPr>
        <w:t>Ekas</w:t>
      </w:r>
      <w:proofErr w:type="spellEnd"/>
      <w:r w:rsidRPr="003D1A75">
        <w:rPr>
          <w:rFonts w:ascii="Cambria" w:eastAsia="Times New Roman" w:hAnsi="Cambria"/>
          <w:lang w:eastAsia="id-ID"/>
        </w:rPr>
        <w:t xml:space="preserve"> Bay was generally in an ideal condition to be used as a lobster culture based on the appropriate quality standards of water quality for lobster cultivation. The water areas that are very suitable to be used as a place for lobster cultivation based on quality standards of water quality are the KJA 1, KJA 2, KJA 3 and Seagrass areas. The plankton species found consisted of </w:t>
      </w:r>
      <w:proofErr w:type="spellStart"/>
      <w:r w:rsidRPr="003D1A75">
        <w:rPr>
          <w:rFonts w:ascii="Cambria" w:eastAsia="Times New Roman" w:hAnsi="Cambria"/>
          <w:i/>
          <w:lang w:eastAsia="id-ID"/>
        </w:rPr>
        <w:t>Amphisolenia</w:t>
      </w:r>
      <w:proofErr w:type="spellEnd"/>
      <w:r w:rsidRPr="003D1A75">
        <w:rPr>
          <w:rFonts w:ascii="Cambria" w:eastAsia="Times New Roman" w:hAnsi="Cambria"/>
          <w:lang w:eastAsia="id-ID"/>
        </w:rPr>
        <w:t xml:space="preserve"> sp., </w:t>
      </w:r>
      <w:proofErr w:type="spellStart"/>
      <w:r w:rsidRPr="003D1A75">
        <w:rPr>
          <w:rFonts w:ascii="Cambria" w:eastAsia="Times New Roman" w:hAnsi="Cambria"/>
          <w:i/>
          <w:lang w:eastAsia="id-ID"/>
        </w:rPr>
        <w:t>Coscinadiscus</w:t>
      </w:r>
      <w:proofErr w:type="spellEnd"/>
      <w:r w:rsidRPr="003D1A75">
        <w:rPr>
          <w:rFonts w:ascii="Cambria" w:eastAsia="Times New Roman" w:hAnsi="Cambria"/>
          <w:lang w:eastAsia="id-ID"/>
        </w:rPr>
        <w:t xml:space="preserve"> sp., </w:t>
      </w:r>
      <w:proofErr w:type="spellStart"/>
      <w:r w:rsidRPr="003D1A75">
        <w:rPr>
          <w:rFonts w:ascii="Cambria" w:eastAsia="Times New Roman" w:hAnsi="Cambria"/>
          <w:i/>
          <w:lang w:eastAsia="id-ID"/>
        </w:rPr>
        <w:t>Nitzchia</w:t>
      </w:r>
      <w:proofErr w:type="spellEnd"/>
      <w:r w:rsidRPr="003D1A75">
        <w:rPr>
          <w:rFonts w:ascii="Cambria" w:eastAsia="Times New Roman" w:hAnsi="Cambria"/>
          <w:lang w:eastAsia="id-ID"/>
        </w:rPr>
        <w:t xml:space="preserve"> sp., </w:t>
      </w:r>
      <w:proofErr w:type="spellStart"/>
      <w:r w:rsidRPr="003D1A75">
        <w:rPr>
          <w:rFonts w:ascii="Cambria" w:eastAsia="Times New Roman" w:hAnsi="Cambria"/>
          <w:i/>
          <w:lang w:eastAsia="id-ID"/>
        </w:rPr>
        <w:t>Moina</w:t>
      </w:r>
      <w:proofErr w:type="spellEnd"/>
      <w:r w:rsidRPr="003D1A75">
        <w:rPr>
          <w:rFonts w:ascii="Cambria" w:eastAsia="Times New Roman" w:hAnsi="Cambria"/>
          <w:lang w:eastAsia="id-ID"/>
        </w:rPr>
        <w:t xml:space="preserve"> sp., </w:t>
      </w:r>
      <w:proofErr w:type="spellStart"/>
      <w:r w:rsidRPr="003D1A75">
        <w:rPr>
          <w:rFonts w:ascii="Cambria" w:eastAsia="Times New Roman" w:hAnsi="Cambria"/>
          <w:i/>
          <w:lang w:eastAsia="id-ID"/>
        </w:rPr>
        <w:t>Planktoniella</w:t>
      </w:r>
      <w:proofErr w:type="spellEnd"/>
      <w:r w:rsidRPr="003D1A75">
        <w:rPr>
          <w:rFonts w:ascii="Cambria" w:eastAsia="Times New Roman" w:hAnsi="Cambria"/>
          <w:lang w:eastAsia="id-ID"/>
        </w:rPr>
        <w:t xml:space="preserve"> sp., </w:t>
      </w:r>
      <w:proofErr w:type="spellStart"/>
      <w:r w:rsidRPr="003D1A75">
        <w:rPr>
          <w:rFonts w:ascii="Cambria" w:eastAsia="Times New Roman" w:hAnsi="Cambria"/>
          <w:i/>
          <w:lang w:eastAsia="id-ID"/>
        </w:rPr>
        <w:t>Oithona</w:t>
      </w:r>
      <w:proofErr w:type="spellEnd"/>
      <w:r w:rsidRPr="003D1A75">
        <w:rPr>
          <w:rFonts w:ascii="Cambria" w:eastAsia="Times New Roman" w:hAnsi="Cambria"/>
          <w:lang w:eastAsia="id-ID"/>
        </w:rPr>
        <w:t xml:space="preserve"> sp., </w:t>
      </w:r>
      <w:r w:rsidRPr="003D1A75">
        <w:rPr>
          <w:rFonts w:ascii="Cambria" w:eastAsia="Times New Roman" w:hAnsi="Cambria"/>
          <w:i/>
          <w:lang w:eastAsia="id-ID"/>
        </w:rPr>
        <w:t>Synedra</w:t>
      </w:r>
      <w:r w:rsidRPr="003D1A75">
        <w:rPr>
          <w:rFonts w:ascii="Cambria" w:eastAsia="Times New Roman" w:hAnsi="Cambria"/>
          <w:lang w:eastAsia="id-ID"/>
        </w:rPr>
        <w:t xml:space="preserve"> sp.  </w:t>
      </w:r>
      <w:proofErr w:type="gramStart"/>
      <w:r w:rsidRPr="003D1A75">
        <w:rPr>
          <w:rFonts w:ascii="Cambria" w:eastAsia="Times New Roman" w:hAnsi="Cambria"/>
          <w:lang w:eastAsia="id-ID"/>
        </w:rPr>
        <w:t xml:space="preserve">and  </w:t>
      </w:r>
      <w:proofErr w:type="spellStart"/>
      <w:r w:rsidRPr="003D1A75">
        <w:rPr>
          <w:rFonts w:ascii="Cambria" w:eastAsia="Times New Roman" w:hAnsi="Cambria"/>
          <w:i/>
          <w:lang w:eastAsia="id-ID"/>
        </w:rPr>
        <w:t>Navicula</w:t>
      </w:r>
      <w:proofErr w:type="spellEnd"/>
      <w:proofErr w:type="gramEnd"/>
      <w:r w:rsidRPr="003D1A75">
        <w:rPr>
          <w:rFonts w:ascii="Cambria" w:eastAsia="Times New Roman" w:hAnsi="Cambria"/>
          <w:lang w:eastAsia="id-ID"/>
        </w:rPr>
        <w:t xml:space="preserve"> sp.</w:t>
      </w:r>
    </w:p>
    <w:p w14:paraId="497DD352" w14:textId="77777777" w:rsidR="00B076B8" w:rsidRPr="00B076B8" w:rsidRDefault="00B076B8" w:rsidP="00B076B8">
      <w:pPr>
        <w:spacing w:after="0" w:line="240" w:lineRule="auto"/>
        <w:jc w:val="both"/>
        <w:rPr>
          <w:rFonts w:ascii="Cambria" w:eastAsia="Times New Roman" w:hAnsi="Cambria"/>
          <w:lang w:eastAsia="id-ID"/>
        </w:rPr>
      </w:pPr>
    </w:p>
    <w:tbl>
      <w:tblPr>
        <w:tblW w:w="8931" w:type="dxa"/>
        <w:tblBorders>
          <w:top w:val="single" w:sz="8" w:space="0" w:color="auto"/>
          <w:bottom w:val="single" w:sz="8" w:space="0" w:color="auto"/>
        </w:tblBorders>
        <w:tblLook w:val="04A0" w:firstRow="1" w:lastRow="0" w:firstColumn="1" w:lastColumn="0" w:noHBand="0" w:noVBand="1"/>
      </w:tblPr>
      <w:tblGrid>
        <w:gridCol w:w="1384"/>
        <w:gridCol w:w="7547"/>
      </w:tblGrid>
      <w:tr w:rsidR="003D1A75" w14:paraId="12A8D854" w14:textId="77777777" w:rsidTr="009E57DF">
        <w:trPr>
          <w:trHeight w:val="285"/>
        </w:trPr>
        <w:tc>
          <w:tcPr>
            <w:tcW w:w="1384" w:type="dxa"/>
            <w:hideMark/>
          </w:tcPr>
          <w:p w14:paraId="7B20DF28" w14:textId="77777777" w:rsidR="003D1A75" w:rsidRDefault="003D1A75" w:rsidP="009E57DF">
            <w:pPr>
              <w:tabs>
                <w:tab w:val="center" w:pos="1134"/>
              </w:tabs>
              <w:autoSpaceDE w:val="0"/>
              <w:autoSpaceDN w:val="0"/>
              <w:adjustRightInd w:val="0"/>
              <w:spacing w:before="40" w:after="0" w:line="256" w:lineRule="auto"/>
              <w:rPr>
                <w:rFonts w:ascii="Cambria" w:hAnsi="Cambria"/>
                <w:b/>
              </w:rPr>
            </w:pPr>
            <w:r>
              <w:rPr>
                <w:rFonts w:ascii="Cambria" w:hAnsi="Cambria"/>
                <w:b/>
              </w:rPr>
              <w:t xml:space="preserve">Kata </w:t>
            </w:r>
            <w:proofErr w:type="spellStart"/>
            <w:r>
              <w:rPr>
                <w:rFonts w:ascii="Cambria" w:hAnsi="Cambria"/>
                <w:b/>
              </w:rPr>
              <w:t>Kunci</w:t>
            </w:r>
            <w:proofErr w:type="spellEnd"/>
          </w:p>
        </w:tc>
        <w:tc>
          <w:tcPr>
            <w:tcW w:w="7547" w:type="dxa"/>
            <w:vAlign w:val="center"/>
            <w:hideMark/>
          </w:tcPr>
          <w:p w14:paraId="371DF0BA" w14:textId="77777777" w:rsidR="003D1A75" w:rsidRPr="00220BB5" w:rsidRDefault="00B076B8" w:rsidP="009E57DF">
            <w:pPr>
              <w:spacing w:after="0" w:line="240" w:lineRule="auto"/>
              <w:jc w:val="both"/>
              <w:rPr>
                <w:rFonts w:ascii="Cambria" w:hAnsi="Cambria"/>
                <w:i/>
                <w:lang w:val="id-ID"/>
              </w:rPr>
            </w:pPr>
            <w:r>
              <w:rPr>
                <w:rFonts w:ascii="Cambria" w:hAnsi="Cambria"/>
                <w:i/>
              </w:rPr>
              <w:t xml:space="preserve">Lobster, In Situ, </w:t>
            </w:r>
            <w:proofErr w:type="spellStart"/>
            <w:r>
              <w:rPr>
                <w:rFonts w:ascii="Cambria" w:hAnsi="Cambria"/>
                <w:i/>
              </w:rPr>
              <w:t>Kualitas</w:t>
            </w:r>
            <w:proofErr w:type="spellEnd"/>
            <w:r>
              <w:rPr>
                <w:rFonts w:ascii="Cambria" w:hAnsi="Cambria"/>
                <w:i/>
              </w:rPr>
              <w:t xml:space="preserve"> Air</w:t>
            </w:r>
          </w:p>
        </w:tc>
      </w:tr>
      <w:tr w:rsidR="003D1A75" w14:paraId="07676480" w14:textId="77777777" w:rsidTr="009E57DF">
        <w:trPr>
          <w:trHeight w:val="345"/>
        </w:trPr>
        <w:tc>
          <w:tcPr>
            <w:tcW w:w="1384" w:type="dxa"/>
            <w:hideMark/>
          </w:tcPr>
          <w:p w14:paraId="727FD04D" w14:textId="77777777" w:rsidR="003D1A75" w:rsidRDefault="003D1A75" w:rsidP="009E57DF">
            <w:pPr>
              <w:tabs>
                <w:tab w:val="center" w:pos="1134"/>
              </w:tabs>
              <w:autoSpaceDE w:val="0"/>
              <w:autoSpaceDN w:val="0"/>
              <w:adjustRightInd w:val="0"/>
              <w:spacing w:before="60" w:after="60" w:line="256" w:lineRule="auto"/>
              <w:rPr>
                <w:rFonts w:ascii="Cambria" w:hAnsi="Cambria"/>
                <w:b/>
              </w:rPr>
            </w:pPr>
            <w:r>
              <w:rPr>
                <w:rFonts w:ascii="Cambria" w:hAnsi="Cambria"/>
                <w:b/>
              </w:rPr>
              <w:t>Keywords</w:t>
            </w:r>
          </w:p>
        </w:tc>
        <w:tc>
          <w:tcPr>
            <w:tcW w:w="7547" w:type="dxa"/>
            <w:vAlign w:val="center"/>
            <w:hideMark/>
          </w:tcPr>
          <w:p w14:paraId="2C67063F" w14:textId="77777777" w:rsidR="003D1A75" w:rsidRPr="00220BB5" w:rsidRDefault="00B076B8" w:rsidP="009E57DF">
            <w:pPr>
              <w:tabs>
                <w:tab w:val="center" w:pos="1134"/>
              </w:tabs>
              <w:autoSpaceDE w:val="0"/>
              <w:autoSpaceDN w:val="0"/>
              <w:adjustRightInd w:val="0"/>
              <w:spacing w:before="60" w:after="60" w:line="256" w:lineRule="auto"/>
              <w:rPr>
                <w:rFonts w:ascii="Cambria" w:hAnsi="Cambria"/>
                <w:i/>
                <w:noProof/>
                <w:spacing w:val="4"/>
              </w:rPr>
            </w:pPr>
            <w:r>
              <w:rPr>
                <w:rFonts w:ascii="Cambria" w:hAnsi="Cambria"/>
                <w:i/>
              </w:rPr>
              <w:t>Lobster, In Situ, Water Quality</w:t>
            </w:r>
          </w:p>
        </w:tc>
      </w:tr>
      <w:tr w:rsidR="003D1A75" w14:paraId="1055507D" w14:textId="77777777" w:rsidTr="009E57DF">
        <w:tc>
          <w:tcPr>
            <w:tcW w:w="1384" w:type="dxa"/>
            <w:vAlign w:val="center"/>
            <w:hideMark/>
          </w:tcPr>
          <w:p w14:paraId="24872C2A" w14:textId="77777777" w:rsidR="003D1A75" w:rsidRDefault="003D1A75" w:rsidP="009E57DF">
            <w:pPr>
              <w:tabs>
                <w:tab w:val="center" w:pos="1134"/>
              </w:tabs>
              <w:autoSpaceDE w:val="0"/>
              <w:autoSpaceDN w:val="0"/>
              <w:adjustRightInd w:val="0"/>
              <w:spacing w:before="60" w:after="60"/>
              <w:rPr>
                <w:rFonts w:ascii="Cambria" w:hAnsi="Cambria"/>
                <w:b/>
              </w:rPr>
            </w:pPr>
            <w:proofErr w:type="spellStart"/>
            <w:r>
              <w:rPr>
                <w:rFonts w:ascii="Cambria" w:hAnsi="Cambria"/>
                <w:b/>
              </w:rPr>
              <w:t>Tracebility</w:t>
            </w:r>
            <w:proofErr w:type="spellEnd"/>
          </w:p>
        </w:tc>
        <w:tc>
          <w:tcPr>
            <w:tcW w:w="7547" w:type="dxa"/>
            <w:vAlign w:val="center"/>
            <w:hideMark/>
          </w:tcPr>
          <w:p w14:paraId="70B5FA6E" w14:textId="2D7F394F" w:rsidR="003D1A75" w:rsidRDefault="00B076B8" w:rsidP="009E57DF">
            <w:pPr>
              <w:tabs>
                <w:tab w:val="center" w:pos="1134"/>
              </w:tabs>
              <w:autoSpaceDE w:val="0"/>
              <w:autoSpaceDN w:val="0"/>
              <w:adjustRightInd w:val="0"/>
              <w:spacing w:before="60" w:after="60"/>
              <w:rPr>
                <w:rFonts w:ascii="Cambria" w:hAnsi="Cambria"/>
              </w:rPr>
            </w:pPr>
            <w:proofErr w:type="spellStart"/>
            <w:r>
              <w:rPr>
                <w:rFonts w:ascii="Cambria" w:hAnsi="Cambria"/>
              </w:rPr>
              <w:t>Tanggal</w:t>
            </w:r>
            <w:proofErr w:type="spellEnd"/>
            <w:r>
              <w:rPr>
                <w:rFonts w:ascii="Cambria" w:hAnsi="Cambria"/>
              </w:rPr>
              <w:t xml:space="preserve"> </w:t>
            </w:r>
            <w:proofErr w:type="spellStart"/>
            <w:proofErr w:type="gramStart"/>
            <w:r>
              <w:rPr>
                <w:rFonts w:ascii="Cambria" w:hAnsi="Cambria"/>
              </w:rPr>
              <w:t>diterima</w:t>
            </w:r>
            <w:proofErr w:type="spellEnd"/>
            <w:r>
              <w:rPr>
                <w:rFonts w:ascii="Cambria" w:hAnsi="Cambria"/>
              </w:rPr>
              <w:t xml:space="preserve"> :</w:t>
            </w:r>
            <w:proofErr w:type="gramEnd"/>
            <w:r>
              <w:rPr>
                <w:rFonts w:ascii="Cambria" w:hAnsi="Cambria"/>
              </w:rPr>
              <w:t xml:space="preserve"> 6</w:t>
            </w:r>
            <w:r w:rsidR="003D1A75" w:rsidRPr="00823778">
              <w:rPr>
                <w:rFonts w:ascii="Cambria" w:hAnsi="Cambria"/>
              </w:rPr>
              <w:t>/</w:t>
            </w:r>
            <w:r>
              <w:rPr>
                <w:rFonts w:ascii="Cambria" w:hAnsi="Cambria"/>
              </w:rPr>
              <w:t>7</w:t>
            </w:r>
            <w:r w:rsidR="003D1A75">
              <w:rPr>
                <w:rFonts w:ascii="Cambria" w:hAnsi="Cambria"/>
              </w:rPr>
              <w:t xml:space="preserve">/2022. </w:t>
            </w:r>
            <w:proofErr w:type="spellStart"/>
            <w:r w:rsidR="003D1A75">
              <w:rPr>
                <w:rFonts w:ascii="Cambria" w:hAnsi="Cambria"/>
              </w:rPr>
              <w:t>Tanggal</w:t>
            </w:r>
            <w:proofErr w:type="spellEnd"/>
            <w:r w:rsidR="003D1A75">
              <w:rPr>
                <w:rFonts w:ascii="Cambria" w:hAnsi="Cambria"/>
              </w:rPr>
              <w:t xml:space="preserve"> </w:t>
            </w:r>
            <w:proofErr w:type="spellStart"/>
            <w:proofErr w:type="gramStart"/>
            <w:r w:rsidR="003D1A75">
              <w:rPr>
                <w:rFonts w:ascii="Cambria" w:hAnsi="Cambria"/>
              </w:rPr>
              <w:t>dipublikasi</w:t>
            </w:r>
            <w:proofErr w:type="spellEnd"/>
            <w:r w:rsidR="003D1A75">
              <w:rPr>
                <w:rFonts w:ascii="Cambria" w:hAnsi="Cambria"/>
              </w:rPr>
              <w:t xml:space="preserve"> :</w:t>
            </w:r>
            <w:proofErr w:type="gramEnd"/>
            <w:r w:rsidR="003D1A75">
              <w:rPr>
                <w:rFonts w:ascii="Cambria" w:hAnsi="Cambria"/>
              </w:rPr>
              <w:t xml:space="preserve"> </w:t>
            </w:r>
            <w:r w:rsidR="000B6E08">
              <w:rPr>
                <w:rFonts w:ascii="Cambria" w:hAnsi="Cambria"/>
              </w:rPr>
              <w:t>31/12/2022</w:t>
            </w:r>
          </w:p>
        </w:tc>
      </w:tr>
      <w:tr w:rsidR="003D1A75" w14:paraId="74511C7C" w14:textId="77777777" w:rsidTr="009E57DF">
        <w:tc>
          <w:tcPr>
            <w:tcW w:w="1384" w:type="dxa"/>
            <w:hideMark/>
          </w:tcPr>
          <w:p w14:paraId="33FD8F12" w14:textId="77777777" w:rsidR="003D1A75" w:rsidRDefault="003D1A75" w:rsidP="009E57DF">
            <w:pPr>
              <w:tabs>
                <w:tab w:val="center" w:pos="1134"/>
              </w:tabs>
              <w:autoSpaceDE w:val="0"/>
              <w:autoSpaceDN w:val="0"/>
              <w:adjustRightInd w:val="0"/>
              <w:spacing w:after="0"/>
              <w:rPr>
                <w:rFonts w:ascii="Cambria" w:hAnsi="Cambria"/>
                <w:b/>
              </w:rPr>
            </w:pPr>
            <w:r>
              <w:rPr>
                <w:rFonts w:ascii="Cambria" w:hAnsi="Cambria"/>
                <w:b/>
              </w:rPr>
              <w:t xml:space="preserve">Panduan </w:t>
            </w:r>
            <w:proofErr w:type="spellStart"/>
            <w:r>
              <w:rPr>
                <w:rFonts w:ascii="Cambria" w:hAnsi="Cambria"/>
                <w:b/>
              </w:rPr>
              <w:t>Kutipan</w:t>
            </w:r>
            <w:proofErr w:type="spellEnd"/>
            <w:r>
              <w:rPr>
                <w:rFonts w:ascii="Cambria" w:hAnsi="Cambria"/>
                <w:b/>
              </w:rPr>
              <w:t xml:space="preserve"> (APPA 7</w:t>
            </w:r>
            <w:r>
              <w:rPr>
                <w:rFonts w:ascii="Cambria" w:hAnsi="Cambria"/>
                <w:b/>
                <w:vertAlign w:val="superscript"/>
              </w:rPr>
              <w:t>th</w:t>
            </w:r>
            <w:r>
              <w:rPr>
                <w:rFonts w:ascii="Cambria" w:hAnsi="Cambria"/>
                <w:b/>
              </w:rPr>
              <w:t>)</w:t>
            </w:r>
          </w:p>
        </w:tc>
        <w:tc>
          <w:tcPr>
            <w:tcW w:w="7547" w:type="dxa"/>
            <w:vAlign w:val="center"/>
            <w:hideMark/>
          </w:tcPr>
          <w:p w14:paraId="21668034" w14:textId="11BFAD82" w:rsidR="003D1A75" w:rsidRPr="00847520" w:rsidRDefault="00A041D0" w:rsidP="00847520">
            <w:pPr>
              <w:spacing w:after="0" w:line="240" w:lineRule="auto"/>
              <w:ind w:left="720" w:hanging="720"/>
              <w:jc w:val="both"/>
              <w:rPr>
                <w:rFonts w:ascii="Cambria" w:hAnsi="Cambria" w:cs="Calibri"/>
                <w:b/>
                <w:sz w:val="28"/>
              </w:rPr>
            </w:pPr>
            <w:r>
              <w:rPr>
                <w:rFonts w:ascii="Cambria" w:hAnsi="Cambria"/>
              </w:rPr>
              <w:t>Putra</w:t>
            </w:r>
            <w:r w:rsidR="00F87BD9">
              <w:rPr>
                <w:rFonts w:ascii="Cambria" w:hAnsi="Cambria"/>
              </w:rPr>
              <w:t xml:space="preserve">, D. C. A., </w:t>
            </w:r>
            <w:proofErr w:type="spellStart"/>
            <w:r w:rsidR="00F87BD9">
              <w:rPr>
                <w:rFonts w:ascii="Cambria" w:hAnsi="Cambria"/>
              </w:rPr>
              <w:t>Junaidi</w:t>
            </w:r>
            <w:proofErr w:type="spellEnd"/>
            <w:r w:rsidR="00F87BD9">
              <w:rPr>
                <w:rFonts w:ascii="Cambria" w:hAnsi="Cambria"/>
              </w:rPr>
              <w:t>, M., &amp; Lestari, D.P</w:t>
            </w:r>
            <w:r w:rsidR="003D1A75">
              <w:rPr>
                <w:rFonts w:ascii="Cambria" w:hAnsi="Cambria"/>
                <w:lang w:val="id-ID"/>
              </w:rPr>
              <w:t xml:space="preserve">. </w:t>
            </w:r>
            <w:r w:rsidR="003D1A75">
              <w:rPr>
                <w:rFonts w:ascii="Cambria" w:hAnsi="Cambria"/>
              </w:rPr>
              <w:t>(202</w:t>
            </w:r>
            <w:r w:rsidR="003D1A75">
              <w:rPr>
                <w:rFonts w:ascii="Cambria" w:hAnsi="Cambria"/>
                <w:lang w:val="id-ID"/>
              </w:rPr>
              <w:t>2</w:t>
            </w:r>
            <w:r w:rsidR="003D1A75">
              <w:rPr>
                <w:rFonts w:ascii="Cambria" w:hAnsi="Cambria"/>
              </w:rPr>
              <w:t>).</w:t>
            </w:r>
            <w:r w:rsidR="00847520">
              <w:rPr>
                <w:rFonts w:ascii="Cambria" w:hAnsi="Cambria"/>
              </w:rPr>
              <w:t xml:space="preserve"> Uji Parameter </w:t>
            </w:r>
            <w:proofErr w:type="spellStart"/>
            <w:r w:rsidR="00847520">
              <w:rPr>
                <w:rFonts w:ascii="Cambria" w:hAnsi="Cambria"/>
              </w:rPr>
              <w:t>Fisika</w:t>
            </w:r>
            <w:proofErr w:type="spellEnd"/>
            <w:r w:rsidR="00847520">
              <w:rPr>
                <w:rFonts w:ascii="Cambria" w:hAnsi="Cambria"/>
              </w:rPr>
              <w:t xml:space="preserve">, Kimia, dan </w:t>
            </w:r>
            <w:proofErr w:type="spellStart"/>
            <w:r w:rsidR="00847520">
              <w:rPr>
                <w:rFonts w:ascii="Cambria" w:hAnsi="Cambria"/>
              </w:rPr>
              <w:t>Biologi</w:t>
            </w:r>
            <w:proofErr w:type="spellEnd"/>
            <w:r w:rsidR="00847520">
              <w:rPr>
                <w:rFonts w:ascii="Cambria" w:hAnsi="Cambria"/>
              </w:rPr>
              <w:t xml:space="preserve"> Pada </w:t>
            </w:r>
            <w:proofErr w:type="spellStart"/>
            <w:r w:rsidR="00847520">
              <w:rPr>
                <w:rFonts w:ascii="Cambria" w:hAnsi="Cambria"/>
              </w:rPr>
              <w:t>Budidaya</w:t>
            </w:r>
            <w:proofErr w:type="spellEnd"/>
            <w:r w:rsidR="00847520">
              <w:rPr>
                <w:rFonts w:ascii="Cambria" w:hAnsi="Cambria"/>
              </w:rPr>
              <w:t xml:space="preserve"> Lobster Air </w:t>
            </w:r>
            <w:proofErr w:type="spellStart"/>
            <w:r w:rsidR="00847520">
              <w:rPr>
                <w:rFonts w:ascii="Cambria" w:hAnsi="Cambria"/>
              </w:rPr>
              <w:t>Laut</w:t>
            </w:r>
            <w:proofErr w:type="spellEnd"/>
            <w:r w:rsidR="00847520">
              <w:rPr>
                <w:rFonts w:ascii="Cambria" w:hAnsi="Cambria"/>
              </w:rPr>
              <w:t xml:space="preserve"> di Pantai </w:t>
            </w:r>
            <w:proofErr w:type="spellStart"/>
            <w:r w:rsidR="00847520">
              <w:rPr>
                <w:rFonts w:ascii="Cambria" w:hAnsi="Cambria"/>
              </w:rPr>
              <w:t>Ekas</w:t>
            </w:r>
            <w:proofErr w:type="spellEnd"/>
            <w:r w:rsidR="00847520">
              <w:rPr>
                <w:rFonts w:ascii="Cambria" w:hAnsi="Cambria"/>
              </w:rPr>
              <w:t xml:space="preserve"> </w:t>
            </w:r>
            <w:proofErr w:type="spellStart"/>
            <w:r w:rsidR="00847520">
              <w:rPr>
                <w:rFonts w:ascii="Cambria" w:hAnsi="Cambria"/>
              </w:rPr>
              <w:t>Kabupaten</w:t>
            </w:r>
            <w:proofErr w:type="spellEnd"/>
            <w:r w:rsidR="00847520">
              <w:rPr>
                <w:rFonts w:ascii="Cambria" w:hAnsi="Cambria"/>
              </w:rPr>
              <w:t xml:space="preserve"> Lombok </w:t>
            </w:r>
            <w:proofErr w:type="spellStart"/>
            <w:r w:rsidR="00847520">
              <w:rPr>
                <w:rFonts w:ascii="Cambria" w:hAnsi="Cambria"/>
              </w:rPr>
              <w:t>Tmur</w:t>
            </w:r>
            <w:proofErr w:type="spellEnd"/>
            <w:r w:rsidR="00847520">
              <w:rPr>
                <w:rFonts w:ascii="Cambria" w:hAnsi="Cambria"/>
              </w:rPr>
              <w:t xml:space="preserve">. </w:t>
            </w:r>
            <w:proofErr w:type="spellStart"/>
            <w:r w:rsidR="003D1A75">
              <w:rPr>
                <w:rFonts w:ascii="Cambria" w:hAnsi="Cambria"/>
                <w:i/>
              </w:rPr>
              <w:t>Jurnal</w:t>
            </w:r>
            <w:proofErr w:type="spellEnd"/>
            <w:r w:rsidR="003D1A75">
              <w:rPr>
                <w:rFonts w:ascii="Cambria" w:hAnsi="Cambria"/>
                <w:i/>
              </w:rPr>
              <w:t xml:space="preserve"> Media </w:t>
            </w:r>
            <w:proofErr w:type="spellStart"/>
            <w:r w:rsidR="003D1A75">
              <w:rPr>
                <w:rFonts w:ascii="Cambria" w:hAnsi="Cambria"/>
                <w:i/>
              </w:rPr>
              <w:t>Akuakultur</w:t>
            </w:r>
            <w:proofErr w:type="spellEnd"/>
            <w:r w:rsidR="003D1A75">
              <w:rPr>
                <w:rFonts w:ascii="Cambria" w:hAnsi="Cambria"/>
                <w:i/>
              </w:rPr>
              <w:t xml:space="preserve"> Indonesia</w:t>
            </w:r>
            <w:r w:rsidR="003D1A75">
              <w:rPr>
                <w:rFonts w:ascii="Cambria" w:hAnsi="Cambria"/>
              </w:rPr>
              <w:t xml:space="preserve">, </w:t>
            </w:r>
            <w:r w:rsidR="003D1A75">
              <w:rPr>
                <w:rFonts w:ascii="Cambria" w:hAnsi="Cambria"/>
                <w:i/>
                <w:lang w:val="id-ID"/>
              </w:rPr>
              <w:t>2</w:t>
            </w:r>
            <w:r w:rsidR="003D1A75">
              <w:rPr>
                <w:rFonts w:ascii="Cambria" w:hAnsi="Cambria"/>
              </w:rPr>
              <w:t>(</w:t>
            </w:r>
            <w:r w:rsidR="00B076B8">
              <w:rPr>
                <w:rFonts w:ascii="Cambria" w:hAnsi="Cambria"/>
              </w:rPr>
              <w:t>2</w:t>
            </w:r>
            <w:r w:rsidR="00847520">
              <w:rPr>
                <w:rFonts w:ascii="Cambria" w:hAnsi="Cambria"/>
              </w:rPr>
              <w:t xml:space="preserve">), </w:t>
            </w:r>
            <w:r w:rsidR="000B6E08">
              <w:rPr>
                <w:rFonts w:ascii="Cambria" w:hAnsi="Cambria"/>
              </w:rPr>
              <w:t>166-176</w:t>
            </w:r>
            <w:r w:rsidR="003D1A75">
              <w:rPr>
                <w:rFonts w:ascii="Cambria" w:hAnsi="Cambria"/>
              </w:rPr>
              <w:t>. http://doi.org/10.29303/mediaakuakultur.v</w:t>
            </w:r>
            <w:r w:rsidR="003D1A75">
              <w:rPr>
                <w:rFonts w:ascii="Cambria" w:hAnsi="Cambria"/>
                <w:lang w:val="id-ID"/>
              </w:rPr>
              <w:t>2</w:t>
            </w:r>
            <w:r w:rsidR="003D1A75">
              <w:rPr>
                <w:rFonts w:ascii="Cambria" w:hAnsi="Cambria"/>
              </w:rPr>
              <w:t>i</w:t>
            </w:r>
            <w:r w:rsidR="00B076B8">
              <w:rPr>
                <w:rFonts w:ascii="Cambria" w:hAnsi="Cambria"/>
              </w:rPr>
              <w:t>2</w:t>
            </w:r>
            <w:r w:rsidR="003D1A75">
              <w:rPr>
                <w:rFonts w:ascii="Cambria" w:hAnsi="Cambria"/>
              </w:rPr>
              <w:t>.</w:t>
            </w:r>
            <w:r w:rsidR="003D1A75">
              <w:rPr>
                <w:rFonts w:ascii="Cambria" w:hAnsi="Cambria"/>
                <w:lang w:val="id-ID"/>
              </w:rPr>
              <w:t>1</w:t>
            </w:r>
            <w:r w:rsidR="00847520">
              <w:rPr>
                <w:rFonts w:ascii="Cambria" w:hAnsi="Cambria"/>
              </w:rPr>
              <w:t>411</w:t>
            </w:r>
          </w:p>
        </w:tc>
      </w:tr>
    </w:tbl>
    <w:p w14:paraId="66BEB9D4" w14:textId="77777777" w:rsidR="00CF5B16" w:rsidRPr="00C457FC" w:rsidRDefault="00CF5B16" w:rsidP="00CF5B16">
      <w:pPr>
        <w:jc w:val="both"/>
        <w:rPr>
          <w:rFonts w:ascii="Times New Roman" w:hAnsi="Times New Roman"/>
          <w:iCs/>
          <w:color w:val="000000"/>
          <w:lang w:val="id-ID"/>
        </w:rPr>
      </w:pPr>
    </w:p>
    <w:p w14:paraId="3DEBF2BA" w14:textId="77777777" w:rsidR="00375210" w:rsidRPr="00B076B8" w:rsidRDefault="00375210" w:rsidP="00CF5B16">
      <w:pPr>
        <w:jc w:val="center"/>
        <w:rPr>
          <w:rFonts w:ascii="Cambria" w:eastAsia="Times New Roman" w:hAnsi="Cambria"/>
          <w:b/>
          <w:color w:val="000000"/>
          <w:sz w:val="26"/>
          <w:szCs w:val="26"/>
        </w:rPr>
      </w:pPr>
      <w:r w:rsidRPr="00B076B8">
        <w:rPr>
          <w:rFonts w:ascii="Cambria" w:eastAsia="Times New Roman" w:hAnsi="Cambria"/>
          <w:b/>
          <w:color w:val="000000"/>
          <w:sz w:val="26"/>
          <w:szCs w:val="26"/>
        </w:rPr>
        <w:t>PENDAHULUAN</w:t>
      </w:r>
    </w:p>
    <w:p w14:paraId="1FCB94F3" w14:textId="77777777" w:rsidR="00375210" w:rsidRPr="00B076B8" w:rsidRDefault="00375210" w:rsidP="00B076B8">
      <w:pPr>
        <w:spacing w:after="0" w:line="240" w:lineRule="auto"/>
        <w:ind w:firstLine="392"/>
        <w:jc w:val="both"/>
        <w:rPr>
          <w:rFonts w:ascii="Cambria" w:eastAsia="Times New Roman" w:hAnsi="Cambria"/>
          <w:color w:val="000000"/>
          <w:lang w:eastAsia="id-ID"/>
        </w:rPr>
      </w:pPr>
      <w:r w:rsidRPr="00B076B8">
        <w:rPr>
          <w:rFonts w:ascii="Cambria" w:eastAsia="Times New Roman" w:hAnsi="Cambria"/>
          <w:color w:val="000000"/>
          <w:lang w:eastAsia="id-ID"/>
        </w:rPr>
        <w:t xml:space="preserve">Lobster </w:t>
      </w:r>
      <w:proofErr w:type="spellStart"/>
      <w:r w:rsidRPr="00B076B8">
        <w:rPr>
          <w:rFonts w:ascii="Cambria" w:eastAsia="Times New Roman" w:hAnsi="Cambria"/>
          <w:color w:val="000000"/>
          <w:lang w:eastAsia="id-ID"/>
        </w:rPr>
        <w:t>merupakan</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hewan</w:t>
      </w:r>
      <w:proofErr w:type="spellEnd"/>
      <w:r w:rsidRPr="00B076B8">
        <w:rPr>
          <w:rFonts w:ascii="Cambria" w:eastAsia="Times New Roman" w:hAnsi="Cambria"/>
          <w:color w:val="000000"/>
          <w:lang w:eastAsia="id-ID"/>
        </w:rPr>
        <w:t xml:space="preserve"> </w:t>
      </w:r>
      <w:r w:rsidR="007045E8" w:rsidRPr="00B076B8">
        <w:rPr>
          <w:rFonts w:ascii="Cambria" w:eastAsia="Times New Roman" w:hAnsi="Cambria"/>
          <w:color w:val="000000"/>
          <w:lang w:eastAsia="id-ID"/>
        </w:rPr>
        <w:t xml:space="preserve">yang </w:t>
      </w:r>
      <w:proofErr w:type="spellStart"/>
      <w:r w:rsidR="007045E8" w:rsidRPr="00B076B8">
        <w:rPr>
          <w:rFonts w:ascii="Cambria" w:eastAsia="Times New Roman" w:hAnsi="Cambria"/>
          <w:color w:val="000000"/>
          <w:lang w:eastAsia="id-ID"/>
        </w:rPr>
        <w:t>mampu</w:t>
      </w:r>
      <w:proofErr w:type="spellEnd"/>
      <w:r w:rsidR="007045E8"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hidup</w:t>
      </w:r>
      <w:proofErr w:type="spellEnd"/>
      <w:r w:rsidRPr="00B076B8">
        <w:rPr>
          <w:rFonts w:ascii="Cambria" w:eastAsia="Times New Roman" w:hAnsi="Cambria"/>
          <w:color w:val="000000"/>
          <w:lang w:eastAsia="id-ID"/>
        </w:rPr>
        <w:t xml:space="preserve"> pada </w:t>
      </w:r>
      <w:proofErr w:type="spellStart"/>
      <w:r w:rsidRPr="00B076B8">
        <w:rPr>
          <w:rFonts w:ascii="Cambria" w:eastAsia="Times New Roman" w:hAnsi="Cambria"/>
          <w:color w:val="000000"/>
          <w:lang w:eastAsia="id-ID"/>
        </w:rPr>
        <w:t>selang</w:t>
      </w:r>
      <w:proofErr w:type="spellEnd"/>
      <w:r w:rsidRPr="00B076B8">
        <w:rPr>
          <w:rFonts w:ascii="Cambria" w:eastAsia="Times New Roman" w:hAnsi="Cambria"/>
          <w:color w:val="000000"/>
          <w:lang w:eastAsia="id-ID"/>
        </w:rPr>
        <w:t xml:space="preserve"> parameter air yang </w:t>
      </w:r>
      <w:proofErr w:type="spellStart"/>
      <w:r w:rsidRPr="00B076B8">
        <w:rPr>
          <w:rFonts w:ascii="Cambria" w:eastAsia="Times New Roman" w:hAnsi="Cambria"/>
          <w:color w:val="000000"/>
          <w:lang w:eastAsia="id-ID"/>
        </w:rPr>
        <w:t>lebar</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tidak</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toleran</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terhadap</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kandungan</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oksigen</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terlarut</w:t>
      </w:r>
      <w:proofErr w:type="spellEnd"/>
      <w:r w:rsidRPr="00B076B8">
        <w:rPr>
          <w:rFonts w:ascii="Cambria" w:eastAsia="Times New Roman" w:hAnsi="Cambria"/>
          <w:color w:val="000000"/>
          <w:lang w:eastAsia="id-ID"/>
        </w:rPr>
        <w:t xml:space="preserve"> yang </w:t>
      </w:r>
      <w:proofErr w:type="spellStart"/>
      <w:r w:rsidRPr="00B076B8">
        <w:rPr>
          <w:rFonts w:ascii="Cambria" w:eastAsia="Times New Roman" w:hAnsi="Cambria"/>
          <w:color w:val="000000"/>
          <w:lang w:eastAsia="id-ID"/>
        </w:rPr>
        <w:t>rendah</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bahkan</w:t>
      </w:r>
      <w:proofErr w:type="spellEnd"/>
      <w:r w:rsidRPr="00B076B8">
        <w:rPr>
          <w:rFonts w:ascii="Cambria" w:eastAsia="Times New Roman" w:hAnsi="Cambria"/>
          <w:color w:val="000000"/>
          <w:lang w:eastAsia="id-ID"/>
        </w:rPr>
        <w:t xml:space="preserve"> pada air </w:t>
      </w:r>
      <w:proofErr w:type="spellStart"/>
      <w:r w:rsidRPr="00B076B8">
        <w:rPr>
          <w:rFonts w:ascii="Cambria" w:eastAsia="Times New Roman" w:hAnsi="Cambria"/>
          <w:color w:val="000000"/>
          <w:lang w:eastAsia="id-ID"/>
        </w:rPr>
        <w:t>keruh</w:t>
      </w:r>
      <w:proofErr w:type="spellEnd"/>
      <w:r w:rsidRPr="00B076B8">
        <w:rPr>
          <w:rFonts w:ascii="Cambria" w:eastAsia="Times New Roman" w:hAnsi="Cambria"/>
          <w:color w:val="000000"/>
          <w:lang w:eastAsia="id-ID"/>
        </w:rPr>
        <w:t xml:space="preserve">. Lobster </w:t>
      </w:r>
      <w:proofErr w:type="spellStart"/>
      <w:r w:rsidRPr="00B076B8">
        <w:rPr>
          <w:rFonts w:ascii="Cambria" w:eastAsia="Times New Roman" w:hAnsi="Cambria"/>
          <w:color w:val="000000"/>
          <w:lang w:eastAsia="id-ID"/>
        </w:rPr>
        <w:t>ini</w:t>
      </w:r>
      <w:proofErr w:type="spellEnd"/>
      <w:r w:rsidRPr="00B076B8">
        <w:rPr>
          <w:rFonts w:ascii="Cambria" w:eastAsia="Times New Roman" w:hAnsi="Cambria"/>
          <w:color w:val="000000"/>
          <w:lang w:eastAsia="id-ID"/>
        </w:rPr>
        <w:t xml:space="preserve"> juga </w:t>
      </w:r>
      <w:proofErr w:type="spellStart"/>
      <w:r w:rsidRPr="00B076B8">
        <w:rPr>
          <w:rFonts w:ascii="Cambria" w:eastAsia="Times New Roman" w:hAnsi="Cambria"/>
          <w:color w:val="000000"/>
          <w:lang w:eastAsia="id-ID"/>
        </w:rPr>
        <w:t>memiliki</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nilai</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ekonomis</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tinggi</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karena</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dapat</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digunakan</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sebagai</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makanan</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alternatif</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untuk</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dikonsumsi</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maupun</w:t>
      </w:r>
      <w:proofErr w:type="spellEnd"/>
      <w:r w:rsidRPr="00B076B8">
        <w:rPr>
          <w:rFonts w:ascii="Cambria" w:eastAsia="Times New Roman" w:hAnsi="Cambria"/>
          <w:color w:val="000000"/>
          <w:lang w:eastAsia="id-ID"/>
        </w:rPr>
        <w:t xml:space="preserve"> lobster </w:t>
      </w:r>
      <w:proofErr w:type="spellStart"/>
      <w:r w:rsidRPr="00B076B8">
        <w:rPr>
          <w:rFonts w:ascii="Cambria" w:eastAsia="Times New Roman" w:hAnsi="Cambria"/>
          <w:color w:val="000000"/>
          <w:lang w:eastAsia="id-ID"/>
        </w:rPr>
        <w:t>hias</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Kandungan</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gizi</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tinggi</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pemasaran</w:t>
      </w:r>
      <w:proofErr w:type="spellEnd"/>
      <w:r w:rsidRPr="00B076B8">
        <w:rPr>
          <w:rFonts w:ascii="Cambria" w:eastAsia="Times New Roman" w:hAnsi="Cambria"/>
          <w:color w:val="000000"/>
          <w:lang w:eastAsia="id-ID"/>
        </w:rPr>
        <w:t xml:space="preserve"> yang </w:t>
      </w:r>
      <w:proofErr w:type="spellStart"/>
      <w:r w:rsidRPr="00B076B8">
        <w:rPr>
          <w:rFonts w:ascii="Cambria" w:eastAsia="Times New Roman" w:hAnsi="Cambria"/>
          <w:color w:val="000000"/>
          <w:lang w:eastAsia="id-ID"/>
        </w:rPr>
        <w:t>mudah</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tidak</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memerlukan</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lahan</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luas</w:t>
      </w:r>
      <w:proofErr w:type="spellEnd"/>
      <w:r w:rsidRPr="00B076B8">
        <w:rPr>
          <w:rFonts w:ascii="Cambria" w:eastAsia="Times New Roman" w:hAnsi="Cambria"/>
          <w:color w:val="000000"/>
          <w:lang w:eastAsia="id-ID"/>
        </w:rPr>
        <w:t xml:space="preserve"> dan </w:t>
      </w:r>
      <w:proofErr w:type="spellStart"/>
      <w:r w:rsidRPr="00B076B8">
        <w:rPr>
          <w:rFonts w:ascii="Cambria" w:eastAsia="Times New Roman" w:hAnsi="Cambria"/>
          <w:color w:val="000000"/>
          <w:lang w:eastAsia="id-ID"/>
        </w:rPr>
        <w:t>biaya</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pemeliharaan</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relatif</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kecil</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menyebabkan</w:t>
      </w:r>
      <w:proofErr w:type="spellEnd"/>
      <w:r w:rsidRPr="00B076B8">
        <w:rPr>
          <w:rFonts w:ascii="Cambria" w:eastAsia="Times New Roman" w:hAnsi="Cambria"/>
          <w:color w:val="000000"/>
          <w:lang w:eastAsia="id-ID"/>
        </w:rPr>
        <w:t xml:space="preserve"> lobster </w:t>
      </w:r>
      <w:proofErr w:type="spellStart"/>
      <w:r w:rsidRPr="00B076B8">
        <w:rPr>
          <w:rFonts w:ascii="Cambria" w:eastAsia="Times New Roman" w:hAnsi="Cambria"/>
          <w:color w:val="000000"/>
          <w:lang w:eastAsia="id-ID"/>
        </w:rPr>
        <w:t>ini</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diminati</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banyak</w:t>
      </w:r>
      <w:proofErr w:type="spellEnd"/>
      <w:r w:rsidRPr="00B076B8">
        <w:rPr>
          <w:rFonts w:ascii="Cambria" w:eastAsia="Times New Roman" w:hAnsi="Cambria"/>
          <w:color w:val="000000"/>
          <w:lang w:eastAsia="id-ID"/>
        </w:rPr>
        <w:t xml:space="preserve"> orang </w:t>
      </w:r>
      <w:proofErr w:type="spellStart"/>
      <w:r w:rsidRPr="00B076B8">
        <w:rPr>
          <w:rFonts w:ascii="Cambria" w:eastAsia="Times New Roman" w:hAnsi="Cambria"/>
          <w:color w:val="000000"/>
          <w:lang w:eastAsia="id-ID"/>
        </w:rPr>
        <w:t>untuk</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dibudidayakan</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Dalam</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budidaya</w:t>
      </w:r>
      <w:proofErr w:type="spellEnd"/>
      <w:r w:rsidRPr="00B076B8">
        <w:rPr>
          <w:rFonts w:ascii="Cambria" w:eastAsia="Times New Roman" w:hAnsi="Cambria"/>
          <w:color w:val="000000"/>
          <w:lang w:eastAsia="id-ID"/>
        </w:rPr>
        <w:t xml:space="preserve"> Lobster </w:t>
      </w:r>
      <w:proofErr w:type="spellStart"/>
      <w:r w:rsidRPr="00B076B8">
        <w:rPr>
          <w:rFonts w:ascii="Cambria" w:eastAsia="Times New Roman" w:hAnsi="Cambria"/>
          <w:color w:val="000000"/>
          <w:lang w:eastAsia="id-ID"/>
        </w:rPr>
        <w:t>merupakan</w:t>
      </w:r>
      <w:proofErr w:type="spellEnd"/>
      <w:r w:rsidRPr="00B076B8">
        <w:rPr>
          <w:rFonts w:ascii="Cambria" w:eastAsia="Times New Roman" w:hAnsi="Cambria"/>
          <w:color w:val="000000"/>
          <w:lang w:eastAsia="id-ID"/>
        </w:rPr>
        <w:t xml:space="preserve"> media yang </w:t>
      </w:r>
      <w:proofErr w:type="spellStart"/>
      <w:r w:rsidRPr="00B076B8">
        <w:rPr>
          <w:rFonts w:ascii="Cambria" w:eastAsia="Times New Roman" w:hAnsi="Cambria"/>
          <w:color w:val="000000"/>
          <w:lang w:eastAsia="id-ID"/>
        </w:rPr>
        <w:t>terpenting</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Kondisi</w:t>
      </w:r>
      <w:proofErr w:type="spellEnd"/>
      <w:r w:rsidRPr="00B076B8">
        <w:rPr>
          <w:rFonts w:ascii="Cambria" w:eastAsia="Times New Roman" w:hAnsi="Cambria"/>
          <w:color w:val="000000"/>
          <w:lang w:eastAsia="id-ID"/>
        </w:rPr>
        <w:t xml:space="preserve"> air sangat </w:t>
      </w:r>
      <w:proofErr w:type="spellStart"/>
      <w:r w:rsidRPr="00B076B8">
        <w:rPr>
          <w:rFonts w:ascii="Cambria" w:eastAsia="Times New Roman" w:hAnsi="Cambria"/>
          <w:color w:val="000000"/>
          <w:lang w:eastAsia="id-ID"/>
        </w:rPr>
        <w:t>berpengaruh</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terhadap</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pertumbuhan</w:t>
      </w:r>
      <w:proofErr w:type="spellEnd"/>
      <w:r w:rsidRPr="00B076B8">
        <w:rPr>
          <w:rFonts w:ascii="Cambria" w:eastAsia="Times New Roman" w:hAnsi="Cambria"/>
          <w:color w:val="000000"/>
          <w:lang w:eastAsia="id-ID"/>
        </w:rPr>
        <w:t xml:space="preserve"> dan </w:t>
      </w:r>
      <w:proofErr w:type="spellStart"/>
      <w:r w:rsidRPr="00B076B8">
        <w:rPr>
          <w:rFonts w:ascii="Cambria" w:eastAsia="Times New Roman" w:hAnsi="Cambria"/>
          <w:color w:val="000000"/>
          <w:lang w:eastAsia="id-ID"/>
        </w:rPr>
        <w:t>perkembangan</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hidup</w:t>
      </w:r>
      <w:proofErr w:type="spellEnd"/>
      <w:r w:rsidRPr="00B076B8">
        <w:rPr>
          <w:rFonts w:ascii="Cambria" w:eastAsia="Times New Roman" w:hAnsi="Cambria"/>
          <w:color w:val="000000"/>
          <w:lang w:eastAsia="id-ID"/>
        </w:rPr>
        <w:t xml:space="preserve"> lobster. </w:t>
      </w:r>
      <w:proofErr w:type="spellStart"/>
      <w:r w:rsidRPr="00B076B8">
        <w:rPr>
          <w:rFonts w:ascii="Cambria" w:eastAsia="Times New Roman" w:hAnsi="Cambria"/>
          <w:color w:val="000000"/>
          <w:lang w:eastAsia="id-ID"/>
        </w:rPr>
        <w:t>Kualitas</w:t>
      </w:r>
      <w:proofErr w:type="spellEnd"/>
      <w:r w:rsidRPr="00B076B8">
        <w:rPr>
          <w:rFonts w:ascii="Cambria" w:eastAsia="Times New Roman" w:hAnsi="Cambria"/>
          <w:color w:val="000000"/>
          <w:lang w:eastAsia="id-ID"/>
        </w:rPr>
        <w:t xml:space="preserve"> air yang </w:t>
      </w:r>
      <w:proofErr w:type="spellStart"/>
      <w:r w:rsidRPr="00B076B8">
        <w:rPr>
          <w:rFonts w:ascii="Cambria" w:eastAsia="Times New Roman" w:hAnsi="Cambria"/>
          <w:color w:val="000000"/>
          <w:lang w:eastAsia="id-ID"/>
        </w:rPr>
        <w:t>baik</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akan</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membuat</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pertumbuhan</w:t>
      </w:r>
      <w:proofErr w:type="spellEnd"/>
      <w:r w:rsidRPr="00B076B8">
        <w:rPr>
          <w:rFonts w:ascii="Cambria" w:eastAsia="Times New Roman" w:hAnsi="Cambria"/>
          <w:color w:val="000000"/>
          <w:lang w:eastAsia="id-ID"/>
        </w:rPr>
        <w:t xml:space="preserve"> lobster </w:t>
      </w:r>
      <w:proofErr w:type="spellStart"/>
      <w:r w:rsidRPr="00B076B8">
        <w:rPr>
          <w:rFonts w:ascii="Cambria" w:eastAsia="Times New Roman" w:hAnsi="Cambria"/>
          <w:color w:val="000000"/>
          <w:lang w:eastAsia="id-ID"/>
        </w:rPr>
        <w:t>menjadi</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baik</w:t>
      </w:r>
      <w:proofErr w:type="spellEnd"/>
      <w:r w:rsidRPr="00B076B8">
        <w:rPr>
          <w:rFonts w:ascii="Cambria" w:eastAsia="Times New Roman" w:hAnsi="Cambria"/>
          <w:color w:val="000000"/>
          <w:lang w:eastAsia="id-ID"/>
        </w:rPr>
        <w:t xml:space="preserve"> dan </w:t>
      </w:r>
      <w:proofErr w:type="spellStart"/>
      <w:r w:rsidRPr="00B076B8">
        <w:rPr>
          <w:rFonts w:ascii="Cambria" w:eastAsia="Times New Roman" w:hAnsi="Cambria"/>
          <w:color w:val="000000"/>
          <w:lang w:eastAsia="id-ID"/>
        </w:rPr>
        <w:t>terhindar</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dari</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berbagai</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macam</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jenis</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penyakit</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sehingga</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dapat</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menghasilkan</w:t>
      </w:r>
      <w:proofErr w:type="spellEnd"/>
      <w:r w:rsidRPr="00B076B8">
        <w:rPr>
          <w:rFonts w:ascii="Cambria" w:eastAsia="Times New Roman" w:hAnsi="Cambria"/>
          <w:color w:val="000000"/>
          <w:lang w:eastAsia="id-ID"/>
        </w:rPr>
        <w:t xml:space="preserve"> lobster yang </w:t>
      </w:r>
      <w:proofErr w:type="spellStart"/>
      <w:r w:rsidRPr="00B076B8">
        <w:rPr>
          <w:rFonts w:ascii="Cambria" w:eastAsia="Times New Roman" w:hAnsi="Cambria"/>
          <w:color w:val="000000"/>
          <w:lang w:eastAsia="id-ID"/>
        </w:rPr>
        <w:t>berkualitas</w:t>
      </w:r>
      <w:proofErr w:type="spellEnd"/>
      <w:r w:rsidR="00B11020" w:rsidRPr="00B076B8">
        <w:rPr>
          <w:rFonts w:ascii="Cambria" w:eastAsia="Times New Roman" w:hAnsi="Cambria"/>
          <w:color w:val="000000"/>
          <w:lang w:eastAsia="id-ID"/>
        </w:rPr>
        <w:t xml:space="preserve"> </w:t>
      </w:r>
      <w:r w:rsidR="00B11020" w:rsidRPr="00B076B8">
        <w:rPr>
          <w:rFonts w:ascii="Cambria" w:eastAsia="Times New Roman" w:hAnsi="Cambria"/>
          <w:color w:val="000000"/>
          <w:lang w:eastAsia="id-ID"/>
        </w:rPr>
        <w:fldChar w:fldCharType="begin" w:fldLock="1"/>
      </w:r>
      <w:r w:rsidR="00B11020" w:rsidRPr="00B076B8">
        <w:rPr>
          <w:rFonts w:ascii="Cambria" w:eastAsia="Times New Roman" w:hAnsi="Cambria"/>
          <w:color w:val="000000"/>
          <w:lang w:eastAsia="id-ID"/>
        </w:rPr>
        <w:instrText>ADDIN CSL_CITATION {"citationItems":[{"id":"ITEM-1","itemData":{"author":[{"dropping-particle":"","family":"WWF","given":"","non-dropping-particle":"","parse-names":false,"suffix":""}],"id":"ITEM-1","issued":{"date-parts":[["2015"]]},"publisher":"Jakarta Selatan (ID) : WWF Indonesia","title":"Perikanan lobster laut: panduan penangkapan dan penanganan.","type":"book"},"uris":["http://www.mendeley.com/documents/?uuid=07dc62bc-e91f-47ff-9810-d49f373679e5"]}],"mendeley":{"formattedCitation":"(WWF, 2015)","plainTextFormattedCitation":"(WWF, 2015)","previouslyFormattedCitation":"(WWF, 2015)"},"properties":{"noteIndex":0},"schema":"https://github.com/citation-style-language/schema/raw/master/csl-citation.json"}</w:instrText>
      </w:r>
      <w:r w:rsidR="00B11020" w:rsidRPr="00B076B8">
        <w:rPr>
          <w:rFonts w:ascii="Cambria" w:eastAsia="Times New Roman" w:hAnsi="Cambria"/>
          <w:color w:val="000000"/>
          <w:lang w:eastAsia="id-ID"/>
        </w:rPr>
        <w:fldChar w:fldCharType="separate"/>
      </w:r>
      <w:r w:rsidR="00B11020" w:rsidRPr="00B076B8">
        <w:rPr>
          <w:rFonts w:ascii="Cambria" w:eastAsia="Times New Roman" w:hAnsi="Cambria"/>
          <w:color w:val="000000"/>
          <w:lang w:eastAsia="id-ID"/>
        </w:rPr>
        <w:t>(WWF, 2015)</w:t>
      </w:r>
      <w:r w:rsidR="00B11020" w:rsidRPr="00B076B8">
        <w:rPr>
          <w:rFonts w:ascii="Cambria" w:eastAsia="Times New Roman" w:hAnsi="Cambria"/>
          <w:color w:val="000000"/>
          <w:lang w:eastAsia="id-ID"/>
        </w:rPr>
        <w:fldChar w:fldCharType="end"/>
      </w:r>
      <w:r w:rsidR="00B11020" w:rsidRPr="00B076B8">
        <w:rPr>
          <w:rFonts w:ascii="Cambria" w:eastAsia="Times New Roman" w:hAnsi="Cambria"/>
          <w:color w:val="000000"/>
          <w:lang w:eastAsia="id-ID"/>
        </w:rPr>
        <w:t>.</w:t>
      </w:r>
    </w:p>
    <w:p w14:paraId="601DFDC6" w14:textId="77777777" w:rsidR="00375210" w:rsidRPr="00B076B8" w:rsidRDefault="00375210" w:rsidP="00B076B8">
      <w:pPr>
        <w:spacing w:after="0" w:line="240" w:lineRule="auto"/>
        <w:ind w:firstLine="392"/>
        <w:jc w:val="both"/>
        <w:rPr>
          <w:rFonts w:ascii="Cambria" w:eastAsia="Times New Roman" w:hAnsi="Cambria"/>
          <w:color w:val="000000"/>
          <w:lang w:eastAsia="id-ID"/>
        </w:rPr>
      </w:pPr>
      <w:proofErr w:type="spellStart"/>
      <w:r w:rsidRPr="00B076B8">
        <w:rPr>
          <w:rFonts w:ascii="Cambria" w:eastAsia="Times New Roman" w:hAnsi="Cambria"/>
          <w:color w:val="000000"/>
          <w:lang w:eastAsia="id-ID"/>
        </w:rPr>
        <w:t>Dalam</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budidaya</w:t>
      </w:r>
      <w:proofErr w:type="spellEnd"/>
      <w:r w:rsidRPr="00B076B8">
        <w:rPr>
          <w:rFonts w:ascii="Cambria" w:eastAsia="Times New Roman" w:hAnsi="Cambria"/>
          <w:color w:val="000000"/>
          <w:lang w:eastAsia="id-ID"/>
        </w:rPr>
        <w:t xml:space="preserve"> Lobster, air </w:t>
      </w:r>
      <w:proofErr w:type="spellStart"/>
      <w:r w:rsidRPr="00B076B8">
        <w:rPr>
          <w:rFonts w:ascii="Cambria" w:eastAsia="Times New Roman" w:hAnsi="Cambria"/>
          <w:color w:val="000000"/>
          <w:lang w:eastAsia="id-ID"/>
        </w:rPr>
        <w:t>merupakan</w:t>
      </w:r>
      <w:proofErr w:type="spellEnd"/>
      <w:r w:rsidRPr="00B076B8">
        <w:rPr>
          <w:rFonts w:ascii="Cambria" w:eastAsia="Times New Roman" w:hAnsi="Cambria"/>
          <w:color w:val="000000"/>
          <w:lang w:eastAsia="id-ID"/>
        </w:rPr>
        <w:t xml:space="preserve"> media yang </w:t>
      </w:r>
      <w:proofErr w:type="spellStart"/>
      <w:r w:rsidRPr="00B076B8">
        <w:rPr>
          <w:rFonts w:ascii="Cambria" w:eastAsia="Times New Roman" w:hAnsi="Cambria"/>
          <w:color w:val="000000"/>
          <w:lang w:eastAsia="id-ID"/>
        </w:rPr>
        <w:t>terpenting</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Kondisi</w:t>
      </w:r>
      <w:proofErr w:type="spellEnd"/>
      <w:r w:rsidRPr="00B076B8">
        <w:rPr>
          <w:rFonts w:ascii="Cambria" w:eastAsia="Times New Roman" w:hAnsi="Cambria"/>
          <w:color w:val="000000"/>
          <w:lang w:eastAsia="id-ID"/>
        </w:rPr>
        <w:t xml:space="preserve"> air sangat </w:t>
      </w:r>
      <w:proofErr w:type="spellStart"/>
      <w:r w:rsidRPr="00B076B8">
        <w:rPr>
          <w:rFonts w:ascii="Cambria" w:eastAsia="Times New Roman" w:hAnsi="Cambria"/>
          <w:color w:val="000000"/>
          <w:lang w:eastAsia="id-ID"/>
        </w:rPr>
        <w:t>berpengaruh</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terhadap</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pertumbuhan</w:t>
      </w:r>
      <w:proofErr w:type="spellEnd"/>
      <w:r w:rsidRPr="00B076B8">
        <w:rPr>
          <w:rFonts w:ascii="Cambria" w:eastAsia="Times New Roman" w:hAnsi="Cambria"/>
          <w:color w:val="000000"/>
          <w:lang w:eastAsia="id-ID"/>
        </w:rPr>
        <w:t xml:space="preserve"> dan </w:t>
      </w:r>
      <w:proofErr w:type="spellStart"/>
      <w:r w:rsidRPr="00B076B8">
        <w:rPr>
          <w:rFonts w:ascii="Cambria" w:eastAsia="Times New Roman" w:hAnsi="Cambria"/>
          <w:color w:val="000000"/>
          <w:lang w:eastAsia="id-ID"/>
        </w:rPr>
        <w:t>perkembangan</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hidup</w:t>
      </w:r>
      <w:proofErr w:type="spellEnd"/>
      <w:r w:rsidRPr="00B076B8">
        <w:rPr>
          <w:rFonts w:ascii="Cambria" w:eastAsia="Times New Roman" w:hAnsi="Cambria"/>
          <w:color w:val="000000"/>
          <w:lang w:eastAsia="id-ID"/>
        </w:rPr>
        <w:t xml:space="preserve"> lobster air </w:t>
      </w:r>
      <w:proofErr w:type="spellStart"/>
      <w:r w:rsidRPr="00B076B8">
        <w:rPr>
          <w:rFonts w:ascii="Cambria" w:eastAsia="Times New Roman" w:hAnsi="Cambria"/>
          <w:color w:val="000000"/>
          <w:lang w:eastAsia="id-ID"/>
        </w:rPr>
        <w:t>Laut</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Kualitas</w:t>
      </w:r>
      <w:proofErr w:type="spellEnd"/>
      <w:r w:rsidRPr="00B076B8">
        <w:rPr>
          <w:rFonts w:ascii="Cambria" w:eastAsia="Times New Roman" w:hAnsi="Cambria"/>
          <w:color w:val="000000"/>
          <w:lang w:eastAsia="id-ID"/>
        </w:rPr>
        <w:t xml:space="preserve"> air yang </w:t>
      </w:r>
      <w:proofErr w:type="spellStart"/>
      <w:r w:rsidRPr="00B076B8">
        <w:rPr>
          <w:rFonts w:ascii="Cambria" w:eastAsia="Times New Roman" w:hAnsi="Cambria"/>
          <w:color w:val="000000"/>
          <w:lang w:eastAsia="id-ID"/>
        </w:rPr>
        <w:t>baik</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akan</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membuat</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pertumbuhan</w:t>
      </w:r>
      <w:proofErr w:type="spellEnd"/>
      <w:r w:rsidRPr="00B076B8">
        <w:rPr>
          <w:rFonts w:ascii="Cambria" w:eastAsia="Times New Roman" w:hAnsi="Cambria"/>
          <w:color w:val="000000"/>
          <w:lang w:eastAsia="id-ID"/>
        </w:rPr>
        <w:t xml:space="preserve"> lobster </w:t>
      </w:r>
      <w:proofErr w:type="spellStart"/>
      <w:r w:rsidRPr="00B076B8">
        <w:rPr>
          <w:rFonts w:ascii="Cambria" w:eastAsia="Times New Roman" w:hAnsi="Cambria"/>
          <w:color w:val="000000"/>
          <w:lang w:eastAsia="id-ID"/>
        </w:rPr>
        <w:t>menjadi</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baik</w:t>
      </w:r>
      <w:proofErr w:type="spellEnd"/>
      <w:r w:rsidRPr="00B076B8">
        <w:rPr>
          <w:rFonts w:ascii="Cambria" w:eastAsia="Times New Roman" w:hAnsi="Cambria"/>
          <w:color w:val="000000"/>
          <w:lang w:eastAsia="id-ID"/>
        </w:rPr>
        <w:t xml:space="preserve"> dan </w:t>
      </w:r>
      <w:proofErr w:type="spellStart"/>
      <w:r w:rsidRPr="00B076B8">
        <w:rPr>
          <w:rFonts w:ascii="Cambria" w:eastAsia="Times New Roman" w:hAnsi="Cambria"/>
          <w:color w:val="000000"/>
          <w:lang w:eastAsia="id-ID"/>
        </w:rPr>
        <w:t>terhindar</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dari</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berbagai</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macam</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jenis</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penyakit</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sehingga</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dapat</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menghasilkan</w:t>
      </w:r>
      <w:proofErr w:type="spellEnd"/>
      <w:r w:rsidRPr="00B076B8">
        <w:rPr>
          <w:rFonts w:ascii="Cambria" w:eastAsia="Times New Roman" w:hAnsi="Cambria"/>
          <w:color w:val="000000"/>
          <w:lang w:eastAsia="id-ID"/>
        </w:rPr>
        <w:t xml:space="preserve"> lobster yang </w:t>
      </w:r>
      <w:proofErr w:type="spellStart"/>
      <w:r w:rsidRPr="00B076B8">
        <w:rPr>
          <w:rFonts w:ascii="Cambria" w:eastAsia="Times New Roman" w:hAnsi="Cambria"/>
          <w:color w:val="000000"/>
          <w:lang w:eastAsia="id-ID"/>
        </w:rPr>
        <w:t>berkualitas</w:t>
      </w:r>
      <w:proofErr w:type="spellEnd"/>
      <w:r w:rsidR="00B11020" w:rsidRPr="00B076B8">
        <w:rPr>
          <w:rFonts w:ascii="Cambria" w:eastAsia="Times New Roman" w:hAnsi="Cambria"/>
          <w:color w:val="000000"/>
          <w:lang w:eastAsia="id-ID"/>
        </w:rPr>
        <w:t xml:space="preserve"> </w:t>
      </w:r>
      <w:r w:rsidR="00B11020" w:rsidRPr="00B076B8">
        <w:rPr>
          <w:rFonts w:ascii="Cambria" w:eastAsia="Times New Roman" w:hAnsi="Cambria"/>
          <w:color w:val="000000"/>
          <w:lang w:eastAsia="id-ID"/>
        </w:rPr>
        <w:fldChar w:fldCharType="begin" w:fldLock="1"/>
      </w:r>
      <w:r w:rsidR="00B11020" w:rsidRPr="00B076B8">
        <w:rPr>
          <w:rFonts w:ascii="Cambria" w:eastAsia="Times New Roman" w:hAnsi="Cambria"/>
          <w:color w:val="000000"/>
          <w:lang w:eastAsia="id-ID"/>
        </w:rPr>
        <w:instrText>ADDIN CSL_CITATION {"citationItems":[{"id":"ITEM-1","itemData":{"author":[{"dropping-particle":"","family":"WHO","given":"","non-dropping-particle":"","parse-names":false,"suffix":""}],"id":"ITEM-1","issued":{"date-parts":[["2004"]]},"publisher":"WHO: Geneva","title":"Guidelines for Drinking Water Quality. WHO.","type":"book"},"uris":["http://www.mendeley.com/documents/?uuid=0c5f3959-8a56-4bda-9638-d59d1c426b24"]}],"mendeley":{"formattedCitation":"(WHO, 2004)","plainTextFormattedCitation":"(WHO, 2004)","previouslyFormattedCitation":"(WHO, 2004)"},"properties":{"noteIndex":0},"schema":"https://github.com/citation-style-language/schema/raw/master/csl-citation.json"}</w:instrText>
      </w:r>
      <w:r w:rsidR="00B11020" w:rsidRPr="00B076B8">
        <w:rPr>
          <w:rFonts w:ascii="Cambria" w:eastAsia="Times New Roman" w:hAnsi="Cambria"/>
          <w:color w:val="000000"/>
          <w:lang w:eastAsia="id-ID"/>
        </w:rPr>
        <w:fldChar w:fldCharType="separate"/>
      </w:r>
      <w:r w:rsidR="00B11020" w:rsidRPr="00B076B8">
        <w:rPr>
          <w:rFonts w:ascii="Cambria" w:eastAsia="Times New Roman" w:hAnsi="Cambria"/>
          <w:color w:val="000000"/>
          <w:lang w:eastAsia="id-ID"/>
        </w:rPr>
        <w:t>(WHO, 2004)</w:t>
      </w:r>
      <w:r w:rsidR="00B11020" w:rsidRPr="00B076B8">
        <w:rPr>
          <w:rFonts w:ascii="Cambria" w:eastAsia="Times New Roman" w:hAnsi="Cambria"/>
          <w:color w:val="000000"/>
          <w:lang w:eastAsia="id-ID"/>
        </w:rPr>
        <w:fldChar w:fldCharType="end"/>
      </w:r>
      <w:r w:rsidRPr="00B076B8">
        <w:rPr>
          <w:rFonts w:ascii="Cambria" w:eastAsia="Times New Roman" w:hAnsi="Cambria"/>
          <w:color w:val="000000"/>
          <w:lang w:eastAsia="id-ID"/>
        </w:rPr>
        <w:t>.</w:t>
      </w:r>
    </w:p>
    <w:p w14:paraId="799D8A6A" w14:textId="77777777" w:rsidR="00375210" w:rsidRDefault="00375210" w:rsidP="00B076B8">
      <w:pPr>
        <w:spacing w:after="0" w:line="240" w:lineRule="auto"/>
        <w:ind w:firstLine="392"/>
        <w:jc w:val="both"/>
        <w:rPr>
          <w:rFonts w:ascii="Cambria" w:eastAsia="Times New Roman" w:hAnsi="Cambria"/>
          <w:color w:val="000000"/>
          <w:lang w:eastAsia="id-ID"/>
        </w:rPr>
      </w:pPr>
      <w:proofErr w:type="spellStart"/>
      <w:r w:rsidRPr="00B076B8">
        <w:rPr>
          <w:rFonts w:ascii="Cambria" w:eastAsia="Times New Roman" w:hAnsi="Cambria"/>
          <w:color w:val="000000"/>
          <w:lang w:eastAsia="id-ID"/>
        </w:rPr>
        <w:t>Beberapa</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hal</w:t>
      </w:r>
      <w:proofErr w:type="spellEnd"/>
      <w:r w:rsidRPr="00B076B8">
        <w:rPr>
          <w:rFonts w:ascii="Cambria" w:eastAsia="Times New Roman" w:hAnsi="Cambria"/>
          <w:color w:val="000000"/>
          <w:lang w:eastAsia="id-ID"/>
        </w:rPr>
        <w:t xml:space="preserve"> yang </w:t>
      </w:r>
      <w:proofErr w:type="spellStart"/>
      <w:r w:rsidRPr="00B076B8">
        <w:rPr>
          <w:rFonts w:ascii="Cambria" w:eastAsia="Times New Roman" w:hAnsi="Cambria"/>
          <w:color w:val="000000"/>
          <w:lang w:eastAsia="id-ID"/>
        </w:rPr>
        <w:t>dapat</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mempengaruhi</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kualitas</w:t>
      </w:r>
      <w:proofErr w:type="spellEnd"/>
      <w:r w:rsidRPr="00B076B8">
        <w:rPr>
          <w:rFonts w:ascii="Cambria" w:eastAsia="Times New Roman" w:hAnsi="Cambria"/>
          <w:color w:val="000000"/>
          <w:lang w:eastAsia="id-ID"/>
        </w:rPr>
        <w:t xml:space="preserve"> air </w:t>
      </w:r>
      <w:proofErr w:type="spellStart"/>
      <w:r w:rsidRPr="00B076B8">
        <w:rPr>
          <w:rFonts w:ascii="Cambria" w:eastAsia="Times New Roman" w:hAnsi="Cambria"/>
          <w:color w:val="000000"/>
          <w:lang w:eastAsia="id-ID"/>
        </w:rPr>
        <w:t>dalam</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budidaya</w:t>
      </w:r>
      <w:proofErr w:type="spellEnd"/>
      <w:r w:rsidRPr="00B076B8">
        <w:rPr>
          <w:rFonts w:ascii="Cambria" w:eastAsia="Times New Roman" w:hAnsi="Cambria"/>
          <w:color w:val="000000"/>
          <w:lang w:eastAsia="id-ID"/>
        </w:rPr>
        <w:t xml:space="preserve"> lobster air </w:t>
      </w:r>
      <w:proofErr w:type="spellStart"/>
      <w:r w:rsidRPr="00B076B8">
        <w:rPr>
          <w:rFonts w:ascii="Cambria" w:eastAsia="Times New Roman" w:hAnsi="Cambria"/>
          <w:color w:val="000000"/>
          <w:lang w:eastAsia="id-ID"/>
        </w:rPr>
        <w:t>Laut</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adalah</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tingkat</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keasaman</w:t>
      </w:r>
      <w:proofErr w:type="spellEnd"/>
      <w:r w:rsidRPr="00B076B8">
        <w:rPr>
          <w:rFonts w:ascii="Cambria" w:eastAsia="Times New Roman" w:hAnsi="Cambria"/>
          <w:color w:val="000000"/>
          <w:lang w:eastAsia="id-ID"/>
        </w:rPr>
        <w:t xml:space="preserve"> (pH), </w:t>
      </w:r>
      <w:proofErr w:type="spellStart"/>
      <w:r w:rsidRPr="00B076B8">
        <w:rPr>
          <w:rFonts w:ascii="Cambria" w:eastAsia="Times New Roman" w:hAnsi="Cambria"/>
          <w:color w:val="000000"/>
          <w:lang w:eastAsia="id-ID"/>
        </w:rPr>
        <w:t>suhu</w:t>
      </w:r>
      <w:proofErr w:type="spellEnd"/>
      <w:r w:rsidRPr="00B076B8">
        <w:rPr>
          <w:rFonts w:ascii="Cambria" w:eastAsia="Times New Roman" w:hAnsi="Cambria"/>
          <w:color w:val="000000"/>
          <w:lang w:eastAsia="id-ID"/>
        </w:rPr>
        <w:t xml:space="preserve"> dan </w:t>
      </w:r>
      <w:proofErr w:type="spellStart"/>
      <w:r w:rsidRPr="00B076B8">
        <w:rPr>
          <w:rFonts w:ascii="Cambria" w:eastAsia="Times New Roman" w:hAnsi="Cambria"/>
          <w:color w:val="000000"/>
          <w:lang w:eastAsia="id-ID"/>
        </w:rPr>
        <w:t>kejernihan</w:t>
      </w:r>
      <w:proofErr w:type="spellEnd"/>
      <w:r w:rsidRPr="00B076B8">
        <w:rPr>
          <w:rFonts w:ascii="Cambria" w:eastAsia="Times New Roman" w:hAnsi="Cambria"/>
          <w:color w:val="000000"/>
          <w:lang w:eastAsia="id-ID"/>
        </w:rPr>
        <w:t xml:space="preserve"> air</w:t>
      </w:r>
      <w:r w:rsidR="00B11020" w:rsidRPr="00B076B8">
        <w:rPr>
          <w:rFonts w:ascii="Cambria" w:eastAsia="Times New Roman" w:hAnsi="Cambria"/>
          <w:color w:val="000000"/>
          <w:lang w:eastAsia="id-ID"/>
        </w:rPr>
        <w:t xml:space="preserve"> </w:t>
      </w:r>
      <w:r w:rsidR="00B11020" w:rsidRPr="00B076B8">
        <w:rPr>
          <w:rFonts w:ascii="Cambria" w:eastAsia="Times New Roman" w:hAnsi="Cambria"/>
          <w:color w:val="000000"/>
          <w:lang w:eastAsia="id-ID"/>
        </w:rPr>
        <w:fldChar w:fldCharType="begin" w:fldLock="1"/>
      </w:r>
      <w:r w:rsidR="00B51FC9" w:rsidRPr="00B076B8">
        <w:rPr>
          <w:rFonts w:ascii="Cambria" w:eastAsia="Times New Roman" w:hAnsi="Cambria"/>
          <w:color w:val="000000"/>
          <w:lang w:eastAsia="id-ID"/>
        </w:rPr>
        <w:instrText>ADDIN CSL_CITATION {"citationItems":[{"id":"ITEM-1","itemData":{"author":[{"dropping-particle":"","family":"Roy","given":"","non-dropping-particle":"","parse-names":false,"suffix":""}],"container-title":"International Research Journal of Engineering and Technology","id":"ITEM-1","issue":"1","issued":{"date-parts":[["2019"]]},"page":"201-205","title":"Hydro-Informatics Engineering (Ce) Water Quality Analysis : an Introduction","type":"article-journal","volume":"6"},"uris":["http://www.mendeley.com/documents/?uuid=97d8dc9b-9eff-44f7-8d86-294ad163816c"]}],"mendeley":{"formattedCitation":"(Roy, 2019)","plainTextFormattedCitation":"(Roy, 2019)","previouslyFormattedCitation":"(Roy, 2019)"},"properties":{"noteIndex":0},"schema":"https://github.com/citation-style-language/schema/raw/master/csl-citation.json"}</w:instrText>
      </w:r>
      <w:r w:rsidR="00B11020" w:rsidRPr="00B076B8">
        <w:rPr>
          <w:rFonts w:ascii="Cambria" w:eastAsia="Times New Roman" w:hAnsi="Cambria"/>
          <w:color w:val="000000"/>
          <w:lang w:eastAsia="id-ID"/>
        </w:rPr>
        <w:fldChar w:fldCharType="separate"/>
      </w:r>
      <w:r w:rsidR="00B11020" w:rsidRPr="00B076B8">
        <w:rPr>
          <w:rFonts w:ascii="Cambria" w:eastAsia="Times New Roman" w:hAnsi="Cambria"/>
          <w:color w:val="000000"/>
          <w:lang w:eastAsia="id-ID"/>
        </w:rPr>
        <w:t>(Roy, 2019)</w:t>
      </w:r>
      <w:r w:rsidR="00B11020" w:rsidRPr="00B076B8">
        <w:rPr>
          <w:rFonts w:ascii="Cambria" w:eastAsia="Times New Roman" w:hAnsi="Cambria"/>
          <w:color w:val="000000"/>
          <w:lang w:eastAsia="id-ID"/>
        </w:rPr>
        <w:fldChar w:fldCharType="end"/>
      </w:r>
      <w:r w:rsidRPr="00B076B8">
        <w:rPr>
          <w:rFonts w:ascii="Cambria" w:eastAsia="Times New Roman" w:hAnsi="Cambria"/>
          <w:color w:val="000000"/>
          <w:lang w:eastAsia="id-ID"/>
        </w:rPr>
        <w:t xml:space="preserve">. Air yang </w:t>
      </w:r>
      <w:proofErr w:type="spellStart"/>
      <w:r w:rsidRPr="00B076B8">
        <w:rPr>
          <w:rFonts w:ascii="Cambria" w:eastAsia="Times New Roman" w:hAnsi="Cambria"/>
          <w:color w:val="000000"/>
          <w:lang w:eastAsia="id-ID"/>
        </w:rPr>
        <w:t>akan</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dipakai</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dalam</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pembudidayaan</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sebaiknya</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terhindar</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dari</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kandungan</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penyakit</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atau</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pestisida</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maupun</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limbah</w:t>
      </w:r>
      <w:proofErr w:type="spellEnd"/>
      <w:r w:rsidRPr="00B076B8">
        <w:rPr>
          <w:rFonts w:ascii="Cambria" w:eastAsia="Times New Roman" w:hAnsi="Cambria"/>
          <w:color w:val="000000"/>
          <w:lang w:eastAsia="id-ID"/>
        </w:rPr>
        <w:t xml:space="preserve"> </w:t>
      </w:r>
      <w:r w:rsidR="00B51FC9" w:rsidRPr="00B076B8">
        <w:rPr>
          <w:rFonts w:ascii="Cambria" w:eastAsia="Times New Roman" w:hAnsi="Cambria"/>
          <w:color w:val="000000"/>
          <w:lang w:eastAsia="id-ID"/>
        </w:rPr>
        <w:t xml:space="preserve">industry </w:t>
      </w:r>
      <w:r w:rsidR="00B51FC9" w:rsidRPr="00B076B8">
        <w:rPr>
          <w:rFonts w:ascii="Cambria" w:eastAsia="Times New Roman" w:hAnsi="Cambria"/>
          <w:color w:val="000000"/>
          <w:lang w:eastAsia="id-ID"/>
        </w:rPr>
        <w:fldChar w:fldCharType="begin" w:fldLock="1"/>
      </w:r>
      <w:r w:rsidR="00B51FC9" w:rsidRPr="00B076B8">
        <w:rPr>
          <w:rFonts w:ascii="Cambria" w:eastAsia="Times New Roman" w:hAnsi="Cambria"/>
          <w:color w:val="000000"/>
          <w:lang w:eastAsia="id-ID"/>
        </w:rPr>
        <w:instrText>ADDIN CSL_CITATION {"citationItems":[{"id":"ITEM-1","itemData":{"author":[{"dropping-particle":"","family":"Stark","given":"J","non-dropping-particle":"","parse-names":false,"suffix":""},{"dropping-particle":"","family":"Hanson","given":"P","non-dropping-particle":"","parse-names":false,"suffix":""},{"dropping-particle":"","family":"Goldstein","given":"R","non-dropping-particle":"","parse-names":false,"suffix":""},{"dropping-particle":"","family":"Fallon","given":"J","non-dropping-particle":"","parse-names":false,"suffix":""},{"dropping-particle":"","family":"Fang","given":"A","non-dropping-particle":"","parse-names":false,"suffix":""}],"id":"ITEM-1","issued":{"date-parts":[["2000"]]},"publisher":"United States : USGD","title":"Water Quality in the Upper Mississippi River Basin, Minnesota, Wisconsin, South Dakota, Iowa, and North Dakota","type":"book"},"uris":["http://www.mendeley.com/documents/?uuid=87b588bf-4308-4fcc-9bfb-d2d0b259e4ad"]}],"mendeley":{"formattedCitation":"(Stark et al., 2000)","plainTextFormattedCitation":"(Stark et al., 2000)","previouslyFormattedCitation":"(Stark et al., 2000)"},"properties":{"noteIndex":0},"schema":"https://github.com/citation-style-language/schema/raw/master/csl-citation.json"}</w:instrText>
      </w:r>
      <w:r w:rsidR="00B51FC9" w:rsidRPr="00B076B8">
        <w:rPr>
          <w:rFonts w:ascii="Cambria" w:eastAsia="Times New Roman" w:hAnsi="Cambria"/>
          <w:color w:val="000000"/>
          <w:lang w:eastAsia="id-ID"/>
        </w:rPr>
        <w:fldChar w:fldCharType="separate"/>
      </w:r>
      <w:r w:rsidR="00B51FC9" w:rsidRPr="00B076B8">
        <w:rPr>
          <w:rFonts w:ascii="Cambria" w:eastAsia="Times New Roman" w:hAnsi="Cambria"/>
          <w:color w:val="000000"/>
          <w:lang w:eastAsia="id-ID"/>
        </w:rPr>
        <w:t xml:space="preserve">(Stark </w:t>
      </w:r>
      <w:r w:rsidR="00B51FC9" w:rsidRPr="00847520">
        <w:rPr>
          <w:rFonts w:ascii="Cambria" w:eastAsia="Times New Roman" w:hAnsi="Cambria"/>
          <w:i/>
          <w:color w:val="000000"/>
          <w:lang w:eastAsia="id-ID"/>
        </w:rPr>
        <w:t>et al</w:t>
      </w:r>
      <w:r w:rsidR="00B51FC9" w:rsidRPr="00B076B8">
        <w:rPr>
          <w:rFonts w:ascii="Cambria" w:eastAsia="Times New Roman" w:hAnsi="Cambria"/>
          <w:color w:val="000000"/>
          <w:lang w:eastAsia="id-ID"/>
        </w:rPr>
        <w:t>., 2000)</w:t>
      </w:r>
      <w:r w:rsidR="00B51FC9" w:rsidRPr="00B076B8">
        <w:rPr>
          <w:rFonts w:ascii="Cambria" w:eastAsia="Times New Roman" w:hAnsi="Cambria"/>
          <w:color w:val="000000"/>
          <w:lang w:eastAsia="id-ID"/>
        </w:rPr>
        <w:fldChar w:fldCharType="end"/>
      </w:r>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Kualitas</w:t>
      </w:r>
      <w:proofErr w:type="spellEnd"/>
      <w:r w:rsidRPr="00B076B8">
        <w:rPr>
          <w:rFonts w:ascii="Cambria" w:eastAsia="Times New Roman" w:hAnsi="Cambria"/>
          <w:color w:val="000000"/>
          <w:lang w:eastAsia="id-ID"/>
        </w:rPr>
        <w:t xml:space="preserve"> air yang </w:t>
      </w:r>
      <w:proofErr w:type="spellStart"/>
      <w:r w:rsidRPr="00B076B8">
        <w:rPr>
          <w:rFonts w:ascii="Cambria" w:eastAsia="Times New Roman" w:hAnsi="Cambria"/>
          <w:color w:val="000000"/>
          <w:lang w:eastAsia="id-ID"/>
        </w:rPr>
        <w:t>baik</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ini</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dapat</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dilihat</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dari</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kejernihan</w:t>
      </w:r>
      <w:proofErr w:type="spellEnd"/>
      <w:r w:rsidRPr="00B076B8">
        <w:rPr>
          <w:rFonts w:ascii="Cambria" w:eastAsia="Times New Roman" w:hAnsi="Cambria"/>
          <w:color w:val="000000"/>
          <w:lang w:eastAsia="id-ID"/>
        </w:rPr>
        <w:t xml:space="preserve"> / </w:t>
      </w:r>
      <w:proofErr w:type="spellStart"/>
      <w:r w:rsidRPr="00B076B8">
        <w:rPr>
          <w:rFonts w:ascii="Cambria" w:eastAsia="Times New Roman" w:hAnsi="Cambria"/>
          <w:color w:val="000000"/>
          <w:lang w:eastAsia="id-ID"/>
        </w:rPr>
        <w:t>tingkat</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kekeruhan</w:t>
      </w:r>
      <w:proofErr w:type="spellEnd"/>
      <w:r w:rsidRPr="00B076B8">
        <w:rPr>
          <w:rFonts w:ascii="Cambria" w:eastAsia="Times New Roman" w:hAnsi="Cambria"/>
          <w:color w:val="000000"/>
          <w:lang w:eastAsia="id-ID"/>
        </w:rPr>
        <w:t xml:space="preserve"> air </w:t>
      </w:r>
      <w:proofErr w:type="spellStart"/>
      <w:r w:rsidRPr="00B076B8">
        <w:rPr>
          <w:rFonts w:ascii="Cambria" w:eastAsia="Times New Roman" w:hAnsi="Cambria"/>
          <w:color w:val="000000"/>
          <w:lang w:eastAsia="id-ID"/>
        </w:rPr>
        <w:t>tersebut</w:t>
      </w:r>
      <w:proofErr w:type="spellEnd"/>
      <w:r w:rsidRPr="00B076B8">
        <w:rPr>
          <w:rFonts w:ascii="Cambria" w:eastAsia="Times New Roman" w:hAnsi="Cambria"/>
          <w:color w:val="000000"/>
          <w:lang w:eastAsia="id-ID"/>
        </w:rPr>
        <w:t xml:space="preserve">. Air yang </w:t>
      </w:r>
      <w:proofErr w:type="spellStart"/>
      <w:r w:rsidRPr="00B076B8">
        <w:rPr>
          <w:rFonts w:ascii="Cambria" w:eastAsia="Times New Roman" w:hAnsi="Cambria"/>
          <w:color w:val="000000"/>
          <w:lang w:eastAsia="id-ID"/>
        </w:rPr>
        <w:t>keruh</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dapat</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membuat</w:t>
      </w:r>
      <w:proofErr w:type="spellEnd"/>
      <w:r w:rsidRPr="00B076B8">
        <w:rPr>
          <w:rFonts w:ascii="Cambria" w:eastAsia="Times New Roman" w:hAnsi="Cambria"/>
          <w:color w:val="000000"/>
          <w:lang w:eastAsia="id-ID"/>
        </w:rPr>
        <w:t xml:space="preserve"> Lobster Air </w:t>
      </w:r>
      <w:proofErr w:type="spellStart"/>
      <w:r w:rsidRPr="00B076B8">
        <w:rPr>
          <w:rFonts w:ascii="Cambria" w:eastAsia="Times New Roman" w:hAnsi="Cambria"/>
          <w:color w:val="000000"/>
          <w:lang w:eastAsia="id-ID"/>
        </w:rPr>
        <w:t>Laut</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mengalami</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gangguan</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pernapasan</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sehingga</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dapat</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menyebabkan</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kematian</w:t>
      </w:r>
      <w:proofErr w:type="spellEnd"/>
      <w:r w:rsidR="00B51FC9" w:rsidRPr="00B076B8">
        <w:rPr>
          <w:rFonts w:ascii="Cambria" w:eastAsia="Times New Roman" w:hAnsi="Cambria"/>
          <w:color w:val="000000"/>
          <w:lang w:eastAsia="id-ID"/>
        </w:rPr>
        <w:t xml:space="preserve"> </w:t>
      </w:r>
      <w:r w:rsidR="00B51FC9" w:rsidRPr="00B076B8">
        <w:rPr>
          <w:rFonts w:ascii="Cambria" w:eastAsia="Times New Roman" w:hAnsi="Cambria"/>
          <w:color w:val="000000"/>
          <w:lang w:eastAsia="id-ID"/>
        </w:rPr>
        <w:fldChar w:fldCharType="begin" w:fldLock="1"/>
      </w:r>
      <w:r w:rsidR="00B51FC9" w:rsidRPr="00B076B8">
        <w:rPr>
          <w:rFonts w:ascii="Cambria" w:eastAsia="Times New Roman" w:hAnsi="Cambria"/>
          <w:color w:val="000000"/>
          <w:lang w:eastAsia="id-ID"/>
        </w:rPr>
        <w:instrText>ADDIN CSL_CITATION {"citationItems":[{"id":"ITEM-1","itemData":{"author":[{"dropping-particle":"","family":"Kalih","given":"","non-dropping-particle":"","parse-names":false,"suffix":""}],"container-title":"Jurnal Oseanografi","id":"ITEM-1","issue":"2","issued":{"date-parts":[["2016"]]},"page":"180–192","title":"Keragaman Serta Distribusi Lobster Anggota Paniluridae Dan Scyllaridae di Perairan Pantai Pulau Lombok","type":"article-journal","volume":"2"},"uris":["http://www.mendeley.com/documents/?uuid=86a2d6c9-e5da-49d7-8e45-700bed9c8100"]}],"mendeley":{"formattedCitation":"(Kalih, 2016)","plainTextFormattedCitation":"(Kalih, 2016)","previouslyFormattedCitation":"(Kalih, 2016)"},"properties":{"noteIndex":0},"schema":"https://github.com/citation-style-language/schema/raw/master/csl-citation.json"}</w:instrText>
      </w:r>
      <w:r w:rsidR="00B51FC9" w:rsidRPr="00B076B8">
        <w:rPr>
          <w:rFonts w:ascii="Cambria" w:eastAsia="Times New Roman" w:hAnsi="Cambria"/>
          <w:color w:val="000000"/>
          <w:lang w:eastAsia="id-ID"/>
        </w:rPr>
        <w:fldChar w:fldCharType="separate"/>
      </w:r>
      <w:r w:rsidR="00B51FC9" w:rsidRPr="00B076B8">
        <w:rPr>
          <w:rFonts w:ascii="Cambria" w:eastAsia="Times New Roman" w:hAnsi="Cambria"/>
          <w:color w:val="000000"/>
          <w:lang w:eastAsia="id-ID"/>
        </w:rPr>
        <w:t>(Kalih, 2016)</w:t>
      </w:r>
      <w:r w:rsidR="00B51FC9" w:rsidRPr="00B076B8">
        <w:rPr>
          <w:rFonts w:ascii="Cambria" w:eastAsia="Times New Roman" w:hAnsi="Cambria"/>
          <w:color w:val="000000"/>
          <w:lang w:eastAsia="id-ID"/>
        </w:rPr>
        <w:fldChar w:fldCharType="end"/>
      </w:r>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Keasamaan</w:t>
      </w:r>
      <w:proofErr w:type="spellEnd"/>
      <w:r w:rsidRPr="00B076B8">
        <w:rPr>
          <w:rFonts w:ascii="Cambria" w:eastAsia="Times New Roman" w:hAnsi="Cambria"/>
          <w:color w:val="000000"/>
          <w:lang w:eastAsia="id-ID"/>
        </w:rPr>
        <w:t xml:space="preserve"> air (pH) yang </w:t>
      </w:r>
      <w:proofErr w:type="spellStart"/>
      <w:r w:rsidRPr="00B076B8">
        <w:rPr>
          <w:rFonts w:ascii="Cambria" w:eastAsia="Times New Roman" w:hAnsi="Cambria"/>
          <w:color w:val="000000"/>
          <w:lang w:eastAsia="id-ID"/>
        </w:rPr>
        <w:t>baik</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untuk</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budidaya</w:t>
      </w:r>
      <w:proofErr w:type="spellEnd"/>
      <w:r w:rsidRPr="00B076B8">
        <w:rPr>
          <w:rFonts w:ascii="Cambria" w:eastAsia="Times New Roman" w:hAnsi="Cambria"/>
          <w:color w:val="000000"/>
          <w:lang w:eastAsia="id-ID"/>
        </w:rPr>
        <w:t xml:space="preserve"> lobster air </w:t>
      </w:r>
      <w:proofErr w:type="spellStart"/>
      <w:r w:rsidRPr="00B076B8">
        <w:rPr>
          <w:rFonts w:ascii="Cambria" w:eastAsia="Times New Roman" w:hAnsi="Cambria"/>
          <w:color w:val="000000"/>
          <w:lang w:eastAsia="id-ID"/>
        </w:rPr>
        <w:t>Laut</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berkisar</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antara</w:t>
      </w:r>
      <w:proofErr w:type="spellEnd"/>
      <w:r w:rsidRPr="00B076B8">
        <w:rPr>
          <w:rFonts w:ascii="Cambria" w:eastAsia="Times New Roman" w:hAnsi="Cambria"/>
          <w:color w:val="000000"/>
          <w:lang w:eastAsia="id-ID"/>
        </w:rPr>
        <w:t xml:space="preserve"> 6 </w:t>
      </w:r>
      <w:proofErr w:type="spellStart"/>
      <w:r w:rsidRPr="00B076B8">
        <w:rPr>
          <w:rFonts w:ascii="Cambria" w:eastAsia="Times New Roman" w:hAnsi="Cambria"/>
          <w:color w:val="000000"/>
          <w:lang w:eastAsia="id-ID"/>
        </w:rPr>
        <w:t>sampai</w:t>
      </w:r>
      <w:proofErr w:type="spellEnd"/>
      <w:r w:rsidRPr="00B076B8">
        <w:rPr>
          <w:rFonts w:ascii="Cambria" w:eastAsia="Times New Roman" w:hAnsi="Cambria"/>
          <w:color w:val="000000"/>
          <w:lang w:eastAsia="id-ID"/>
        </w:rPr>
        <w:t xml:space="preserve"> 8 (</w:t>
      </w:r>
      <w:proofErr w:type="spellStart"/>
      <w:r w:rsidRPr="00B076B8">
        <w:rPr>
          <w:rFonts w:ascii="Cambria" w:eastAsia="Times New Roman" w:hAnsi="Cambria"/>
          <w:color w:val="000000"/>
          <w:lang w:eastAsia="id-ID"/>
        </w:rPr>
        <w:t>Cuncun</w:t>
      </w:r>
      <w:proofErr w:type="spellEnd"/>
      <w:r w:rsidRPr="00B076B8">
        <w:rPr>
          <w:rFonts w:ascii="Cambria" w:eastAsia="Times New Roman" w:hAnsi="Cambria"/>
          <w:color w:val="000000"/>
          <w:lang w:eastAsia="id-ID"/>
        </w:rPr>
        <w:t xml:space="preserve">, 2006). </w:t>
      </w:r>
      <w:proofErr w:type="spellStart"/>
      <w:r w:rsidRPr="00B076B8">
        <w:rPr>
          <w:rFonts w:ascii="Cambria" w:eastAsia="Times New Roman" w:hAnsi="Cambria"/>
          <w:color w:val="000000"/>
          <w:lang w:eastAsia="id-ID"/>
        </w:rPr>
        <w:t>Keasaman</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ini</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dapat</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dijaga</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dengan</w:t>
      </w:r>
      <w:proofErr w:type="spellEnd"/>
      <w:r w:rsidRPr="00B076B8">
        <w:rPr>
          <w:rFonts w:ascii="Cambria" w:eastAsia="Times New Roman" w:hAnsi="Cambria"/>
          <w:color w:val="000000"/>
          <w:lang w:eastAsia="id-ID"/>
        </w:rPr>
        <w:t xml:space="preserve"> total </w:t>
      </w:r>
      <w:proofErr w:type="spellStart"/>
      <w:r w:rsidRPr="00B076B8">
        <w:rPr>
          <w:rFonts w:ascii="Cambria" w:eastAsia="Times New Roman" w:hAnsi="Cambria"/>
          <w:color w:val="000000"/>
          <w:lang w:eastAsia="id-ID"/>
        </w:rPr>
        <w:t>alkanitas</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jumlah</w:t>
      </w:r>
      <w:proofErr w:type="spellEnd"/>
      <w:r w:rsidRPr="00B076B8">
        <w:rPr>
          <w:rFonts w:ascii="Cambria" w:eastAsia="Times New Roman" w:hAnsi="Cambria"/>
          <w:color w:val="000000"/>
          <w:lang w:eastAsia="id-ID"/>
        </w:rPr>
        <w:t xml:space="preserve"> plankton yang </w:t>
      </w:r>
      <w:proofErr w:type="spellStart"/>
      <w:r w:rsidRPr="00B076B8">
        <w:rPr>
          <w:rFonts w:ascii="Cambria" w:eastAsia="Times New Roman" w:hAnsi="Cambria"/>
          <w:color w:val="000000"/>
          <w:lang w:eastAsia="id-ID"/>
        </w:rPr>
        <w:t>tidak</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berlebihan</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kebersihan</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dari</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dasar</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kolam</w:t>
      </w:r>
      <w:proofErr w:type="spellEnd"/>
      <w:r w:rsidRPr="00B076B8">
        <w:rPr>
          <w:rFonts w:ascii="Cambria" w:eastAsia="Times New Roman" w:hAnsi="Cambria"/>
          <w:color w:val="000000"/>
          <w:lang w:eastAsia="id-ID"/>
        </w:rPr>
        <w:t xml:space="preserve"> dan </w:t>
      </w:r>
      <w:proofErr w:type="spellStart"/>
      <w:r w:rsidRPr="00B076B8">
        <w:rPr>
          <w:rFonts w:ascii="Cambria" w:eastAsia="Times New Roman" w:hAnsi="Cambria"/>
          <w:color w:val="000000"/>
          <w:lang w:eastAsia="id-ID"/>
        </w:rPr>
        <w:t>pemakain</w:t>
      </w:r>
      <w:proofErr w:type="spellEnd"/>
      <w:r w:rsidRPr="00B076B8">
        <w:rPr>
          <w:rFonts w:ascii="Cambria" w:eastAsia="Times New Roman" w:hAnsi="Cambria"/>
          <w:color w:val="000000"/>
          <w:lang w:eastAsia="id-ID"/>
        </w:rPr>
        <w:t xml:space="preserve"> buffer pH yang </w:t>
      </w:r>
      <w:proofErr w:type="spellStart"/>
      <w:r w:rsidRPr="00B076B8">
        <w:rPr>
          <w:rFonts w:ascii="Cambria" w:eastAsia="Times New Roman" w:hAnsi="Cambria"/>
          <w:color w:val="000000"/>
          <w:lang w:eastAsia="id-ID"/>
        </w:rPr>
        <w:t>sesuai</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Keasaman</w:t>
      </w:r>
      <w:proofErr w:type="spellEnd"/>
      <w:r w:rsidRPr="00B076B8">
        <w:rPr>
          <w:rFonts w:ascii="Cambria" w:eastAsia="Times New Roman" w:hAnsi="Cambria"/>
          <w:color w:val="000000"/>
          <w:lang w:eastAsia="id-ID"/>
        </w:rPr>
        <w:t xml:space="preserve"> air </w:t>
      </w:r>
      <w:proofErr w:type="spellStart"/>
      <w:r w:rsidRPr="00B076B8">
        <w:rPr>
          <w:rFonts w:ascii="Cambria" w:eastAsia="Times New Roman" w:hAnsi="Cambria"/>
          <w:color w:val="000000"/>
          <w:lang w:eastAsia="id-ID"/>
        </w:rPr>
        <w:t>Laut</w:t>
      </w:r>
      <w:proofErr w:type="spellEnd"/>
      <w:r w:rsidRPr="00B076B8">
        <w:rPr>
          <w:rFonts w:ascii="Cambria" w:eastAsia="Times New Roman" w:hAnsi="Cambria"/>
          <w:color w:val="000000"/>
          <w:lang w:eastAsia="id-ID"/>
        </w:rPr>
        <w:t xml:space="preserve"> yang </w:t>
      </w:r>
      <w:proofErr w:type="spellStart"/>
      <w:r w:rsidRPr="00B076B8">
        <w:rPr>
          <w:rFonts w:ascii="Cambria" w:eastAsia="Times New Roman" w:hAnsi="Cambria"/>
          <w:color w:val="000000"/>
          <w:lang w:eastAsia="id-ID"/>
        </w:rPr>
        <w:t>tinggi</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ini</w:t>
      </w:r>
      <w:proofErr w:type="spellEnd"/>
      <w:r w:rsidRPr="00B076B8">
        <w:rPr>
          <w:rFonts w:ascii="Cambria" w:eastAsia="Times New Roman" w:hAnsi="Cambria"/>
          <w:color w:val="000000"/>
          <w:lang w:eastAsia="id-ID"/>
        </w:rPr>
        <w:t xml:space="preserve"> juga </w:t>
      </w:r>
      <w:proofErr w:type="spellStart"/>
      <w:r w:rsidRPr="00B076B8">
        <w:rPr>
          <w:rFonts w:ascii="Cambria" w:eastAsia="Times New Roman" w:hAnsi="Cambria"/>
          <w:color w:val="000000"/>
          <w:lang w:eastAsia="id-ID"/>
        </w:rPr>
        <w:t>dapat</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dilakukan</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penggantian</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sebagian</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dari</w:t>
      </w:r>
      <w:proofErr w:type="spellEnd"/>
      <w:r w:rsidRPr="00B076B8">
        <w:rPr>
          <w:rFonts w:ascii="Cambria" w:eastAsia="Times New Roman" w:hAnsi="Cambria"/>
          <w:color w:val="000000"/>
          <w:lang w:eastAsia="id-ID"/>
        </w:rPr>
        <w:t xml:space="preserve"> air pada </w:t>
      </w:r>
      <w:proofErr w:type="spellStart"/>
      <w:r w:rsidRPr="00B076B8">
        <w:rPr>
          <w:rFonts w:ascii="Cambria" w:eastAsia="Times New Roman" w:hAnsi="Cambria"/>
          <w:color w:val="000000"/>
          <w:lang w:eastAsia="id-ID"/>
        </w:rPr>
        <w:t>kolam</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tersebut</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secara</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berkala</w:t>
      </w:r>
      <w:proofErr w:type="spellEnd"/>
      <w:r w:rsidRPr="00B076B8">
        <w:rPr>
          <w:rFonts w:ascii="Cambria" w:eastAsia="Times New Roman" w:hAnsi="Cambria"/>
          <w:color w:val="000000"/>
          <w:lang w:eastAsia="id-ID"/>
        </w:rPr>
        <w:t xml:space="preserve">. Sedang </w:t>
      </w:r>
      <w:proofErr w:type="spellStart"/>
      <w:r w:rsidRPr="00B076B8">
        <w:rPr>
          <w:rFonts w:ascii="Cambria" w:eastAsia="Times New Roman" w:hAnsi="Cambria"/>
          <w:color w:val="000000"/>
          <w:lang w:eastAsia="id-ID"/>
        </w:rPr>
        <w:t>suhu</w:t>
      </w:r>
      <w:proofErr w:type="spellEnd"/>
      <w:r w:rsidRPr="00B076B8">
        <w:rPr>
          <w:rFonts w:ascii="Cambria" w:eastAsia="Times New Roman" w:hAnsi="Cambria"/>
          <w:color w:val="000000"/>
          <w:lang w:eastAsia="id-ID"/>
        </w:rPr>
        <w:t xml:space="preserve"> air yang </w:t>
      </w:r>
      <w:proofErr w:type="spellStart"/>
      <w:r w:rsidRPr="00B076B8">
        <w:rPr>
          <w:rFonts w:ascii="Cambria" w:eastAsia="Times New Roman" w:hAnsi="Cambria"/>
          <w:color w:val="000000"/>
          <w:lang w:eastAsia="id-ID"/>
        </w:rPr>
        <w:t>baik</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antara</w:t>
      </w:r>
      <w:proofErr w:type="spellEnd"/>
      <w:r w:rsidRPr="00B076B8">
        <w:rPr>
          <w:rFonts w:ascii="Cambria" w:eastAsia="Times New Roman" w:hAnsi="Cambria"/>
          <w:color w:val="000000"/>
          <w:lang w:eastAsia="id-ID"/>
        </w:rPr>
        <w:t xml:space="preserve"> 24 s/d 32°C (</w:t>
      </w:r>
      <w:proofErr w:type="spellStart"/>
      <w:r w:rsidRPr="00B076B8">
        <w:rPr>
          <w:rFonts w:ascii="Cambria" w:eastAsia="Times New Roman" w:hAnsi="Cambria"/>
          <w:color w:val="000000"/>
          <w:lang w:eastAsia="id-ID"/>
        </w:rPr>
        <w:t>Cuncun</w:t>
      </w:r>
      <w:proofErr w:type="spellEnd"/>
      <w:r w:rsidRPr="00B076B8">
        <w:rPr>
          <w:rFonts w:ascii="Cambria" w:eastAsia="Times New Roman" w:hAnsi="Cambria"/>
          <w:color w:val="000000"/>
          <w:lang w:eastAsia="id-ID"/>
        </w:rPr>
        <w:t xml:space="preserve">, 2006). Pada </w:t>
      </w:r>
      <w:proofErr w:type="spellStart"/>
      <w:r w:rsidRPr="00B076B8">
        <w:rPr>
          <w:rFonts w:ascii="Cambria" w:eastAsia="Times New Roman" w:hAnsi="Cambria"/>
          <w:color w:val="000000"/>
          <w:lang w:eastAsia="id-ID"/>
        </w:rPr>
        <w:t>jenis</w:t>
      </w:r>
      <w:proofErr w:type="spellEnd"/>
      <w:r w:rsidRPr="00B076B8">
        <w:rPr>
          <w:rFonts w:ascii="Cambria" w:eastAsia="Times New Roman" w:hAnsi="Cambria"/>
          <w:color w:val="000000"/>
          <w:lang w:eastAsia="id-ID"/>
        </w:rPr>
        <w:t xml:space="preserve"> Lobster </w:t>
      </w:r>
      <w:proofErr w:type="spellStart"/>
      <w:r w:rsidRPr="00B076B8">
        <w:rPr>
          <w:rFonts w:ascii="Cambria" w:eastAsia="Times New Roman" w:hAnsi="Cambria"/>
          <w:color w:val="000000"/>
          <w:lang w:eastAsia="id-ID"/>
        </w:rPr>
        <w:t>hias</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suhu</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akan</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dapat</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mempengaruhi</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kecerahan</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warna</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kulit</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Apabila</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suhu</w:t>
      </w:r>
      <w:proofErr w:type="spellEnd"/>
      <w:r w:rsidRPr="00B076B8">
        <w:rPr>
          <w:rFonts w:ascii="Cambria" w:eastAsia="Times New Roman" w:hAnsi="Cambria"/>
          <w:color w:val="000000"/>
          <w:lang w:eastAsia="id-ID"/>
        </w:rPr>
        <w:t xml:space="preserve"> air </w:t>
      </w:r>
      <w:proofErr w:type="spellStart"/>
      <w:r w:rsidRPr="00B076B8">
        <w:rPr>
          <w:rFonts w:ascii="Cambria" w:eastAsia="Times New Roman" w:hAnsi="Cambria"/>
          <w:color w:val="000000"/>
          <w:lang w:eastAsia="id-ID"/>
        </w:rPr>
        <w:t>lebih</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rendah</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atau</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lebih</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tinggi</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dari</w:t>
      </w:r>
      <w:proofErr w:type="spellEnd"/>
      <w:r w:rsidRPr="00B076B8">
        <w:rPr>
          <w:rFonts w:ascii="Cambria" w:eastAsia="Times New Roman" w:hAnsi="Cambria"/>
          <w:color w:val="000000"/>
          <w:lang w:eastAsia="id-ID"/>
        </w:rPr>
        <w:t xml:space="preserve"> range yang </w:t>
      </w:r>
      <w:proofErr w:type="spellStart"/>
      <w:r w:rsidRPr="00B076B8">
        <w:rPr>
          <w:rFonts w:ascii="Cambria" w:eastAsia="Times New Roman" w:hAnsi="Cambria"/>
          <w:color w:val="000000"/>
          <w:lang w:eastAsia="id-ID"/>
        </w:rPr>
        <w:t>telah</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disebutkan</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akan</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mengakibatkan</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pertumbuhan</w:t>
      </w:r>
      <w:proofErr w:type="spellEnd"/>
      <w:r w:rsidRPr="00B076B8">
        <w:rPr>
          <w:rFonts w:ascii="Cambria" w:eastAsia="Times New Roman" w:hAnsi="Cambria"/>
          <w:color w:val="000000"/>
          <w:lang w:eastAsia="id-ID"/>
        </w:rPr>
        <w:t xml:space="preserve"> lobster </w:t>
      </w:r>
      <w:proofErr w:type="spellStart"/>
      <w:r w:rsidRPr="00B076B8">
        <w:rPr>
          <w:rFonts w:ascii="Cambria" w:eastAsia="Times New Roman" w:hAnsi="Cambria"/>
          <w:color w:val="000000"/>
          <w:lang w:eastAsia="id-ID"/>
        </w:rPr>
        <w:t>jadi</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lebih</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lambat</w:t>
      </w:r>
      <w:proofErr w:type="spellEnd"/>
      <w:r w:rsidRPr="00B076B8">
        <w:rPr>
          <w:rFonts w:ascii="Cambria" w:eastAsia="Times New Roman" w:hAnsi="Cambria"/>
          <w:color w:val="000000"/>
          <w:lang w:eastAsia="id-ID"/>
        </w:rPr>
        <w:t xml:space="preserve"> dan </w:t>
      </w:r>
      <w:proofErr w:type="spellStart"/>
      <w:r w:rsidRPr="00B076B8">
        <w:rPr>
          <w:rFonts w:ascii="Cambria" w:eastAsia="Times New Roman" w:hAnsi="Cambria"/>
          <w:color w:val="000000"/>
          <w:lang w:eastAsia="id-ID"/>
        </w:rPr>
        <w:t>dapat</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menyebabkan</w:t>
      </w:r>
      <w:proofErr w:type="spellEnd"/>
      <w:r w:rsidRPr="00B076B8">
        <w:rPr>
          <w:rFonts w:ascii="Cambria" w:eastAsia="Times New Roman" w:hAnsi="Cambria"/>
          <w:color w:val="000000"/>
          <w:lang w:eastAsia="id-ID"/>
        </w:rPr>
        <w:t xml:space="preserve"> </w:t>
      </w:r>
      <w:proofErr w:type="spellStart"/>
      <w:r w:rsidRPr="00B076B8">
        <w:rPr>
          <w:rFonts w:ascii="Cambria" w:eastAsia="Times New Roman" w:hAnsi="Cambria"/>
          <w:color w:val="000000"/>
          <w:lang w:eastAsia="id-ID"/>
        </w:rPr>
        <w:t>kematian</w:t>
      </w:r>
      <w:proofErr w:type="spellEnd"/>
      <w:r w:rsidRPr="00B076B8">
        <w:rPr>
          <w:rFonts w:ascii="Cambria" w:eastAsia="Times New Roman" w:hAnsi="Cambria"/>
          <w:color w:val="000000"/>
          <w:lang w:eastAsia="id-ID"/>
        </w:rPr>
        <w:t>.</w:t>
      </w:r>
    </w:p>
    <w:p w14:paraId="2BD3FD85" w14:textId="77777777" w:rsidR="0080724A" w:rsidRPr="00B076B8" w:rsidRDefault="0080724A" w:rsidP="00B076B8">
      <w:pPr>
        <w:spacing w:after="0" w:line="240" w:lineRule="auto"/>
        <w:ind w:firstLine="392"/>
        <w:jc w:val="both"/>
        <w:rPr>
          <w:rFonts w:ascii="Cambria" w:eastAsia="Times New Roman" w:hAnsi="Cambria"/>
          <w:color w:val="000000"/>
          <w:lang w:eastAsia="id-ID"/>
        </w:rPr>
      </w:pPr>
    </w:p>
    <w:p w14:paraId="0CDBD63B" w14:textId="77777777" w:rsidR="00253EC6" w:rsidRDefault="00253EC6" w:rsidP="00CF5B16">
      <w:pPr>
        <w:jc w:val="center"/>
        <w:rPr>
          <w:rFonts w:ascii="Times New Roman" w:hAnsi="Times New Roman"/>
          <w:b/>
          <w:sz w:val="28"/>
          <w:szCs w:val="28"/>
        </w:rPr>
      </w:pPr>
    </w:p>
    <w:p w14:paraId="7EB19847" w14:textId="48E17895" w:rsidR="00375210" w:rsidRDefault="00375210" w:rsidP="00CF5B16">
      <w:pPr>
        <w:jc w:val="center"/>
        <w:rPr>
          <w:rFonts w:ascii="Times New Roman" w:hAnsi="Times New Roman"/>
          <w:b/>
          <w:sz w:val="28"/>
          <w:szCs w:val="28"/>
        </w:rPr>
      </w:pPr>
      <w:r w:rsidRPr="00C457FC">
        <w:rPr>
          <w:rFonts w:ascii="Times New Roman" w:hAnsi="Times New Roman"/>
          <w:b/>
          <w:sz w:val="28"/>
          <w:szCs w:val="28"/>
        </w:rPr>
        <w:lastRenderedPageBreak/>
        <w:t>METODE PENELITIAN</w:t>
      </w:r>
    </w:p>
    <w:p w14:paraId="7E2BC823" w14:textId="77777777" w:rsidR="002C09EB" w:rsidRPr="002C09EB" w:rsidRDefault="002C09EB" w:rsidP="002C09EB">
      <w:pPr>
        <w:spacing w:after="0" w:line="240" w:lineRule="auto"/>
        <w:jc w:val="both"/>
        <w:rPr>
          <w:rFonts w:ascii="Cambria" w:hAnsi="Cambria"/>
          <w:b/>
          <w:color w:val="000000"/>
          <w:lang w:eastAsia="id-ID"/>
        </w:rPr>
      </w:pPr>
      <w:r w:rsidRPr="002C09EB">
        <w:rPr>
          <w:rFonts w:ascii="Cambria" w:hAnsi="Cambria"/>
          <w:b/>
          <w:color w:val="000000"/>
          <w:lang w:eastAsia="id-ID"/>
        </w:rPr>
        <w:t xml:space="preserve">Lokasi </w:t>
      </w:r>
      <w:proofErr w:type="spellStart"/>
      <w:r w:rsidRPr="002C09EB">
        <w:rPr>
          <w:rFonts w:ascii="Cambria" w:hAnsi="Cambria"/>
          <w:b/>
          <w:color w:val="000000"/>
          <w:lang w:eastAsia="id-ID"/>
        </w:rPr>
        <w:t>Penelitian</w:t>
      </w:r>
      <w:proofErr w:type="spellEnd"/>
    </w:p>
    <w:p w14:paraId="70A9D9BA" w14:textId="77777777" w:rsidR="00375210" w:rsidRPr="002C09EB" w:rsidRDefault="00375210" w:rsidP="0080724A">
      <w:pPr>
        <w:spacing w:after="0" w:line="240" w:lineRule="auto"/>
        <w:ind w:firstLine="720"/>
        <w:jc w:val="both"/>
        <w:rPr>
          <w:rFonts w:ascii="Cambria" w:hAnsi="Cambria"/>
          <w:b/>
          <w:color w:val="000000"/>
          <w:lang w:eastAsia="id-ID"/>
        </w:rPr>
      </w:pPr>
      <w:proofErr w:type="spellStart"/>
      <w:r w:rsidRPr="002C09EB">
        <w:rPr>
          <w:rFonts w:ascii="Cambria" w:hAnsi="Cambria"/>
          <w:color w:val="000000"/>
          <w:lang w:eastAsia="id-ID"/>
        </w:rPr>
        <w:t>Penelitian</w:t>
      </w:r>
      <w:proofErr w:type="spellEnd"/>
      <w:r w:rsidRPr="002C09EB">
        <w:rPr>
          <w:rFonts w:ascii="Cambria" w:hAnsi="Cambria"/>
          <w:color w:val="000000"/>
          <w:lang w:eastAsia="id-ID"/>
        </w:rPr>
        <w:t xml:space="preserve"> </w:t>
      </w:r>
      <w:proofErr w:type="spellStart"/>
      <w:r w:rsidRPr="002C09EB">
        <w:rPr>
          <w:rFonts w:ascii="Cambria" w:hAnsi="Cambria"/>
          <w:color w:val="000000"/>
          <w:lang w:eastAsia="id-ID"/>
        </w:rPr>
        <w:t>ini</w:t>
      </w:r>
      <w:proofErr w:type="spellEnd"/>
      <w:r w:rsidRPr="002C09EB">
        <w:rPr>
          <w:rFonts w:ascii="Cambria" w:hAnsi="Cambria"/>
          <w:color w:val="000000"/>
          <w:lang w:eastAsia="id-ID"/>
        </w:rPr>
        <w:t xml:space="preserve"> </w:t>
      </w:r>
      <w:proofErr w:type="spellStart"/>
      <w:r w:rsidRPr="002C09EB">
        <w:rPr>
          <w:rFonts w:ascii="Cambria" w:hAnsi="Cambria"/>
          <w:color w:val="000000"/>
          <w:lang w:eastAsia="id-ID"/>
        </w:rPr>
        <w:t>dilaksanakan</w:t>
      </w:r>
      <w:proofErr w:type="spellEnd"/>
      <w:r w:rsidRPr="002C09EB">
        <w:rPr>
          <w:rFonts w:ascii="Cambria" w:hAnsi="Cambria"/>
          <w:color w:val="000000"/>
          <w:lang w:eastAsia="id-ID"/>
        </w:rPr>
        <w:t xml:space="preserve"> pada </w:t>
      </w:r>
      <w:proofErr w:type="spellStart"/>
      <w:r w:rsidRPr="002C09EB">
        <w:rPr>
          <w:rFonts w:ascii="Cambria" w:hAnsi="Cambria"/>
          <w:color w:val="000000"/>
          <w:lang w:eastAsia="id-ID"/>
        </w:rPr>
        <w:t>bulan</w:t>
      </w:r>
      <w:proofErr w:type="spellEnd"/>
      <w:r w:rsidRPr="002C09EB">
        <w:rPr>
          <w:rFonts w:ascii="Cambria" w:hAnsi="Cambria"/>
          <w:color w:val="000000"/>
          <w:lang w:eastAsia="id-ID"/>
        </w:rPr>
        <w:t xml:space="preserve"> April 2022 di </w:t>
      </w:r>
      <w:proofErr w:type="spellStart"/>
      <w:r w:rsidRPr="002C09EB">
        <w:rPr>
          <w:rFonts w:ascii="Cambria" w:hAnsi="Cambria"/>
          <w:color w:val="000000"/>
          <w:lang w:eastAsia="id-ID"/>
        </w:rPr>
        <w:t>Perairan</w:t>
      </w:r>
      <w:proofErr w:type="spellEnd"/>
      <w:r w:rsidRPr="002C09EB">
        <w:rPr>
          <w:rFonts w:ascii="Cambria" w:hAnsi="Cambria"/>
          <w:color w:val="000000"/>
          <w:lang w:eastAsia="id-ID"/>
        </w:rPr>
        <w:t xml:space="preserve"> Pantai </w:t>
      </w:r>
      <w:proofErr w:type="spellStart"/>
      <w:r w:rsidRPr="002C09EB">
        <w:rPr>
          <w:rFonts w:ascii="Cambria" w:hAnsi="Cambria"/>
          <w:color w:val="000000"/>
          <w:lang w:eastAsia="id-ID"/>
        </w:rPr>
        <w:t>Ekas</w:t>
      </w:r>
      <w:proofErr w:type="spellEnd"/>
      <w:r w:rsidRPr="002C09EB">
        <w:rPr>
          <w:rFonts w:ascii="Cambria" w:hAnsi="Cambria"/>
          <w:color w:val="000000"/>
          <w:lang w:eastAsia="id-ID"/>
        </w:rPr>
        <w:t xml:space="preserve"> </w:t>
      </w:r>
      <w:proofErr w:type="spellStart"/>
      <w:r w:rsidRPr="002C09EB">
        <w:rPr>
          <w:rFonts w:ascii="Cambria" w:hAnsi="Cambria"/>
          <w:color w:val="000000"/>
          <w:lang w:eastAsia="id-ID"/>
        </w:rPr>
        <w:t>Desa</w:t>
      </w:r>
      <w:proofErr w:type="spellEnd"/>
      <w:r w:rsidRPr="002C09EB">
        <w:rPr>
          <w:rFonts w:ascii="Cambria" w:hAnsi="Cambria"/>
          <w:color w:val="000000"/>
          <w:lang w:eastAsia="id-ID"/>
        </w:rPr>
        <w:t xml:space="preserve"> </w:t>
      </w:r>
      <w:proofErr w:type="spellStart"/>
      <w:r w:rsidRPr="002C09EB">
        <w:rPr>
          <w:rFonts w:ascii="Cambria" w:hAnsi="Cambria"/>
          <w:color w:val="000000"/>
          <w:lang w:eastAsia="id-ID"/>
        </w:rPr>
        <w:t>Pemongkong</w:t>
      </w:r>
      <w:proofErr w:type="spellEnd"/>
      <w:r w:rsidRPr="002C09EB">
        <w:rPr>
          <w:rFonts w:ascii="Cambria" w:hAnsi="Cambria"/>
          <w:color w:val="000000"/>
          <w:lang w:eastAsia="id-ID"/>
        </w:rPr>
        <w:t xml:space="preserve"> </w:t>
      </w:r>
      <w:proofErr w:type="spellStart"/>
      <w:r w:rsidRPr="002C09EB">
        <w:rPr>
          <w:rFonts w:ascii="Cambria" w:hAnsi="Cambria"/>
          <w:color w:val="000000"/>
          <w:lang w:eastAsia="id-ID"/>
        </w:rPr>
        <w:t>Kecamatan</w:t>
      </w:r>
      <w:proofErr w:type="spellEnd"/>
      <w:r w:rsidRPr="002C09EB">
        <w:rPr>
          <w:rFonts w:ascii="Cambria" w:hAnsi="Cambria"/>
          <w:color w:val="000000"/>
          <w:lang w:eastAsia="id-ID"/>
        </w:rPr>
        <w:t xml:space="preserve"> </w:t>
      </w:r>
      <w:proofErr w:type="spellStart"/>
      <w:r w:rsidRPr="002C09EB">
        <w:rPr>
          <w:rFonts w:ascii="Cambria" w:hAnsi="Cambria"/>
          <w:color w:val="000000"/>
          <w:lang w:eastAsia="id-ID"/>
        </w:rPr>
        <w:t>Jerowaru</w:t>
      </w:r>
      <w:proofErr w:type="spellEnd"/>
      <w:r w:rsidRPr="002C09EB">
        <w:rPr>
          <w:rFonts w:ascii="Cambria" w:hAnsi="Cambria"/>
          <w:color w:val="000000"/>
          <w:lang w:eastAsia="id-ID"/>
        </w:rPr>
        <w:t xml:space="preserve"> </w:t>
      </w:r>
      <w:proofErr w:type="spellStart"/>
      <w:r w:rsidRPr="002C09EB">
        <w:rPr>
          <w:rFonts w:ascii="Cambria" w:hAnsi="Cambria"/>
          <w:color w:val="000000"/>
          <w:lang w:eastAsia="id-ID"/>
        </w:rPr>
        <w:t>Kabupaten</w:t>
      </w:r>
      <w:proofErr w:type="spellEnd"/>
      <w:r w:rsidRPr="002C09EB">
        <w:rPr>
          <w:rFonts w:ascii="Cambria" w:hAnsi="Cambria"/>
          <w:color w:val="000000"/>
          <w:lang w:eastAsia="id-ID"/>
        </w:rPr>
        <w:t xml:space="preserve"> Lombok Timur dan di </w:t>
      </w:r>
      <w:proofErr w:type="spellStart"/>
      <w:r w:rsidRPr="002C09EB">
        <w:rPr>
          <w:rFonts w:ascii="Cambria" w:hAnsi="Cambria"/>
          <w:color w:val="000000"/>
          <w:lang w:eastAsia="id-ID"/>
        </w:rPr>
        <w:t>Laboratorium</w:t>
      </w:r>
      <w:proofErr w:type="spellEnd"/>
      <w:r w:rsidRPr="002C09EB">
        <w:rPr>
          <w:rFonts w:ascii="Cambria" w:hAnsi="Cambria"/>
          <w:color w:val="000000"/>
          <w:lang w:eastAsia="id-ID"/>
        </w:rPr>
        <w:t xml:space="preserve"> </w:t>
      </w:r>
      <w:proofErr w:type="spellStart"/>
      <w:r w:rsidRPr="002C09EB">
        <w:rPr>
          <w:rFonts w:ascii="Cambria" w:hAnsi="Cambria"/>
          <w:color w:val="000000"/>
          <w:lang w:eastAsia="id-ID"/>
        </w:rPr>
        <w:t>Balai</w:t>
      </w:r>
      <w:proofErr w:type="spellEnd"/>
      <w:r w:rsidRPr="002C09EB">
        <w:rPr>
          <w:rFonts w:ascii="Cambria" w:hAnsi="Cambria"/>
          <w:color w:val="000000"/>
          <w:lang w:eastAsia="id-ID"/>
        </w:rPr>
        <w:t xml:space="preserve"> </w:t>
      </w:r>
      <w:proofErr w:type="spellStart"/>
      <w:r w:rsidRPr="002C09EB">
        <w:rPr>
          <w:rFonts w:ascii="Cambria" w:hAnsi="Cambria"/>
          <w:color w:val="000000"/>
          <w:lang w:eastAsia="id-ID"/>
        </w:rPr>
        <w:t>Perikanan</w:t>
      </w:r>
      <w:proofErr w:type="spellEnd"/>
      <w:r w:rsidRPr="002C09EB">
        <w:rPr>
          <w:rFonts w:ascii="Cambria" w:hAnsi="Cambria"/>
          <w:color w:val="000000"/>
          <w:lang w:eastAsia="id-ID"/>
        </w:rPr>
        <w:t xml:space="preserve"> </w:t>
      </w:r>
      <w:proofErr w:type="spellStart"/>
      <w:r w:rsidRPr="002C09EB">
        <w:rPr>
          <w:rFonts w:ascii="Cambria" w:hAnsi="Cambria"/>
          <w:color w:val="000000"/>
          <w:lang w:eastAsia="id-ID"/>
        </w:rPr>
        <w:t>Budidaya</w:t>
      </w:r>
      <w:proofErr w:type="spellEnd"/>
      <w:r w:rsidRPr="002C09EB">
        <w:rPr>
          <w:rFonts w:ascii="Cambria" w:hAnsi="Cambria"/>
          <w:color w:val="000000"/>
          <w:lang w:eastAsia="id-ID"/>
        </w:rPr>
        <w:t xml:space="preserve"> </w:t>
      </w:r>
      <w:proofErr w:type="spellStart"/>
      <w:r w:rsidRPr="002C09EB">
        <w:rPr>
          <w:rFonts w:ascii="Cambria" w:hAnsi="Cambria"/>
          <w:color w:val="000000"/>
          <w:lang w:eastAsia="id-ID"/>
        </w:rPr>
        <w:t>Laut</w:t>
      </w:r>
      <w:proofErr w:type="spellEnd"/>
      <w:r w:rsidRPr="002C09EB">
        <w:rPr>
          <w:rFonts w:ascii="Cambria" w:hAnsi="Cambria"/>
          <w:color w:val="000000"/>
          <w:lang w:eastAsia="id-ID"/>
        </w:rPr>
        <w:t xml:space="preserve"> Lombok, </w:t>
      </w:r>
      <w:proofErr w:type="spellStart"/>
      <w:r w:rsidRPr="002C09EB">
        <w:rPr>
          <w:rFonts w:ascii="Cambria" w:hAnsi="Cambria"/>
          <w:color w:val="000000"/>
          <w:lang w:eastAsia="id-ID"/>
        </w:rPr>
        <w:t>Sekotong</w:t>
      </w:r>
      <w:proofErr w:type="spellEnd"/>
      <w:r w:rsidRPr="002C09EB">
        <w:rPr>
          <w:rFonts w:ascii="Cambria" w:hAnsi="Cambria"/>
          <w:color w:val="000000"/>
          <w:lang w:eastAsia="id-ID"/>
        </w:rPr>
        <w:t xml:space="preserve"> Barat </w:t>
      </w:r>
      <w:proofErr w:type="spellStart"/>
      <w:r w:rsidRPr="002C09EB">
        <w:rPr>
          <w:rFonts w:ascii="Cambria" w:hAnsi="Cambria"/>
          <w:color w:val="000000"/>
          <w:lang w:eastAsia="id-ID"/>
        </w:rPr>
        <w:t>Kabupaten</w:t>
      </w:r>
      <w:proofErr w:type="spellEnd"/>
      <w:r w:rsidRPr="002C09EB">
        <w:rPr>
          <w:rFonts w:ascii="Cambria" w:hAnsi="Cambria"/>
          <w:color w:val="000000"/>
          <w:lang w:eastAsia="id-ID"/>
        </w:rPr>
        <w:t xml:space="preserve"> Lombok Barat, Nusa Tenggara Barat</w:t>
      </w:r>
      <w:r w:rsidR="005746A9" w:rsidRPr="002C09EB">
        <w:rPr>
          <w:rFonts w:ascii="Cambria" w:hAnsi="Cambria"/>
          <w:color w:val="000000"/>
          <w:lang w:eastAsia="id-ID"/>
        </w:rPr>
        <w:t xml:space="preserve">. </w:t>
      </w:r>
      <w:proofErr w:type="spellStart"/>
      <w:r w:rsidR="00D500D8" w:rsidRPr="002C09EB">
        <w:rPr>
          <w:rFonts w:ascii="Cambria" w:hAnsi="Cambria"/>
          <w:color w:val="000000"/>
          <w:lang w:eastAsia="id-ID"/>
        </w:rPr>
        <w:t>Penelitian</w:t>
      </w:r>
      <w:proofErr w:type="spellEnd"/>
      <w:r w:rsidR="00D500D8" w:rsidRPr="002C09EB">
        <w:rPr>
          <w:rFonts w:ascii="Cambria" w:hAnsi="Cambria"/>
          <w:color w:val="000000"/>
          <w:lang w:eastAsia="id-ID"/>
        </w:rPr>
        <w:t xml:space="preserve"> </w:t>
      </w:r>
      <w:proofErr w:type="spellStart"/>
      <w:r w:rsidR="00D500D8" w:rsidRPr="002C09EB">
        <w:rPr>
          <w:rFonts w:ascii="Cambria" w:hAnsi="Cambria"/>
          <w:color w:val="000000"/>
          <w:lang w:eastAsia="id-ID"/>
        </w:rPr>
        <w:t>lapangan</w:t>
      </w:r>
      <w:proofErr w:type="spellEnd"/>
      <w:r w:rsidR="00D500D8" w:rsidRPr="002C09EB">
        <w:rPr>
          <w:rFonts w:ascii="Cambria" w:hAnsi="Cambria"/>
          <w:color w:val="000000"/>
          <w:lang w:eastAsia="id-ID"/>
        </w:rPr>
        <w:t xml:space="preserve"> </w:t>
      </w:r>
      <w:proofErr w:type="spellStart"/>
      <w:r w:rsidR="00D500D8" w:rsidRPr="002C09EB">
        <w:rPr>
          <w:rFonts w:ascii="Cambria" w:hAnsi="Cambria"/>
          <w:color w:val="000000"/>
          <w:lang w:eastAsia="id-ID"/>
        </w:rPr>
        <w:t>dilakukan</w:t>
      </w:r>
      <w:proofErr w:type="spellEnd"/>
      <w:r w:rsidR="00D500D8" w:rsidRPr="002C09EB">
        <w:rPr>
          <w:rFonts w:ascii="Cambria" w:hAnsi="Cambria"/>
          <w:color w:val="000000"/>
          <w:lang w:eastAsia="id-ID"/>
        </w:rPr>
        <w:t xml:space="preserve"> </w:t>
      </w:r>
      <w:proofErr w:type="spellStart"/>
      <w:r w:rsidR="00D500D8" w:rsidRPr="002C09EB">
        <w:rPr>
          <w:rFonts w:ascii="Cambria" w:hAnsi="Cambria"/>
          <w:color w:val="000000"/>
          <w:lang w:eastAsia="id-ID"/>
        </w:rPr>
        <w:t>secara</w:t>
      </w:r>
      <w:proofErr w:type="spellEnd"/>
      <w:r w:rsidR="00D500D8" w:rsidRPr="002C09EB">
        <w:rPr>
          <w:rFonts w:ascii="Cambria" w:hAnsi="Cambria"/>
          <w:color w:val="000000"/>
          <w:lang w:eastAsia="id-ID"/>
        </w:rPr>
        <w:t xml:space="preserve"> in situ </w:t>
      </w:r>
      <w:proofErr w:type="spellStart"/>
      <w:r w:rsidR="00D500D8" w:rsidRPr="002C09EB">
        <w:rPr>
          <w:rFonts w:ascii="Cambria" w:hAnsi="Cambria"/>
          <w:color w:val="000000"/>
          <w:lang w:eastAsia="id-ID"/>
        </w:rPr>
        <w:t>guna</w:t>
      </w:r>
      <w:proofErr w:type="spellEnd"/>
      <w:r w:rsidR="00D500D8" w:rsidRPr="002C09EB">
        <w:rPr>
          <w:rFonts w:ascii="Cambria" w:hAnsi="Cambria"/>
          <w:color w:val="000000"/>
          <w:lang w:eastAsia="id-ID"/>
        </w:rPr>
        <w:t xml:space="preserve"> </w:t>
      </w:r>
      <w:proofErr w:type="spellStart"/>
      <w:r w:rsidR="00D500D8" w:rsidRPr="002C09EB">
        <w:rPr>
          <w:rFonts w:ascii="Cambria" w:hAnsi="Cambria"/>
          <w:color w:val="000000"/>
          <w:lang w:eastAsia="id-ID"/>
        </w:rPr>
        <w:t>untuk</w:t>
      </w:r>
      <w:proofErr w:type="spellEnd"/>
      <w:r w:rsidR="00D500D8" w:rsidRPr="002C09EB">
        <w:rPr>
          <w:rFonts w:ascii="Cambria" w:hAnsi="Cambria"/>
          <w:color w:val="000000"/>
          <w:lang w:eastAsia="id-ID"/>
        </w:rPr>
        <w:t xml:space="preserve"> </w:t>
      </w:r>
      <w:proofErr w:type="spellStart"/>
      <w:r w:rsidR="00D500D8" w:rsidRPr="002C09EB">
        <w:rPr>
          <w:rFonts w:ascii="Cambria" w:hAnsi="Cambria"/>
          <w:color w:val="000000"/>
          <w:lang w:eastAsia="id-ID"/>
        </w:rPr>
        <w:t>mengamati</w:t>
      </w:r>
      <w:proofErr w:type="spellEnd"/>
      <w:r w:rsidR="00D500D8" w:rsidRPr="002C09EB">
        <w:rPr>
          <w:rFonts w:ascii="Cambria" w:hAnsi="Cambria"/>
          <w:color w:val="000000"/>
          <w:lang w:eastAsia="id-ID"/>
        </w:rPr>
        <w:t xml:space="preserve"> parameter </w:t>
      </w:r>
      <w:proofErr w:type="spellStart"/>
      <w:r w:rsidR="00D500D8" w:rsidRPr="002C09EB">
        <w:rPr>
          <w:rFonts w:ascii="Cambria" w:hAnsi="Cambria"/>
          <w:color w:val="000000"/>
          <w:lang w:eastAsia="id-ID"/>
        </w:rPr>
        <w:t>kualitas</w:t>
      </w:r>
      <w:proofErr w:type="spellEnd"/>
      <w:r w:rsidR="00D500D8" w:rsidRPr="002C09EB">
        <w:rPr>
          <w:rFonts w:ascii="Cambria" w:hAnsi="Cambria"/>
          <w:color w:val="000000"/>
          <w:lang w:eastAsia="id-ID"/>
        </w:rPr>
        <w:t xml:space="preserve"> air yang </w:t>
      </w:r>
      <w:proofErr w:type="spellStart"/>
      <w:r w:rsidR="00D500D8" w:rsidRPr="002C09EB">
        <w:rPr>
          <w:rFonts w:ascii="Cambria" w:hAnsi="Cambria"/>
          <w:color w:val="000000"/>
          <w:lang w:eastAsia="id-ID"/>
        </w:rPr>
        <w:t>ditentukan</w:t>
      </w:r>
      <w:proofErr w:type="spellEnd"/>
      <w:r w:rsidR="00D500D8" w:rsidRPr="002C09EB">
        <w:rPr>
          <w:rFonts w:ascii="Cambria" w:hAnsi="Cambria"/>
          <w:color w:val="000000"/>
          <w:lang w:eastAsia="id-ID"/>
        </w:rPr>
        <w:t xml:space="preserve">, </w:t>
      </w:r>
      <w:proofErr w:type="spellStart"/>
      <w:r w:rsidR="00D500D8" w:rsidRPr="002C09EB">
        <w:rPr>
          <w:rFonts w:ascii="Cambria" w:hAnsi="Cambria"/>
          <w:color w:val="000000"/>
          <w:lang w:eastAsia="id-ID"/>
        </w:rPr>
        <w:t>antara</w:t>
      </w:r>
      <w:proofErr w:type="spellEnd"/>
      <w:r w:rsidR="00D500D8" w:rsidRPr="002C09EB">
        <w:rPr>
          <w:rFonts w:ascii="Cambria" w:hAnsi="Cambria"/>
          <w:color w:val="000000"/>
          <w:lang w:eastAsia="id-ID"/>
        </w:rPr>
        <w:t xml:space="preserve"> lain </w:t>
      </w:r>
      <w:proofErr w:type="spellStart"/>
      <w:r w:rsidR="00D500D8" w:rsidRPr="002C09EB">
        <w:rPr>
          <w:rFonts w:ascii="Cambria" w:hAnsi="Cambria"/>
          <w:color w:val="000000"/>
          <w:lang w:eastAsia="id-ID"/>
        </w:rPr>
        <w:t>suhu</w:t>
      </w:r>
      <w:proofErr w:type="spellEnd"/>
      <w:r w:rsidR="00D500D8" w:rsidRPr="002C09EB">
        <w:rPr>
          <w:rFonts w:ascii="Cambria" w:hAnsi="Cambria"/>
          <w:color w:val="000000"/>
          <w:lang w:eastAsia="id-ID"/>
        </w:rPr>
        <w:t xml:space="preserve">, pH, </w:t>
      </w:r>
      <w:proofErr w:type="spellStart"/>
      <w:r w:rsidR="00D500D8" w:rsidRPr="002C09EB">
        <w:rPr>
          <w:rFonts w:ascii="Cambria" w:hAnsi="Cambria"/>
          <w:color w:val="000000"/>
          <w:lang w:eastAsia="id-ID"/>
        </w:rPr>
        <w:t>kecerahan</w:t>
      </w:r>
      <w:proofErr w:type="spellEnd"/>
      <w:r w:rsidR="00D500D8" w:rsidRPr="002C09EB">
        <w:rPr>
          <w:rFonts w:ascii="Cambria" w:hAnsi="Cambria"/>
          <w:color w:val="000000"/>
          <w:lang w:eastAsia="id-ID"/>
        </w:rPr>
        <w:t xml:space="preserve"> dan </w:t>
      </w:r>
      <w:proofErr w:type="spellStart"/>
      <w:r w:rsidR="00D500D8" w:rsidRPr="002C09EB">
        <w:rPr>
          <w:rFonts w:ascii="Cambria" w:hAnsi="Cambria"/>
          <w:color w:val="000000"/>
          <w:lang w:eastAsia="id-ID"/>
        </w:rPr>
        <w:t>kekeruhan</w:t>
      </w:r>
      <w:proofErr w:type="spellEnd"/>
      <w:r w:rsidR="00D500D8" w:rsidRPr="002C09EB">
        <w:rPr>
          <w:rFonts w:ascii="Cambria" w:hAnsi="Cambria"/>
          <w:color w:val="000000"/>
          <w:lang w:eastAsia="id-ID"/>
        </w:rPr>
        <w:t xml:space="preserve">. Parameter yang di uji di </w:t>
      </w:r>
      <w:proofErr w:type="spellStart"/>
      <w:r w:rsidR="00D500D8" w:rsidRPr="002C09EB">
        <w:rPr>
          <w:rFonts w:ascii="Cambria" w:hAnsi="Cambria"/>
          <w:color w:val="000000"/>
          <w:lang w:eastAsia="id-ID"/>
        </w:rPr>
        <w:t>laboratorium</w:t>
      </w:r>
      <w:proofErr w:type="spellEnd"/>
      <w:r w:rsidR="00D500D8" w:rsidRPr="002C09EB">
        <w:rPr>
          <w:rFonts w:ascii="Cambria" w:hAnsi="Cambria"/>
          <w:color w:val="000000"/>
          <w:lang w:eastAsia="id-ID"/>
        </w:rPr>
        <w:t xml:space="preserve"> </w:t>
      </w:r>
      <w:proofErr w:type="spellStart"/>
      <w:r w:rsidR="00D500D8" w:rsidRPr="002C09EB">
        <w:rPr>
          <w:rFonts w:ascii="Cambria" w:hAnsi="Cambria"/>
          <w:color w:val="000000"/>
          <w:lang w:eastAsia="id-ID"/>
        </w:rPr>
        <w:t>untuk</w:t>
      </w:r>
      <w:proofErr w:type="spellEnd"/>
      <w:r w:rsidR="00D500D8" w:rsidRPr="002C09EB">
        <w:rPr>
          <w:rFonts w:ascii="Cambria" w:hAnsi="Cambria"/>
          <w:color w:val="000000"/>
          <w:lang w:eastAsia="id-ID"/>
        </w:rPr>
        <w:t xml:space="preserve"> </w:t>
      </w:r>
      <w:proofErr w:type="spellStart"/>
      <w:r w:rsidR="00D500D8" w:rsidRPr="002C09EB">
        <w:rPr>
          <w:rFonts w:ascii="Cambria" w:hAnsi="Cambria"/>
          <w:color w:val="000000"/>
          <w:lang w:eastAsia="id-ID"/>
        </w:rPr>
        <w:t>menganalisa</w:t>
      </w:r>
      <w:proofErr w:type="spellEnd"/>
      <w:r w:rsidR="00D500D8" w:rsidRPr="002C09EB">
        <w:rPr>
          <w:rFonts w:ascii="Cambria" w:hAnsi="Cambria"/>
          <w:color w:val="000000"/>
          <w:lang w:eastAsia="id-ID"/>
        </w:rPr>
        <w:t xml:space="preserve"> parameter </w:t>
      </w:r>
      <w:proofErr w:type="spellStart"/>
      <w:r w:rsidR="00D500D8" w:rsidRPr="002C09EB">
        <w:rPr>
          <w:rFonts w:ascii="Cambria" w:hAnsi="Cambria"/>
          <w:color w:val="000000"/>
          <w:lang w:eastAsia="id-ID"/>
        </w:rPr>
        <w:t>kandungan</w:t>
      </w:r>
      <w:proofErr w:type="spellEnd"/>
      <w:r w:rsidR="00D500D8" w:rsidRPr="002C09EB">
        <w:rPr>
          <w:rFonts w:ascii="Cambria" w:hAnsi="Cambria"/>
          <w:color w:val="000000"/>
          <w:lang w:eastAsia="id-ID"/>
        </w:rPr>
        <w:t xml:space="preserve"> </w:t>
      </w:r>
      <w:proofErr w:type="spellStart"/>
      <w:r w:rsidR="00D500D8" w:rsidRPr="002C09EB">
        <w:rPr>
          <w:rFonts w:ascii="Cambria" w:hAnsi="Cambria"/>
          <w:color w:val="000000"/>
          <w:lang w:eastAsia="id-ID"/>
        </w:rPr>
        <w:t>nitrat</w:t>
      </w:r>
      <w:proofErr w:type="spellEnd"/>
      <w:r w:rsidR="00D500D8" w:rsidRPr="002C09EB">
        <w:rPr>
          <w:rFonts w:ascii="Cambria" w:hAnsi="Cambria"/>
          <w:color w:val="000000"/>
          <w:lang w:eastAsia="id-ID"/>
        </w:rPr>
        <w:t xml:space="preserve">, </w:t>
      </w:r>
      <w:proofErr w:type="spellStart"/>
      <w:r w:rsidR="00D500D8" w:rsidRPr="002C09EB">
        <w:rPr>
          <w:rFonts w:ascii="Cambria" w:hAnsi="Cambria"/>
          <w:color w:val="000000"/>
          <w:lang w:eastAsia="id-ID"/>
        </w:rPr>
        <w:t>nitrit</w:t>
      </w:r>
      <w:proofErr w:type="spellEnd"/>
      <w:r w:rsidR="00D500D8" w:rsidRPr="002C09EB">
        <w:rPr>
          <w:rFonts w:ascii="Cambria" w:hAnsi="Cambria"/>
          <w:color w:val="000000"/>
          <w:lang w:eastAsia="id-ID"/>
        </w:rPr>
        <w:t xml:space="preserve"> dan plankton.</w:t>
      </w:r>
    </w:p>
    <w:p w14:paraId="3F12ADE1" w14:textId="77777777" w:rsidR="002C09EB" w:rsidRDefault="002C09EB" w:rsidP="002C09EB">
      <w:pPr>
        <w:spacing w:after="0" w:line="240" w:lineRule="auto"/>
        <w:jc w:val="both"/>
        <w:rPr>
          <w:rFonts w:ascii="Cambria" w:hAnsi="Cambria"/>
          <w:b/>
          <w:color w:val="000000"/>
          <w:lang w:eastAsia="id-ID"/>
        </w:rPr>
      </w:pPr>
      <w:bookmarkStart w:id="1" w:name="_Toc104160824"/>
    </w:p>
    <w:p w14:paraId="4AA56D93" w14:textId="77777777" w:rsidR="00375210" w:rsidRPr="002C09EB" w:rsidRDefault="006159EA" w:rsidP="002C09EB">
      <w:pPr>
        <w:spacing w:after="0" w:line="240" w:lineRule="auto"/>
        <w:jc w:val="both"/>
        <w:rPr>
          <w:rFonts w:ascii="Cambria" w:hAnsi="Cambria"/>
          <w:b/>
          <w:color w:val="000000"/>
          <w:lang w:eastAsia="id-ID"/>
        </w:rPr>
      </w:pPr>
      <w:r>
        <w:rPr>
          <w:rFonts w:ascii="Cambria" w:hAnsi="Cambria"/>
          <w:b/>
          <w:color w:val="000000"/>
          <w:lang w:eastAsia="id-ID"/>
        </w:rPr>
        <w:t>Alat d</w:t>
      </w:r>
      <w:r w:rsidR="00C10ED9" w:rsidRPr="002C09EB">
        <w:rPr>
          <w:rFonts w:ascii="Cambria" w:hAnsi="Cambria"/>
          <w:b/>
          <w:color w:val="000000"/>
          <w:lang w:eastAsia="id-ID"/>
        </w:rPr>
        <w:t xml:space="preserve">an </w:t>
      </w:r>
      <w:proofErr w:type="spellStart"/>
      <w:r w:rsidR="00C10ED9" w:rsidRPr="002C09EB">
        <w:rPr>
          <w:rFonts w:ascii="Cambria" w:hAnsi="Cambria"/>
          <w:b/>
          <w:color w:val="000000"/>
          <w:lang w:eastAsia="id-ID"/>
        </w:rPr>
        <w:t>Bahan</w:t>
      </w:r>
      <w:proofErr w:type="spellEnd"/>
      <w:r w:rsidR="00C10ED9" w:rsidRPr="002C09EB">
        <w:rPr>
          <w:rFonts w:ascii="Cambria" w:hAnsi="Cambria"/>
          <w:b/>
          <w:color w:val="000000"/>
          <w:lang w:eastAsia="id-ID"/>
        </w:rPr>
        <w:t xml:space="preserve"> </w:t>
      </w:r>
      <w:proofErr w:type="spellStart"/>
      <w:r w:rsidR="00C10ED9" w:rsidRPr="002C09EB">
        <w:rPr>
          <w:rFonts w:ascii="Cambria" w:hAnsi="Cambria"/>
          <w:b/>
          <w:color w:val="000000"/>
          <w:lang w:eastAsia="id-ID"/>
        </w:rPr>
        <w:t>Penelitian</w:t>
      </w:r>
      <w:bookmarkEnd w:id="1"/>
      <w:proofErr w:type="spellEnd"/>
    </w:p>
    <w:p w14:paraId="47697C44" w14:textId="77777777" w:rsidR="00375210" w:rsidRPr="002C09EB" w:rsidRDefault="00375210" w:rsidP="002C09EB">
      <w:pPr>
        <w:spacing w:after="0" w:line="240" w:lineRule="auto"/>
        <w:jc w:val="both"/>
        <w:rPr>
          <w:rFonts w:ascii="Cambria" w:hAnsi="Cambria"/>
          <w:color w:val="000000"/>
          <w:lang w:eastAsia="id-ID"/>
        </w:rPr>
      </w:pPr>
      <w:proofErr w:type="spellStart"/>
      <w:r w:rsidRPr="002C09EB">
        <w:rPr>
          <w:rFonts w:ascii="Cambria" w:hAnsi="Cambria"/>
          <w:color w:val="000000"/>
          <w:lang w:eastAsia="id-ID"/>
        </w:rPr>
        <w:t>Tabel</w:t>
      </w:r>
      <w:proofErr w:type="spellEnd"/>
      <w:r w:rsidRPr="002C09EB">
        <w:rPr>
          <w:rFonts w:ascii="Cambria" w:hAnsi="Cambria"/>
          <w:color w:val="000000"/>
          <w:lang w:eastAsia="id-ID"/>
        </w:rPr>
        <w:t xml:space="preserve"> </w:t>
      </w:r>
      <w:r w:rsidR="00D500D8" w:rsidRPr="002C09EB">
        <w:rPr>
          <w:rFonts w:ascii="Cambria" w:hAnsi="Cambria"/>
          <w:color w:val="000000"/>
          <w:lang w:eastAsia="id-ID"/>
        </w:rPr>
        <w:t>1. A</w:t>
      </w:r>
      <w:r w:rsidRPr="002C09EB">
        <w:rPr>
          <w:rFonts w:ascii="Cambria" w:hAnsi="Cambria"/>
          <w:color w:val="000000"/>
          <w:lang w:eastAsia="id-ID"/>
        </w:rPr>
        <w:t xml:space="preserve">lat – </w:t>
      </w:r>
      <w:proofErr w:type="spellStart"/>
      <w:r w:rsidRPr="002C09EB">
        <w:rPr>
          <w:rFonts w:ascii="Cambria" w:hAnsi="Cambria"/>
          <w:color w:val="000000"/>
          <w:lang w:eastAsia="id-ID"/>
        </w:rPr>
        <w:t>alat</w:t>
      </w:r>
      <w:proofErr w:type="spellEnd"/>
      <w:r w:rsidRPr="002C09EB">
        <w:rPr>
          <w:rFonts w:ascii="Cambria" w:hAnsi="Cambria"/>
          <w:color w:val="000000"/>
          <w:lang w:eastAsia="id-ID"/>
        </w:rPr>
        <w:t xml:space="preserve"> yang </w:t>
      </w:r>
      <w:proofErr w:type="spellStart"/>
      <w:r w:rsidRPr="002C09EB">
        <w:rPr>
          <w:rFonts w:ascii="Cambria" w:hAnsi="Cambria"/>
          <w:color w:val="000000"/>
          <w:lang w:eastAsia="id-ID"/>
        </w:rPr>
        <w:t>digunakan</w:t>
      </w:r>
      <w:proofErr w:type="spellEnd"/>
      <w:r w:rsidRPr="002C09EB">
        <w:rPr>
          <w:rFonts w:ascii="Cambria" w:hAnsi="Cambria"/>
          <w:color w:val="000000"/>
          <w:lang w:eastAsia="id-ID"/>
        </w:rPr>
        <w:t xml:space="preserve"> pada </w:t>
      </w:r>
      <w:proofErr w:type="spellStart"/>
      <w:r w:rsidRPr="002C09EB">
        <w:rPr>
          <w:rFonts w:ascii="Cambria" w:hAnsi="Cambria"/>
          <w:color w:val="000000"/>
          <w:lang w:eastAsia="id-ID"/>
        </w:rPr>
        <w:t>penelitian</w:t>
      </w:r>
      <w:proofErr w:type="spellEnd"/>
      <w:r w:rsidRPr="002C09EB">
        <w:rPr>
          <w:rFonts w:ascii="Cambria" w:hAnsi="Cambria"/>
          <w:color w:val="000000"/>
          <w:lang w:eastAsia="id-ID"/>
        </w:rPr>
        <w:t xml:space="preserve"> </w:t>
      </w:r>
      <w:proofErr w:type="spellStart"/>
      <w:r w:rsidRPr="002C09EB">
        <w:rPr>
          <w:rFonts w:ascii="Cambria" w:hAnsi="Cambria"/>
          <w:color w:val="000000"/>
          <w:lang w:eastAsia="id-ID"/>
        </w:rPr>
        <w:t>ini</w:t>
      </w:r>
      <w:proofErr w:type="spellEnd"/>
      <w:r w:rsidRPr="002C09EB">
        <w:rPr>
          <w:rFonts w:ascii="Cambria" w:hAnsi="Cambria"/>
          <w:color w:val="000000"/>
          <w:lang w:eastAsia="id-ID"/>
        </w:rPr>
        <w:t xml:space="preserve"> </w:t>
      </w:r>
      <w:proofErr w:type="spellStart"/>
      <w:r w:rsidRPr="002C09EB">
        <w:rPr>
          <w:rFonts w:ascii="Cambria" w:hAnsi="Cambria"/>
          <w:color w:val="000000"/>
          <w:lang w:eastAsia="id-ID"/>
        </w:rPr>
        <w:t>meliputi</w:t>
      </w:r>
      <w:proofErr w:type="spellEnd"/>
      <w:r w:rsidRPr="002C09EB">
        <w:rPr>
          <w:rFonts w:ascii="Cambria" w:hAnsi="Cambria"/>
          <w:color w:val="000000"/>
          <w:lang w:eastAsia="id-ID"/>
        </w:rPr>
        <w:t xml:space="preserve"> </w:t>
      </w:r>
    </w:p>
    <w:tbl>
      <w:tblPr>
        <w:tblW w:w="9180" w:type="dxa"/>
        <w:tblInd w:w="108" w:type="dxa"/>
        <w:tblBorders>
          <w:bottom w:val="single" w:sz="4" w:space="0" w:color="auto"/>
        </w:tblBorders>
        <w:tblLook w:val="0620" w:firstRow="1" w:lastRow="0" w:firstColumn="0" w:lastColumn="0" w:noHBand="1" w:noVBand="1"/>
      </w:tblPr>
      <w:tblGrid>
        <w:gridCol w:w="884"/>
        <w:gridCol w:w="3191"/>
        <w:gridCol w:w="5105"/>
      </w:tblGrid>
      <w:tr w:rsidR="00375210" w:rsidRPr="00D27D6F" w14:paraId="4756C447" w14:textId="77777777" w:rsidTr="00D27D6F">
        <w:trPr>
          <w:trHeight w:val="85"/>
        </w:trPr>
        <w:tc>
          <w:tcPr>
            <w:tcW w:w="884" w:type="dxa"/>
            <w:tcBorders>
              <w:top w:val="single" w:sz="4" w:space="0" w:color="auto"/>
              <w:bottom w:val="single" w:sz="4" w:space="0" w:color="auto"/>
            </w:tcBorders>
            <w:shd w:val="clear" w:color="auto" w:fill="auto"/>
            <w:vAlign w:val="center"/>
          </w:tcPr>
          <w:p w14:paraId="34D10AB4" w14:textId="77777777" w:rsidR="00375210" w:rsidRPr="002C09EB" w:rsidRDefault="00375210" w:rsidP="00D27D6F">
            <w:pPr>
              <w:spacing w:after="0" w:line="240" w:lineRule="auto"/>
              <w:ind w:right="374"/>
              <w:jc w:val="center"/>
              <w:rPr>
                <w:rFonts w:ascii="Cambria" w:eastAsia="Times New Roman" w:hAnsi="Cambria"/>
                <w:color w:val="000000"/>
              </w:rPr>
            </w:pPr>
            <w:r w:rsidRPr="002C09EB">
              <w:rPr>
                <w:rFonts w:ascii="Cambria" w:eastAsia="Times New Roman" w:hAnsi="Cambria"/>
                <w:color w:val="000000"/>
              </w:rPr>
              <w:t>No</w:t>
            </w:r>
          </w:p>
        </w:tc>
        <w:tc>
          <w:tcPr>
            <w:tcW w:w="3191" w:type="dxa"/>
            <w:tcBorders>
              <w:top w:val="single" w:sz="4" w:space="0" w:color="auto"/>
              <w:bottom w:val="single" w:sz="4" w:space="0" w:color="auto"/>
            </w:tcBorders>
            <w:shd w:val="clear" w:color="auto" w:fill="auto"/>
            <w:vAlign w:val="center"/>
          </w:tcPr>
          <w:p w14:paraId="5294789A" w14:textId="77777777" w:rsidR="00375210" w:rsidRPr="002C09EB" w:rsidRDefault="00375210" w:rsidP="00D27D6F">
            <w:pPr>
              <w:spacing w:after="0" w:line="240" w:lineRule="auto"/>
              <w:ind w:right="374"/>
              <w:jc w:val="center"/>
              <w:rPr>
                <w:rFonts w:ascii="Cambria" w:eastAsia="Times New Roman" w:hAnsi="Cambria"/>
                <w:color w:val="000000"/>
              </w:rPr>
            </w:pPr>
            <w:r w:rsidRPr="002C09EB">
              <w:rPr>
                <w:rFonts w:ascii="Cambria" w:eastAsia="Times New Roman" w:hAnsi="Cambria"/>
                <w:color w:val="000000"/>
              </w:rPr>
              <w:t>Alat</w:t>
            </w:r>
          </w:p>
        </w:tc>
        <w:tc>
          <w:tcPr>
            <w:tcW w:w="5105" w:type="dxa"/>
            <w:tcBorders>
              <w:top w:val="single" w:sz="4" w:space="0" w:color="auto"/>
              <w:bottom w:val="single" w:sz="4" w:space="0" w:color="auto"/>
            </w:tcBorders>
            <w:shd w:val="clear" w:color="auto" w:fill="auto"/>
            <w:vAlign w:val="center"/>
          </w:tcPr>
          <w:p w14:paraId="24E3844A" w14:textId="77777777" w:rsidR="00375210" w:rsidRPr="002C09EB" w:rsidRDefault="00375210" w:rsidP="00D27D6F">
            <w:pPr>
              <w:spacing w:after="0" w:line="240" w:lineRule="auto"/>
              <w:ind w:right="374"/>
              <w:jc w:val="center"/>
              <w:rPr>
                <w:rFonts w:ascii="Cambria" w:eastAsia="Times New Roman" w:hAnsi="Cambria"/>
                <w:color w:val="000000"/>
              </w:rPr>
            </w:pPr>
            <w:proofErr w:type="spellStart"/>
            <w:r w:rsidRPr="002C09EB">
              <w:rPr>
                <w:rFonts w:ascii="Cambria" w:eastAsia="Times New Roman" w:hAnsi="Cambria"/>
                <w:color w:val="000000"/>
              </w:rPr>
              <w:t>Fungsi</w:t>
            </w:r>
            <w:proofErr w:type="spellEnd"/>
          </w:p>
        </w:tc>
      </w:tr>
      <w:tr w:rsidR="00375210" w:rsidRPr="00D27D6F" w14:paraId="69DF31F5" w14:textId="77777777" w:rsidTr="00D27D6F">
        <w:trPr>
          <w:trHeight w:val="279"/>
        </w:trPr>
        <w:tc>
          <w:tcPr>
            <w:tcW w:w="884" w:type="dxa"/>
            <w:tcBorders>
              <w:top w:val="single" w:sz="4" w:space="0" w:color="auto"/>
            </w:tcBorders>
            <w:shd w:val="clear" w:color="auto" w:fill="auto"/>
          </w:tcPr>
          <w:p w14:paraId="66B4B6E0" w14:textId="77777777" w:rsidR="00375210" w:rsidRPr="002C09EB" w:rsidRDefault="00375210" w:rsidP="00D27D6F">
            <w:pPr>
              <w:spacing w:after="0" w:line="240" w:lineRule="auto"/>
              <w:ind w:right="374"/>
              <w:jc w:val="center"/>
              <w:rPr>
                <w:rFonts w:ascii="Cambria" w:eastAsia="Times New Roman" w:hAnsi="Cambria"/>
                <w:color w:val="000000"/>
              </w:rPr>
            </w:pPr>
            <w:r w:rsidRPr="002C09EB">
              <w:rPr>
                <w:rFonts w:ascii="Cambria" w:eastAsia="Times New Roman" w:hAnsi="Cambria"/>
                <w:color w:val="000000"/>
              </w:rPr>
              <w:t>1</w:t>
            </w:r>
          </w:p>
        </w:tc>
        <w:tc>
          <w:tcPr>
            <w:tcW w:w="3191" w:type="dxa"/>
            <w:tcBorders>
              <w:top w:val="single" w:sz="4" w:space="0" w:color="auto"/>
            </w:tcBorders>
            <w:shd w:val="clear" w:color="auto" w:fill="auto"/>
          </w:tcPr>
          <w:p w14:paraId="3DD89C79" w14:textId="77777777" w:rsidR="00375210" w:rsidRPr="002C09EB" w:rsidRDefault="00375210" w:rsidP="00D27D6F">
            <w:pPr>
              <w:spacing w:after="0" w:line="240" w:lineRule="auto"/>
              <w:ind w:right="374"/>
              <w:jc w:val="both"/>
              <w:rPr>
                <w:rFonts w:ascii="Cambria" w:eastAsia="Times New Roman" w:hAnsi="Cambria"/>
                <w:color w:val="000000"/>
              </w:rPr>
            </w:pPr>
            <w:proofErr w:type="spellStart"/>
            <w:r w:rsidRPr="002C09EB">
              <w:rPr>
                <w:rFonts w:ascii="Cambria" w:eastAsia="Times New Roman" w:hAnsi="Cambria"/>
                <w:color w:val="000000"/>
              </w:rPr>
              <w:t>Currenmeter</w:t>
            </w:r>
            <w:proofErr w:type="spellEnd"/>
          </w:p>
        </w:tc>
        <w:tc>
          <w:tcPr>
            <w:tcW w:w="5105" w:type="dxa"/>
            <w:tcBorders>
              <w:top w:val="single" w:sz="4" w:space="0" w:color="auto"/>
            </w:tcBorders>
            <w:shd w:val="clear" w:color="auto" w:fill="auto"/>
          </w:tcPr>
          <w:p w14:paraId="39F7936B" w14:textId="77777777" w:rsidR="00375210" w:rsidRPr="002C09EB" w:rsidRDefault="00375210" w:rsidP="00D27D6F">
            <w:pPr>
              <w:spacing w:after="0" w:line="240" w:lineRule="auto"/>
              <w:ind w:right="374"/>
              <w:jc w:val="both"/>
              <w:rPr>
                <w:rFonts w:ascii="Cambria" w:eastAsia="Times New Roman" w:hAnsi="Cambria"/>
                <w:color w:val="000000"/>
              </w:rPr>
            </w:pPr>
            <w:proofErr w:type="spellStart"/>
            <w:r w:rsidRPr="002C09EB">
              <w:rPr>
                <w:rFonts w:ascii="Cambria" w:eastAsia="Times New Roman" w:hAnsi="Cambria"/>
                <w:color w:val="000000"/>
              </w:rPr>
              <w:t>UntukMengukur</w:t>
            </w:r>
            <w:proofErr w:type="spellEnd"/>
            <w:r w:rsidRPr="002C09EB">
              <w:rPr>
                <w:rFonts w:ascii="Cambria" w:eastAsia="Times New Roman" w:hAnsi="Cambria"/>
                <w:color w:val="000000"/>
              </w:rPr>
              <w:t xml:space="preserve"> </w:t>
            </w:r>
            <w:proofErr w:type="spellStart"/>
            <w:r w:rsidRPr="002C09EB">
              <w:rPr>
                <w:rFonts w:ascii="Cambria" w:eastAsia="Times New Roman" w:hAnsi="Cambria"/>
                <w:color w:val="000000"/>
              </w:rPr>
              <w:t>Kecepatan</w:t>
            </w:r>
            <w:proofErr w:type="spellEnd"/>
            <w:r w:rsidRPr="002C09EB">
              <w:rPr>
                <w:rFonts w:ascii="Cambria" w:eastAsia="Times New Roman" w:hAnsi="Cambria"/>
                <w:color w:val="000000"/>
              </w:rPr>
              <w:t xml:space="preserve"> </w:t>
            </w:r>
            <w:proofErr w:type="spellStart"/>
            <w:r w:rsidRPr="002C09EB">
              <w:rPr>
                <w:rFonts w:ascii="Cambria" w:eastAsia="Times New Roman" w:hAnsi="Cambria"/>
                <w:color w:val="000000"/>
              </w:rPr>
              <w:t>Arus</w:t>
            </w:r>
            <w:proofErr w:type="spellEnd"/>
          </w:p>
        </w:tc>
      </w:tr>
      <w:tr w:rsidR="00375210" w:rsidRPr="00D27D6F" w14:paraId="52DD0650" w14:textId="77777777" w:rsidTr="00D27D6F">
        <w:trPr>
          <w:trHeight w:val="266"/>
        </w:trPr>
        <w:tc>
          <w:tcPr>
            <w:tcW w:w="884" w:type="dxa"/>
            <w:shd w:val="clear" w:color="auto" w:fill="auto"/>
          </w:tcPr>
          <w:p w14:paraId="328C65C9" w14:textId="77777777" w:rsidR="00375210" w:rsidRPr="002C09EB" w:rsidRDefault="00375210" w:rsidP="00D27D6F">
            <w:pPr>
              <w:spacing w:after="0" w:line="240" w:lineRule="auto"/>
              <w:ind w:right="374"/>
              <w:jc w:val="center"/>
              <w:rPr>
                <w:rFonts w:ascii="Cambria" w:eastAsia="Times New Roman" w:hAnsi="Cambria"/>
                <w:color w:val="000000"/>
              </w:rPr>
            </w:pPr>
            <w:r w:rsidRPr="002C09EB">
              <w:rPr>
                <w:rFonts w:ascii="Cambria" w:eastAsia="Times New Roman" w:hAnsi="Cambria"/>
                <w:color w:val="000000"/>
              </w:rPr>
              <w:t>2</w:t>
            </w:r>
          </w:p>
        </w:tc>
        <w:tc>
          <w:tcPr>
            <w:tcW w:w="3191" w:type="dxa"/>
            <w:shd w:val="clear" w:color="auto" w:fill="auto"/>
          </w:tcPr>
          <w:p w14:paraId="4F29AB6E" w14:textId="77777777" w:rsidR="00375210" w:rsidRPr="002C09EB" w:rsidRDefault="00375210" w:rsidP="00D27D6F">
            <w:pPr>
              <w:spacing w:after="0" w:line="240" w:lineRule="auto"/>
              <w:ind w:right="374"/>
              <w:jc w:val="both"/>
              <w:rPr>
                <w:rFonts w:ascii="Cambria" w:eastAsia="Times New Roman" w:hAnsi="Cambria"/>
                <w:color w:val="000000"/>
              </w:rPr>
            </w:pPr>
            <w:proofErr w:type="spellStart"/>
            <w:r w:rsidRPr="002C09EB">
              <w:rPr>
                <w:rFonts w:ascii="Cambria" w:eastAsia="Times New Roman" w:hAnsi="Cambria"/>
                <w:color w:val="000000"/>
              </w:rPr>
              <w:t>Batimetri</w:t>
            </w:r>
            <w:proofErr w:type="spellEnd"/>
          </w:p>
        </w:tc>
        <w:tc>
          <w:tcPr>
            <w:tcW w:w="5105" w:type="dxa"/>
            <w:shd w:val="clear" w:color="auto" w:fill="auto"/>
          </w:tcPr>
          <w:p w14:paraId="0CA28BE2" w14:textId="77777777" w:rsidR="00375210" w:rsidRPr="002C09EB" w:rsidRDefault="00375210" w:rsidP="00D27D6F">
            <w:pPr>
              <w:spacing w:after="0" w:line="240" w:lineRule="auto"/>
              <w:ind w:right="374"/>
              <w:jc w:val="both"/>
              <w:rPr>
                <w:rFonts w:ascii="Cambria" w:eastAsia="Times New Roman" w:hAnsi="Cambria"/>
                <w:color w:val="000000"/>
              </w:rPr>
            </w:pPr>
            <w:proofErr w:type="spellStart"/>
            <w:r w:rsidRPr="002C09EB">
              <w:rPr>
                <w:rFonts w:ascii="Cambria" w:eastAsia="Times New Roman" w:hAnsi="Cambria"/>
                <w:color w:val="000000"/>
              </w:rPr>
              <w:t>Untuk</w:t>
            </w:r>
            <w:proofErr w:type="spellEnd"/>
            <w:r w:rsidRPr="002C09EB">
              <w:rPr>
                <w:rFonts w:ascii="Cambria" w:eastAsia="Times New Roman" w:hAnsi="Cambria"/>
                <w:color w:val="000000"/>
              </w:rPr>
              <w:t xml:space="preserve"> </w:t>
            </w:r>
            <w:proofErr w:type="spellStart"/>
            <w:r w:rsidRPr="002C09EB">
              <w:rPr>
                <w:rFonts w:ascii="Cambria" w:eastAsia="Times New Roman" w:hAnsi="Cambria"/>
                <w:color w:val="000000"/>
              </w:rPr>
              <w:t>mengukur</w:t>
            </w:r>
            <w:proofErr w:type="spellEnd"/>
            <w:r w:rsidRPr="002C09EB">
              <w:rPr>
                <w:rFonts w:ascii="Cambria" w:eastAsia="Times New Roman" w:hAnsi="Cambria"/>
                <w:color w:val="000000"/>
              </w:rPr>
              <w:t xml:space="preserve"> </w:t>
            </w:r>
            <w:proofErr w:type="spellStart"/>
            <w:r w:rsidRPr="002C09EB">
              <w:rPr>
                <w:rFonts w:ascii="Cambria" w:eastAsia="Times New Roman" w:hAnsi="Cambria"/>
                <w:color w:val="000000"/>
              </w:rPr>
              <w:t>kedalaman</w:t>
            </w:r>
            <w:proofErr w:type="spellEnd"/>
          </w:p>
        </w:tc>
      </w:tr>
      <w:tr w:rsidR="00375210" w:rsidRPr="00D27D6F" w14:paraId="68E721F9" w14:textId="77777777" w:rsidTr="00D27D6F">
        <w:trPr>
          <w:trHeight w:val="95"/>
        </w:trPr>
        <w:tc>
          <w:tcPr>
            <w:tcW w:w="884" w:type="dxa"/>
            <w:shd w:val="clear" w:color="auto" w:fill="auto"/>
          </w:tcPr>
          <w:p w14:paraId="04480129" w14:textId="77777777" w:rsidR="00375210" w:rsidRPr="002C09EB" w:rsidRDefault="00375210" w:rsidP="00D27D6F">
            <w:pPr>
              <w:spacing w:after="0" w:line="240" w:lineRule="auto"/>
              <w:ind w:right="374"/>
              <w:jc w:val="center"/>
              <w:rPr>
                <w:rFonts w:ascii="Cambria" w:eastAsia="Times New Roman" w:hAnsi="Cambria"/>
                <w:color w:val="000000"/>
              </w:rPr>
            </w:pPr>
            <w:r w:rsidRPr="002C09EB">
              <w:rPr>
                <w:rFonts w:ascii="Cambria" w:eastAsia="Times New Roman" w:hAnsi="Cambria"/>
                <w:color w:val="000000"/>
              </w:rPr>
              <w:t>3</w:t>
            </w:r>
          </w:p>
        </w:tc>
        <w:tc>
          <w:tcPr>
            <w:tcW w:w="3191" w:type="dxa"/>
            <w:shd w:val="clear" w:color="auto" w:fill="auto"/>
          </w:tcPr>
          <w:p w14:paraId="59612A0E" w14:textId="77777777" w:rsidR="00375210" w:rsidRPr="002C09EB" w:rsidRDefault="00375210" w:rsidP="00D27D6F">
            <w:pPr>
              <w:spacing w:after="0" w:line="240" w:lineRule="auto"/>
              <w:ind w:right="374"/>
              <w:jc w:val="both"/>
              <w:rPr>
                <w:rFonts w:ascii="Cambria" w:eastAsia="Times New Roman" w:hAnsi="Cambria"/>
                <w:color w:val="000000"/>
              </w:rPr>
            </w:pPr>
            <w:r w:rsidRPr="002C09EB">
              <w:rPr>
                <w:rFonts w:ascii="Cambria" w:eastAsia="Times New Roman" w:hAnsi="Cambria"/>
                <w:color w:val="000000"/>
              </w:rPr>
              <w:t>GPS Map</w:t>
            </w:r>
          </w:p>
        </w:tc>
        <w:tc>
          <w:tcPr>
            <w:tcW w:w="5105" w:type="dxa"/>
            <w:shd w:val="clear" w:color="auto" w:fill="auto"/>
          </w:tcPr>
          <w:p w14:paraId="7F9742B5" w14:textId="77777777" w:rsidR="00375210" w:rsidRPr="002C09EB" w:rsidRDefault="00375210" w:rsidP="00D27D6F">
            <w:pPr>
              <w:spacing w:after="0" w:line="240" w:lineRule="auto"/>
              <w:ind w:right="374"/>
              <w:rPr>
                <w:rFonts w:ascii="Cambria" w:eastAsia="Times New Roman" w:hAnsi="Cambria"/>
                <w:color w:val="000000"/>
              </w:rPr>
            </w:pPr>
            <w:proofErr w:type="spellStart"/>
            <w:r w:rsidRPr="002C09EB">
              <w:rPr>
                <w:rFonts w:ascii="Cambria" w:eastAsia="Times New Roman" w:hAnsi="Cambria"/>
                <w:color w:val="000000"/>
              </w:rPr>
              <w:t>Untuk</w:t>
            </w:r>
            <w:proofErr w:type="spellEnd"/>
            <w:r w:rsidRPr="002C09EB">
              <w:rPr>
                <w:rFonts w:ascii="Cambria" w:eastAsia="Times New Roman" w:hAnsi="Cambria"/>
                <w:color w:val="000000"/>
              </w:rPr>
              <w:t xml:space="preserve"> </w:t>
            </w:r>
            <w:proofErr w:type="spellStart"/>
            <w:r w:rsidRPr="002C09EB">
              <w:rPr>
                <w:rFonts w:ascii="Cambria" w:eastAsia="Times New Roman" w:hAnsi="Cambria"/>
                <w:color w:val="000000"/>
              </w:rPr>
              <w:t>menentukan</w:t>
            </w:r>
            <w:proofErr w:type="spellEnd"/>
            <w:r w:rsidRPr="002C09EB">
              <w:rPr>
                <w:rFonts w:ascii="Cambria" w:eastAsia="Times New Roman" w:hAnsi="Cambria"/>
                <w:color w:val="000000"/>
              </w:rPr>
              <w:t xml:space="preserve"> </w:t>
            </w:r>
            <w:proofErr w:type="spellStart"/>
            <w:r w:rsidRPr="002C09EB">
              <w:rPr>
                <w:rFonts w:ascii="Cambria" w:eastAsia="Times New Roman" w:hAnsi="Cambria"/>
                <w:color w:val="000000"/>
              </w:rPr>
              <w:t>keakuratan</w:t>
            </w:r>
            <w:proofErr w:type="spellEnd"/>
            <w:r w:rsidRPr="002C09EB">
              <w:rPr>
                <w:rFonts w:ascii="Cambria" w:eastAsia="Times New Roman" w:hAnsi="Cambria"/>
                <w:color w:val="000000"/>
              </w:rPr>
              <w:t xml:space="preserve"> </w:t>
            </w:r>
            <w:proofErr w:type="spellStart"/>
            <w:r w:rsidRPr="002C09EB">
              <w:rPr>
                <w:rFonts w:ascii="Cambria" w:eastAsia="Times New Roman" w:hAnsi="Cambria"/>
                <w:color w:val="000000"/>
              </w:rPr>
              <w:t>lokasi</w:t>
            </w:r>
            <w:proofErr w:type="spellEnd"/>
          </w:p>
        </w:tc>
      </w:tr>
      <w:tr w:rsidR="00375210" w:rsidRPr="00D27D6F" w14:paraId="3D64B79B" w14:textId="77777777" w:rsidTr="00D27D6F">
        <w:trPr>
          <w:trHeight w:val="95"/>
        </w:trPr>
        <w:tc>
          <w:tcPr>
            <w:tcW w:w="884" w:type="dxa"/>
            <w:shd w:val="clear" w:color="auto" w:fill="auto"/>
          </w:tcPr>
          <w:p w14:paraId="060F2FFE" w14:textId="77777777" w:rsidR="00375210" w:rsidRPr="002C09EB" w:rsidRDefault="00375210" w:rsidP="00D27D6F">
            <w:pPr>
              <w:spacing w:after="0" w:line="240" w:lineRule="auto"/>
              <w:ind w:right="374"/>
              <w:jc w:val="center"/>
              <w:rPr>
                <w:rFonts w:ascii="Cambria" w:eastAsia="Times New Roman" w:hAnsi="Cambria"/>
                <w:color w:val="000000"/>
              </w:rPr>
            </w:pPr>
            <w:r w:rsidRPr="002C09EB">
              <w:rPr>
                <w:rFonts w:ascii="Cambria" w:eastAsia="Times New Roman" w:hAnsi="Cambria"/>
                <w:color w:val="000000"/>
              </w:rPr>
              <w:t>4</w:t>
            </w:r>
          </w:p>
        </w:tc>
        <w:tc>
          <w:tcPr>
            <w:tcW w:w="3191" w:type="dxa"/>
            <w:shd w:val="clear" w:color="auto" w:fill="auto"/>
          </w:tcPr>
          <w:p w14:paraId="0FB0D148" w14:textId="77777777" w:rsidR="00375210" w:rsidRPr="002C09EB" w:rsidRDefault="00375210" w:rsidP="00D27D6F">
            <w:pPr>
              <w:spacing w:after="0" w:line="240" w:lineRule="auto"/>
              <w:ind w:right="374"/>
              <w:jc w:val="both"/>
              <w:rPr>
                <w:rFonts w:ascii="Cambria" w:eastAsia="Times New Roman" w:hAnsi="Cambria"/>
                <w:color w:val="000000"/>
              </w:rPr>
            </w:pPr>
            <w:proofErr w:type="spellStart"/>
            <w:r w:rsidRPr="002C09EB">
              <w:rPr>
                <w:rFonts w:ascii="Cambria" w:eastAsia="Times New Roman" w:hAnsi="Cambria"/>
                <w:color w:val="000000"/>
              </w:rPr>
              <w:t>Sechidisk</w:t>
            </w:r>
            <w:proofErr w:type="spellEnd"/>
          </w:p>
        </w:tc>
        <w:tc>
          <w:tcPr>
            <w:tcW w:w="5105" w:type="dxa"/>
            <w:shd w:val="clear" w:color="auto" w:fill="auto"/>
          </w:tcPr>
          <w:p w14:paraId="0D597EDE" w14:textId="77777777" w:rsidR="00375210" w:rsidRPr="002C09EB" w:rsidRDefault="00375210" w:rsidP="00D27D6F">
            <w:pPr>
              <w:spacing w:after="0" w:line="240" w:lineRule="auto"/>
              <w:ind w:right="374"/>
              <w:jc w:val="both"/>
              <w:rPr>
                <w:rFonts w:ascii="Cambria" w:eastAsia="Times New Roman" w:hAnsi="Cambria"/>
                <w:color w:val="000000"/>
              </w:rPr>
            </w:pPr>
            <w:proofErr w:type="spellStart"/>
            <w:r w:rsidRPr="002C09EB">
              <w:rPr>
                <w:rFonts w:ascii="Cambria" w:eastAsia="Times New Roman" w:hAnsi="Cambria"/>
                <w:color w:val="000000"/>
              </w:rPr>
              <w:t>Untuk</w:t>
            </w:r>
            <w:proofErr w:type="spellEnd"/>
            <w:r w:rsidRPr="002C09EB">
              <w:rPr>
                <w:rFonts w:ascii="Cambria" w:eastAsia="Times New Roman" w:hAnsi="Cambria"/>
                <w:color w:val="000000"/>
              </w:rPr>
              <w:t xml:space="preserve"> </w:t>
            </w:r>
            <w:proofErr w:type="spellStart"/>
            <w:r w:rsidRPr="002C09EB">
              <w:rPr>
                <w:rFonts w:ascii="Cambria" w:eastAsia="Times New Roman" w:hAnsi="Cambria"/>
                <w:color w:val="000000"/>
              </w:rPr>
              <w:t>mengukur</w:t>
            </w:r>
            <w:proofErr w:type="spellEnd"/>
            <w:r w:rsidRPr="002C09EB">
              <w:rPr>
                <w:rFonts w:ascii="Cambria" w:eastAsia="Times New Roman" w:hAnsi="Cambria"/>
                <w:color w:val="000000"/>
              </w:rPr>
              <w:t xml:space="preserve"> </w:t>
            </w:r>
            <w:proofErr w:type="spellStart"/>
            <w:r w:rsidRPr="002C09EB">
              <w:rPr>
                <w:rFonts w:ascii="Cambria" w:eastAsia="Times New Roman" w:hAnsi="Cambria"/>
                <w:color w:val="000000"/>
              </w:rPr>
              <w:t>kecerahan</w:t>
            </w:r>
            <w:proofErr w:type="spellEnd"/>
          </w:p>
        </w:tc>
      </w:tr>
      <w:tr w:rsidR="00375210" w:rsidRPr="00D27D6F" w14:paraId="5B6935B8" w14:textId="77777777" w:rsidTr="00D27D6F">
        <w:trPr>
          <w:trHeight w:val="198"/>
        </w:trPr>
        <w:tc>
          <w:tcPr>
            <w:tcW w:w="884" w:type="dxa"/>
            <w:shd w:val="clear" w:color="auto" w:fill="auto"/>
          </w:tcPr>
          <w:p w14:paraId="5BE48E8C" w14:textId="77777777" w:rsidR="00375210" w:rsidRPr="002C09EB" w:rsidRDefault="00375210" w:rsidP="00D27D6F">
            <w:pPr>
              <w:spacing w:after="0" w:line="240" w:lineRule="auto"/>
              <w:ind w:right="374"/>
              <w:jc w:val="center"/>
              <w:rPr>
                <w:rFonts w:ascii="Cambria" w:eastAsia="Times New Roman" w:hAnsi="Cambria"/>
                <w:color w:val="000000"/>
              </w:rPr>
            </w:pPr>
            <w:r w:rsidRPr="002C09EB">
              <w:rPr>
                <w:rFonts w:ascii="Cambria" w:eastAsia="Times New Roman" w:hAnsi="Cambria"/>
                <w:color w:val="000000"/>
              </w:rPr>
              <w:t>7</w:t>
            </w:r>
          </w:p>
        </w:tc>
        <w:tc>
          <w:tcPr>
            <w:tcW w:w="3191" w:type="dxa"/>
            <w:shd w:val="clear" w:color="auto" w:fill="auto"/>
          </w:tcPr>
          <w:p w14:paraId="6A3D7782" w14:textId="77777777" w:rsidR="00375210" w:rsidRPr="002C09EB" w:rsidRDefault="00375210" w:rsidP="00D27D6F">
            <w:pPr>
              <w:spacing w:after="0" w:line="240" w:lineRule="auto"/>
              <w:ind w:right="374"/>
              <w:jc w:val="both"/>
              <w:rPr>
                <w:rFonts w:ascii="Cambria" w:eastAsia="Times New Roman" w:hAnsi="Cambria"/>
                <w:color w:val="000000"/>
              </w:rPr>
            </w:pPr>
            <w:r w:rsidRPr="002C09EB">
              <w:rPr>
                <w:rFonts w:ascii="Cambria" w:eastAsia="Times New Roman" w:hAnsi="Cambria"/>
                <w:color w:val="000000"/>
              </w:rPr>
              <w:t>pH meter</w:t>
            </w:r>
          </w:p>
        </w:tc>
        <w:tc>
          <w:tcPr>
            <w:tcW w:w="5105" w:type="dxa"/>
            <w:shd w:val="clear" w:color="auto" w:fill="auto"/>
          </w:tcPr>
          <w:p w14:paraId="531EB095" w14:textId="77777777" w:rsidR="00375210" w:rsidRPr="002C09EB" w:rsidRDefault="00375210" w:rsidP="00D27D6F">
            <w:pPr>
              <w:spacing w:after="0" w:line="240" w:lineRule="auto"/>
              <w:ind w:right="374"/>
              <w:jc w:val="both"/>
              <w:rPr>
                <w:rFonts w:ascii="Cambria" w:eastAsia="Times New Roman" w:hAnsi="Cambria"/>
                <w:color w:val="000000"/>
              </w:rPr>
            </w:pPr>
            <w:proofErr w:type="spellStart"/>
            <w:r w:rsidRPr="002C09EB">
              <w:rPr>
                <w:rFonts w:ascii="Cambria" w:eastAsia="Times New Roman" w:hAnsi="Cambria"/>
                <w:color w:val="000000"/>
              </w:rPr>
              <w:t>Untuk</w:t>
            </w:r>
            <w:proofErr w:type="spellEnd"/>
            <w:r w:rsidRPr="002C09EB">
              <w:rPr>
                <w:rFonts w:ascii="Cambria" w:eastAsia="Times New Roman" w:hAnsi="Cambria"/>
                <w:color w:val="000000"/>
              </w:rPr>
              <w:t xml:space="preserve"> </w:t>
            </w:r>
            <w:proofErr w:type="spellStart"/>
            <w:r w:rsidRPr="002C09EB">
              <w:rPr>
                <w:rFonts w:ascii="Cambria" w:eastAsia="Times New Roman" w:hAnsi="Cambria"/>
                <w:color w:val="000000"/>
              </w:rPr>
              <w:t>mengukur</w:t>
            </w:r>
            <w:proofErr w:type="spellEnd"/>
            <w:r w:rsidRPr="002C09EB">
              <w:rPr>
                <w:rFonts w:ascii="Cambria" w:eastAsia="Times New Roman" w:hAnsi="Cambria"/>
                <w:color w:val="000000"/>
              </w:rPr>
              <w:t xml:space="preserve"> pH</w:t>
            </w:r>
          </w:p>
        </w:tc>
      </w:tr>
      <w:tr w:rsidR="00375210" w:rsidRPr="00D27D6F" w14:paraId="3C64FDF4" w14:textId="77777777" w:rsidTr="00D27D6F">
        <w:trPr>
          <w:trHeight w:val="95"/>
        </w:trPr>
        <w:tc>
          <w:tcPr>
            <w:tcW w:w="884" w:type="dxa"/>
            <w:shd w:val="clear" w:color="auto" w:fill="auto"/>
          </w:tcPr>
          <w:p w14:paraId="6E3EBBC4" w14:textId="77777777" w:rsidR="00375210" w:rsidRPr="002C09EB" w:rsidRDefault="00375210" w:rsidP="00D27D6F">
            <w:pPr>
              <w:spacing w:after="0" w:line="240" w:lineRule="auto"/>
              <w:ind w:right="374"/>
              <w:jc w:val="center"/>
              <w:rPr>
                <w:rFonts w:ascii="Cambria" w:eastAsia="Times New Roman" w:hAnsi="Cambria"/>
                <w:color w:val="000000"/>
              </w:rPr>
            </w:pPr>
            <w:r w:rsidRPr="002C09EB">
              <w:rPr>
                <w:rFonts w:ascii="Cambria" w:eastAsia="Times New Roman" w:hAnsi="Cambria"/>
                <w:color w:val="000000"/>
              </w:rPr>
              <w:t>8</w:t>
            </w:r>
          </w:p>
        </w:tc>
        <w:tc>
          <w:tcPr>
            <w:tcW w:w="3191" w:type="dxa"/>
            <w:shd w:val="clear" w:color="auto" w:fill="auto"/>
          </w:tcPr>
          <w:p w14:paraId="77B64BEE" w14:textId="77777777" w:rsidR="00375210" w:rsidRPr="002C09EB" w:rsidRDefault="00375210" w:rsidP="00D27D6F">
            <w:pPr>
              <w:spacing w:after="0" w:line="240" w:lineRule="auto"/>
              <w:ind w:right="374"/>
              <w:jc w:val="both"/>
              <w:rPr>
                <w:rFonts w:ascii="Cambria" w:eastAsia="Times New Roman" w:hAnsi="Cambria"/>
                <w:color w:val="000000"/>
              </w:rPr>
            </w:pPr>
            <w:proofErr w:type="spellStart"/>
            <w:r w:rsidRPr="002C09EB">
              <w:rPr>
                <w:rFonts w:ascii="Cambria" w:eastAsia="Times New Roman" w:hAnsi="Cambria"/>
                <w:color w:val="000000"/>
              </w:rPr>
              <w:t>Refraktometer</w:t>
            </w:r>
            <w:proofErr w:type="spellEnd"/>
          </w:p>
        </w:tc>
        <w:tc>
          <w:tcPr>
            <w:tcW w:w="5105" w:type="dxa"/>
            <w:shd w:val="clear" w:color="auto" w:fill="auto"/>
          </w:tcPr>
          <w:p w14:paraId="278BE1DF" w14:textId="77777777" w:rsidR="00375210" w:rsidRPr="002C09EB" w:rsidRDefault="00375210" w:rsidP="00D27D6F">
            <w:pPr>
              <w:spacing w:after="0" w:line="240" w:lineRule="auto"/>
              <w:ind w:right="374"/>
              <w:jc w:val="both"/>
              <w:rPr>
                <w:rFonts w:ascii="Cambria" w:eastAsia="Times New Roman" w:hAnsi="Cambria"/>
                <w:color w:val="000000"/>
              </w:rPr>
            </w:pPr>
            <w:proofErr w:type="spellStart"/>
            <w:r w:rsidRPr="002C09EB">
              <w:rPr>
                <w:rFonts w:ascii="Cambria" w:eastAsia="Times New Roman" w:hAnsi="Cambria"/>
                <w:color w:val="000000"/>
              </w:rPr>
              <w:t>Untuk</w:t>
            </w:r>
            <w:proofErr w:type="spellEnd"/>
            <w:r w:rsidRPr="002C09EB">
              <w:rPr>
                <w:rFonts w:ascii="Cambria" w:eastAsia="Times New Roman" w:hAnsi="Cambria"/>
                <w:color w:val="000000"/>
              </w:rPr>
              <w:t xml:space="preserve"> </w:t>
            </w:r>
            <w:proofErr w:type="spellStart"/>
            <w:r w:rsidRPr="002C09EB">
              <w:rPr>
                <w:rFonts w:ascii="Cambria" w:eastAsia="Times New Roman" w:hAnsi="Cambria"/>
                <w:color w:val="000000"/>
              </w:rPr>
              <w:t>mengukur</w:t>
            </w:r>
            <w:proofErr w:type="spellEnd"/>
            <w:r w:rsidRPr="002C09EB">
              <w:rPr>
                <w:rFonts w:ascii="Cambria" w:eastAsia="Times New Roman" w:hAnsi="Cambria"/>
                <w:color w:val="000000"/>
              </w:rPr>
              <w:t xml:space="preserve"> </w:t>
            </w:r>
            <w:proofErr w:type="spellStart"/>
            <w:r w:rsidRPr="002C09EB">
              <w:rPr>
                <w:rFonts w:ascii="Cambria" w:eastAsia="Times New Roman" w:hAnsi="Cambria"/>
                <w:color w:val="000000"/>
              </w:rPr>
              <w:t>salinitas</w:t>
            </w:r>
            <w:proofErr w:type="spellEnd"/>
          </w:p>
        </w:tc>
      </w:tr>
      <w:tr w:rsidR="00375210" w:rsidRPr="00D27D6F" w14:paraId="521DC87C" w14:textId="77777777" w:rsidTr="00D27D6F">
        <w:trPr>
          <w:trHeight w:val="95"/>
        </w:trPr>
        <w:tc>
          <w:tcPr>
            <w:tcW w:w="884" w:type="dxa"/>
            <w:shd w:val="clear" w:color="auto" w:fill="auto"/>
          </w:tcPr>
          <w:p w14:paraId="096F6099" w14:textId="77777777" w:rsidR="00375210" w:rsidRPr="002C09EB" w:rsidRDefault="00375210" w:rsidP="00D27D6F">
            <w:pPr>
              <w:spacing w:after="0" w:line="240" w:lineRule="auto"/>
              <w:ind w:right="374"/>
              <w:jc w:val="center"/>
              <w:rPr>
                <w:rFonts w:ascii="Cambria" w:eastAsia="Times New Roman" w:hAnsi="Cambria"/>
                <w:color w:val="000000"/>
              </w:rPr>
            </w:pPr>
            <w:r w:rsidRPr="002C09EB">
              <w:rPr>
                <w:rFonts w:ascii="Cambria" w:eastAsia="Times New Roman" w:hAnsi="Cambria"/>
                <w:color w:val="000000"/>
              </w:rPr>
              <w:t>9</w:t>
            </w:r>
          </w:p>
        </w:tc>
        <w:tc>
          <w:tcPr>
            <w:tcW w:w="3191" w:type="dxa"/>
            <w:shd w:val="clear" w:color="auto" w:fill="auto"/>
          </w:tcPr>
          <w:p w14:paraId="10D970BA" w14:textId="77777777" w:rsidR="00375210" w:rsidRPr="002C09EB" w:rsidRDefault="00375210" w:rsidP="00D27D6F">
            <w:pPr>
              <w:spacing w:after="0" w:line="240" w:lineRule="auto"/>
              <w:ind w:right="374"/>
              <w:jc w:val="both"/>
              <w:rPr>
                <w:rFonts w:ascii="Cambria" w:eastAsia="Times New Roman" w:hAnsi="Cambria"/>
                <w:color w:val="000000"/>
              </w:rPr>
            </w:pPr>
            <w:proofErr w:type="spellStart"/>
            <w:r w:rsidRPr="002C09EB">
              <w:rPr>
                <w:rFonts w:ascii="Cambria" w:eastAsia="Times New Roman" w:hAnsi="Cambria"/>
                <w:color w:val="000000"/>
              </w:rPr>
              <w:t>Termometer</w:t>
            </w:r>
            <w:proofErr w:type="spellEnd"/>
            <w:r w:rsidRPr="002C09EB">
              <w:rPr>
                <w:rFonts w:ascii="Cambria" w:eastAsia="Times New Roman" w:hAnsi="Cambria"/>
                <w:color w:val="000000"/>
              </w:rPr>
              <w:t xml:space="preserve"> </w:t>
            </w:r>
            <w:proofErr w:type="spellStart"/>
            <w:r w:rsidRPr="002C09EB">
              <w:rPr>
                <w:rFonts w:ascii="Cambria" w:eastAsia="Times New Roman" w:hAnsi="Cambria"/>
                <w:color w:val="000000"/>
              </w:rPr>
              <w:t>Alkohol</w:t>
            </w:r>
            <w:proofErr w:type="spellEnd"/>
          </w:p>
        </w:tc>
        <w:tc>
          <w:tcPr>
            <w:tcW w:w="5105" w:type="dxa"/>
            <w:shd w:val="clear" w:color="auto" w:fill="auto"/>
          </w:tcPr>
          <w:p w14:paraId="00C64A51" w14:textId="77777777" w:rsidR="00375210" w:rsidRPr="002C09EB" w:rsidRDefault="00375210" w:rsidP="00D27D6F">
            <w:pPr>
              <w:spacing w:after="0" w:line="240" w:lineRule="auto"/>
              <w:ind w:right="374"/>
              <w:jc w:val="both"/>
              <w:rPr>
                <w:rFonts w:ascii="Cambria" w:eastAsia="Times New Roman" w:hAnsi="Cambria"/>
                <w:color w:val="000000"/>
              </w:rPr>
            </w:pPr>
            <w:proofErr w:type="spellStart"/>
            <w:r w:rsidRPr="002C09EB">
              <w:rPr>
                <w:rFonts w:ascii="Cambria" w:eastAsia="Times New Roman" w:hAnsi="Cambria"/>
                <w:color w:val="000000"/>
              </w:rPr>
              <w:t>Untuk</w:t>
            </w:r>
            <w:proofErr w:type="spellEnd"/>
            <w:r w:rsidRPr="002C09EB">
              <w:rPr>
                <w:rFonts w:ascii="Cambria" w:eastAsia="Times New Roman" w:hAnsi="Cambria"/>
                <w:color w:val="000000"/>
              </w:rPr>
              <w:t xml:space="preserve"> </w:t>
            </w:r>
            <w:proofErr w:type="spellStart"/>
            <w:r w:rsidRPr="002C09EB">
              <w:rPr>
                <w:rFonts w:ascii="Cambria" w:eastAsia="Times New Roman" w:hAnsi="Cambria"/>
                <w:color w:val="000000"/>
              </w:rPr>
              <w:t>mengukur</w:t>
            </w:r>
            <w:proofErr w:type="spellEnd"/>
            <w:r w:rsidRPr="002C09EB">
              <w:rPr>
                <w:rFonts w:ascii="Cambria" w:eastAsia="Times New Roman" w:hAnsi="Cambria"/>
                <w:color w:val="000000"/>
              </w:rPr>
              <w:t xml:space="preserve"> </w:t>
            </w:r>
            <w:proofErr w:type="spellStart"/>
            <w:r w:rsidRPr="002C09EB">
              <w:rPr>
                <w:rFonts w:ascii="Cambria" w:eastAsia="Times New Roman" w:hAnsi="Cambria"/>
                <w:color w:val="000000"/>
              </w:rPr>
              <w:t>suhu</w:t>
            </w:r>
            <w:proofErr w:type="spellEnd"/>
          </w:p>
        </w:tc>
      </w:tr>
      <w:tr w:rsidR="00375210" w:rsidRPr="00D27D6F" w14:paraId="23217A50" w14:textId="77777777" w:rsidTr="00D27D6F">
        <w:trPr>
          <w:trHeight w:val="95"/>
        </w:trPr>
        <w:tc>
          <w:tcPr>
            <w:tcW w:w="884" w:type="dxa"/>
            <w:shd w:val="clear" w:color="auto" w:fill="auto"/>
          </w:tcPr>
          <w:p w14:paraId="5BA12CB1" w14:textId="77777777" w:rsidR="00375210" w:rsidRPr="002C09EB" w:rsidRDefault="00375210" w:rsidP="00D27D6F">
            <w:pPr>
              <w:spacing w:after="0" w:line="240" w:lineRule="auto"/>
              <w:ind w:right="374"/>
              <w:jc w:val="center"/>
              <w:rPr>
                <w:rFonts w:ascii="Cambria" w:eastAsia="Times New Roman" w:hAnsi="Cambria"/>
                <w:color w:val="000000"/>
              </w:rPr>
            </w:pPr>
            <w:r w:rsidRPr="002C09EB">
              <w:rPr>
                <w:rFonts w:ascii="Cambria" w:eastAsia="Times New Roman" w:hAnsi="Cambria"/>
                <w:color w:val="000000"/>
              </w:rPr>
              <w:t>10</w:t>
            </w:r>
          </w:p>
        </w:tc>
        <w:tc>
          <w:tcPr>
            <w:tcW w:w="3191" w:type="dxa"/>
            <w:shd w:val="clear" w:color="auto" w:fill="auto"/>
          </w:tcPr>
          <w:p w14:paraId="513C59F7" w14:textId="77777777" w:rsidR="00375210" w:rsidRPr="002C09EB" w:rsidRDefault="00375210" w:rsidP="00D27D6F">
            <w:pPr>
              <w:spacing w:after="0" w:line="240" w:lineRule="auto"/>
              <w:ind w:right="374"/>
              <w:jc w:val="both"/>
              <w:rPr>
                <w:rFonts w:ascii="Cambria" w:eastAsia="Times New Roman" w:hAnsi="Cambria"/>
                <w:color w:val="000000"/>
              </w:rPr>
            </w:pPr>
            <w:r w:rsidRPr="002C09EB">
              <w:rPr>
                <w:rFonts w:ascii="Cambria" w:hAnsi="Cambria"/>
                <w:color w:val="000000"/>
              </w:rPr>
              <w:t xml:space="preserve">Cool Box </w:t>
            </w:r>
          </w:p>
        </w:tc>
        <w:tc>
          <w:tcPr>
            <w:tcW w:w="5105" w:type="dxa"/>
            <w:shd w:val="clear" w:color="auto" w:fill="auto"/>
          </w:tcPr>
          <w:p w14:paraId="13544681" w14:textId="77777777" w:rsidR="00375210" w:rsidRPr="002C09EB" w:rsidRDefault="00375210" w:rsidP="00D27D6F">
            <w:pPr>
              <w:spacing w:after="0" w:line="240" w:lineRule="auto"/>
              <w:ind w:right="374"/>
              <w:jc w:val="both"/>
              <w:rPr>
                <w:rFonts w:ascii="Cambria" w:eastAsia="Times New Roman" w:hAnsi="Cambria"/>
                <w:color w:val="000000"/>
              </w:rPr>
            </w:pPr>
            <w:proofErr w:type="spellStart"/>
            <w:r w:rsidRPr="002C09EB">
              <w:rPr>
                <w:rFonts w:ascii="Cambria" w:hAnsi="Cambria"/>
                <w:color w:val="000000"/>
              </w:rPr>
              <w:t>Menyimpan</w:t>
            </w:r>
            <w:proofErr w:type="spellEnd"/>
            <w:r w:rsidRPr="002C09EB">
              <w:rPr>
                <w:rFonts w:ascii="Cambria" w:hAnsi="Cambria"/>
                <w:color w:val="000000"/>
              </w:rPr>
              <w:t xml:space="preserve"> </w:t>
            </w:r>
            <w:proofErr w:type="spellStart"/>
            <w:r w:rsidRPr="002C09EB">
              <w:rPr>
                <w:rFonts w:ascii="Cambria" w:hAnsi="Cambria"/>
                <w:color w:val="000000"/>
              </w:rPr>
              <w:t>sampel</w:t>
            </w:r>
            <w:proofErr w:type="spellEnd"/>
          </w:p>
        </w:tc>
      </w:tr>
      <w:tr w:rsidR="00375210" w:rsidRPr="00D27D6F" w14:paraId="42EF835B" w14:textId="77777777" w:rsidTr="00D27D6F">
        <w:trPr>
          <w:trHeight w:val="95"/>
        </w:trPr>
        <w:tc>
          <w:tcPr>
            <w:tcW w:w="884" w:type="dxa"/>
            <w:shd w:val="clear" w:color="auto" w:fill="auto"/>
          </w:tcPr>
          <w:p w14:paraId="565E126C" w14:textId="77777777" w:rsidR="00375210" w:rsidRPr="002C09EB" w:rsidRDefault="00375210" w:rsidP="00D27D6F">
            <w:pPr>
              <w:spacing w:after="0" w:line="240" w:lineRule="auto"/>
              <w:ind w:right="374"/>
              <w:jc w:val="center"/>
              <w:rPr>
                <w:rFonts w:ascii="Cambria" w:eastAsia="Times New Roman" w:hAnsi="Cambria"/>
                <w:color w:val="000000"/>
              </w:rPr>
            </w:pPr>
            <w:r w:rsidRPr="002C09EB">
              <w:rPr>
                <w:rFonts w:ascii="Cambria" w:eastAsia="Times New Roman" w:hAnsi="Cambria"/>
                <w:color w:val="000000"/>
              </w:rPr>
              <w:t>11</w:t>
            </w:r>
          </w:p>
        </w:tc>
        <w:tc>
          <w:tcPr>
            <w:tcW w:w="3191" w:type="dxa"/>
            <w:shd w:val="clear" w:color="auto" w:fill="auto"/>
          </w:tcPr>
          <w:p w14:paraId="71F59E63" w14:textId="77777777" w:rsidR="00375210" w:rsidRPr="002C09EB" w:rsidRDefault="00375210" w:rsidP="00D27D6F">
            <w:pPr>
              <w:spacing w:after="0" w:line="240" w:lineRule="auto"/>
              <w:ind w:right="374"/>
              <w:jc w:val="both"/>
              <w:rPr>
                <w:rFonts w:ascii="Cambria" w:hAnsi="Cambria"/>
                <w:color w:val="000000"/>
              </w:rPr>
            </w:pPr>
            <w:proofErr w:type="spellStart"/>
            <w:r w:rsidRPr="002C09EB">
              <w:rPr>
                <w:rFonts w:ascii="Cambria" w:hAnsi="Cambria"/>
                <w:color w:val="000000"/>
              </w:rPr>
              <w:t>Botol</w:t>
            </w:r>
            <w:proofErr w:type="spellEnd"/>
            <w:r w:rsidRPr="002C09EB">
              <w:rPr>
                <w:rFonts w:ascii="Cambria" w:hAnsi="Cambria"/>
                <w:color w:val="000000"/>
              </w:rPr>
              <w:t xml:space="preserve"> </w:t>
            </w:r>
            <w:proofErr w:type="spellStart"/>
            <w:r w:rsidRPr="002C09EB">
              <w:rPr>
                <w:rFonts w:ascii="Cambria" w:hAnsi="Cambria"/>
                <w:color w:val="000000"/>
              </w:rPr>
              <w:t>sampel</w:t>
            </w:r>
            <w:proofErr w:type="spellEnd"/>
            <w:r w:rsidRPr="002C09EB">
              <w:rPr>
                <w:rFonts w:ascii="Cambria" w:hAnsi="Cambria"/>
                <w:color w:val="000000"/>
              </w:rPr>
              <w:t xml:space="preserve"> </w:t>
            </w:r>
          </w:p>
        </w:tc>
        <w:tc>
          <w:tcPr>
            <w:tcW w:w="5105" w:type="dxa"/>
            <w:shd w:val="clear" w:color="auto" w:fill="auto"/>
          </w:tcPr>
          <w:p w14:paraId="76CA1E0B" w14:textId="77777777" w:rsidR="00375210" w:rsidRPr="002C09EB" w:rsidRDefault="00375210" w:rsidP="00D27D6F">
            <w:pPr>
              <w:spacing w:after="0" w:line="240" w:lineRule="auto"/>
              <w:ind w:right="374"/>
              <w:jc w:val="both"/>
              <w:rPr>
                <w:rFonts w:ascii="Cambria" w:hAnsi="Cambria"/>
                <w:color w:val="000000"/>
              </w:rPr>
            </w:pPr>
            <w:proofErr w:type="spellStart"/>
            <w:r w:rsidRPr="002C09EB">
              <w:rPr>
                <w:rFonts w:ascii="Cambria" w:hAnsi="Cambria"/>
                <w:color w:val="000000"/>
              </w:rPr>
              <w:t>Untuk</w:t>
            </w:r>
            <w:proofErr w:type="spellEnd"/>
            <w:r w:rsidRPr="002C09EB">
              <w:rPr>
                <w:rFonts w:ascii="Cambria" w:hAnsi="Cambria"/>
                <w:color w:val="000000"/>
              </w:rPr>
              <w:t xml:space="preserve"> </w:t>
            </w:r>
            <w:proofErr w:type="spellStart"/>
            <w:r w:rsidRPr="002C09EB">
              <w:rPr>
                <w:rFonts w:ascii="Cambria" w:hAnsi="Cambria"/>
                <w:color w:val="000000"/>
              </w:rPr>
              <w:t>wadah</w:t>
            </w:r>
            <w:proofErr w:type="spellEnd"/>
            <w:r w:rsidRPr="002C09EB">
              <w:rPr>
                <w:rFonts w:ascii="Cambria" w:hAnsi="Cambria"/>
                <w:color w:val="000000"/>
              </w:rPr>
              <w:t xml:space="preserve"> </w:t>
            </w:r>
            <w:proofErr w:type="spellStart"/>
            <w:r w:rsidRPr="002C09EB">
              <w:rPr>
                <w:rFonts w:ascii="Cambria" w:hAnsi="Cambria"/>
                <w:color w:val="000000"/>
              </w:rPr>
              <w:t>sampel</w:t>
            </w:r>
            <w:proofErr w:type="spellEnd"/>
            <w:r w:rsidRPr="002C09EB">
              <w:rPr>
                <w:rFonts w:ascii="Cambria" w:hAnsi="Cambria"/>
                <w:color w:val="000000"/>
              </w:rPr>
              <w:t xml:space="preserve"> air</w:t>
            </w:r>
          </w:p>
        </w:tc>
      </w:tr>
      <w:tr w:rsidR="00375210" w:rsidRPr="00D27D6F" w14:paraId="04575401" w14:textId="77777777" w:rsidTr="00D27D6F">
        <w:trPr>
          <w:trHeight w:val="95"/>
        </w:trPr>
        <w:tc>
          <w:tcPr>
            <w:tcW w:w="884" w:type="dxa"/>
            <w:shd w:val="clear" w:color="auto" w:fill="auto"/>
          </w:tcPr>
          <w:p w14:paraId="798F2188" w14:textId="77777777" w:rsidR="00375210" w:rsidRPr="002C09EB" w:rsidRDefault="00375210" w:rsidP="00D27D6F">
            <w:pPr>
              <w:spacing w:after="0" w:line="240" w:lineRule="auto"/>
              <w:ind w:right="374"/>
              <w:jc w:val="center"/>
              <w:rPr>
                <w:rFonts w:ascii="Cambria" w:eastAsia="Times New Roman" w:hAnsi="Cambria"/>
                <w:color w:val="000000"/>
              </w:rPr>
            </w:pPr>
            <w:r w:rsidRPr="002C09EB">
              <w:rPr>
                <w:rFonts w:ascii="Cambria" w:eastAsia="Times New Roman" w:hAnsi="Cambria"/>
                <w:color w:val="000000"/>
              </w:rPr>
              <w:t>12</w:t>
            </w:r>
          </w:p>
        </w:tc>
        <w:tc>
          <w:tcPr>
            <w:tcW w:w="3191" w:type="dxa"/>
            <w:shd w:val="clear" w:color="auto" w:fill="auto"/>
          </w:tcPr>
          <w:p w14:paraId="030658B1" w14:textId="77777777" w:rsidR="00375210" w:rsidRPr="002C09EB" w:rsidRDefault="00375210" w:rsidP="00D27D6F">
            <w:pPr>
              <w:spacing w:after="0" w:line="240" w:lineRule="auto"/>
              <w:ind w:right="374"/>
              <w:jc w:val="both"/>
              <w:rPr>
                <w:rFonts w:ascii="Cambria" w:hAnsi="Cambria"/>
                <w:color w:val="000000"/>
              </w:rPr>
            </w:pPr>
            <w:proofErr w:type="spellStart"/>
            <w:r w:rsidRPr="002C09EB">
              <w:rPr>
                <w:rFonts w:ascii="Cambria" w:hAnsi="Cambria"/>
                <w:color w:val="000000"/>
              </w:rPr>
              <w:t>Mikroskop</w:t>
            </w:r>
            <w:proofErr w:type="spellEnd"/>
            <w:r w:rsidRPr="002C09EB">
              <w:rPr>
                <w:rFonts w:ascii="Cambria" w:hAnsi="Cambria"/>
                <w:color w:val="000000"/>
              </w:rPr>
              <w:t xml:space="preserve"> </w:t>
            </w:r>
            <w:proofErr w:type="spellStart"/>
            <w:r w:rsidRPr="002C09EB">
              <w:rPr>
                <w:rFonts w:ascii="Cambria" w:hAnsi="Cambria"/>
                <w:color w:val="000000"/>
              </w:rPr>
              <w:t>Haemocytometer</w:t>
            </w:r>
            <w:proofErr w:type="spellEnd"/>
          </w:p>
        </w:tc>
        <w:tc>
          <w:tcPr>
            <w:tcW w:w="5105" w:type="dxa"/>
            <w:shd w:val="clear" w:color="auto" w:fill="auto"/>
          </w:tcPr>
          <w:p w14:paraId="25854290" w14:textId="77777777" w:rsidR="00375210" w:rsidRPr="002C09EB" w:rsidRDefault="00375210" w:rsidP="00D27D6F">
            <w:pPr>
              <w:spacing w:after="0" w:line="240" w:lineRule="auto"/>
              <w:ind w:right="374"/>
              <w:jc w:val="both"/>
              <w:rPr>
                <w:rFonts w:ascii="Cambria" w:hAnsi="Cambria"/>
                <w:color w:val="000000"/>
              </w:rPr>
            </w:pPr>
            <w:proofErr w:type="spellStart"/>
            <w:r w:rsidRPr="002C09EB">
              <w:rPr>
                <w:rFonts w:ascii="Cambria" w:hAnsi="Cambria"/>
                <w:color w:val="000000"/>
              </w:rPr>
              <w:t>Untuk</w:t>
            </w:r>
            <w:proofErr w:type="spellEnd"/>
            <w:r w:rsidRPr="002C09EB">
              <w:rPr>
                <w:rFonts w:ascii="Cambria" w:hAnsi="Cambria"/>
                <w:color w:val="000000"/>
              </w:rPr>
              <w:t xml:space="preserve"> </w:t>
            </w:r>
            <w:proofErr w:type="spellStart"/>
            <w:r w:rsidRPr="002C09EB">
              <w:rPr>
                <w:rFonts w:ascii="Cambria" w:hAnsi="Cambria"/>
                <w:color w:val="000000"/>
              </w:rPr>
              <w:t>menghitung</w:t>
            </w:r>
            <w:proofErr w:type="spellEnd"/>
            <w:r w:rsidRPr="002C09EB">
              <w:rPr>
                <w:rFonts w:ascii="Cambria" w:hAnsi="Cambria"/>
                <w:color w:val="000000"/>
              </w:rPr>
              <w:t xml:space="preserve"> </w:t>
            </w:r>
            <w:proofErr w:type="spellStart"/>
            <w:r w:rsidRPr="002C09EB">
              <w:rPr>
                <w:rFonts w:ascii="Cambria" w:hAnsi="Cambria"/>
                <w:color w:val="000000"/>
              </w:rPr>
              <w:t>jumlah</w:t>
            </w:r>
            <w:proofErr w:type="spellEnd"/>
            <w:r w:rsidRPr="002C09EB">
              <w:rPr>
                <w:rFonts w:ascii="Cambria" w:hAnsi="Cambria"/>
                <w:color w:val="000000"/>
              </w:rPr>
              <w:t xml:space="preserve"> </w:t>
            </w:r>
            <w:proofErr w:type="spellStart"/>
            <w:r w:rsidRPr="002C09EB">
              <w:rPr>
                <w:rFonts w:ascii="Cambria" w:hAnsi="Cambria"/>
                <w:color w:val="000000"/>
              </w:rPr>
              <w:t>sel</w:t>
            </w:r>
            <w:proofErr w:type="spellEnd"/>
            <w:r w:rsidRPr="002C09EB">
              <w:rPr>
                <w:rFonts w:ascii="Cambria" w:hAnsi="Cambria"/>
                <w:color w:val="000000"/>
              </w:rPr>
              <w:t xml:space="preserve"> plankton</w:t>
            </w:r>
          </w:p>
        </w:tc>
      </w:tr>
      <w:tr w:rsidR="00375210" w:rsidRPr="00D27D6F" w14:paraId="1479E788" w14:textId="77777777" w:rsidTr="00D27D6F">
        <w:trPr>
          <w:trHeight w:val="95"/>
        </w:trPr>
        <w:tc>
          <w:tcPr>
            <w:tcW w:w="884" w:type="dxa"/>
            <w:shd w:val="clear" w:color="auto" w:fill="auto"/>
          </w:tcPr>
          <w:p w14:paraId="253E4BA2" w14:textId="77777777" w:rsidR="00375210" w:rsidRPr="002C09EB" w:rsidRDefault="00375210" w:rsidP="00D27D6F">
            <w:pPr>
              <w:spacing w:after="0" w:line="240" w:lineRule="auto"/>
              <w:ind w:right="374"/>
              <w:jc w:val="center"/>
              <w:rPr>
                <w:rFonts w:ascii="Cambria" w:eastAsia="Times New Roman" w:hAnsi="Cambria"/>
                <w:color w:val="000000"/>
              </w:rPr>
            </w:pPr>
            <w:r w:rsidRPr="002C09EB">
              <w:rPr>
                <w:rFonts w:ascii="Cambria" w:eastAsia="Times New Roman" w:hAnsi="Cambria"/>
                <w:color w:val="000000"/>
              </w:rPr>
              <w:t>13</w:t>
            </w:r>
          </w:p>
        </w:tc>
        <w:tc>
          <w:tcPr>
            <w:tcW w:w="3191" w:type="dxa"/>
            <w:shd w:val="clear" w:color="auto" w:fill="auto"/>
          </w:tcPr>
          <w:p w14:paraId="61E85234" w14:textId="77777777" w:rsidR="00375210" w:rsidRPr="002C09EB" w:rsidRDefault="00375210" w:rsidP="00D27D6F">
            <w:pPr>
              <w:spacing w:after="0" w:line="240" w:lineRule="auto"/>
              <w:ind w:right="374"/>
              <w:jc w:val="both"/>
              <w:rPr>
                <w:rFonts w:ascii="Cambria" w:hAnsi="Cambria"/>
                <w:color w:val="000000"/>
              </w:rPr>
            </w:pPr>
            <w:r w:rsidRPr="002C09EB">
              <w:rPr>
                <w:rFonts w:ascii="Cambria" w:hAnsi="Cambria"/>
                <w:color w:val="000000"/>
              </w:rPr>
              <w:t>Plankton Net</w:t>
            </w:r>
          </w:p>
        </w:tc>
        <w:tc>
          <w:tcPr>
            <w:tcW w:w="5105" w:type="dxa"/>
            <w:shd w:val="clear" w:color="auto" w:fill="auto"/>
          </w:tcPr>
          <w:p w14:paraId="28A67241" w14:textId="77777777" w:rsidR="00375210" w:rsidRPr="002C09EB" w:rsidRDefault="00375210" w:rsidP="00D27D6F">
            <w:pPr>
              <w:spacing w:after="0" w:line="240" w:lineRule="auto"/>
              <w:ind w:right="374"/>
              <w:jc w:val="both"/>
              <w:rPr>
                <w:rFonts w:ascii="Cambria" w:hAnsi="Cambria"/>
                <w:color w:val="000000"/>
              </w:rPr>
            </w:pPr>
            <w:proofErr w:type="spellStart"/>
            <w:r w:rsidRPr="002C09EB">
              <w:rPr>
                <w:rFonts w:ascii="Cambria" w:hAnsi="Cambria"/>
                <w:color w:val="000000"/>
              </w:rPr>
              <w:t>Untuk</w:t>
            </w:r>
            <w:proofErr w:type="spellEnd"/>
            <w:r w:rsidRPr="002C09EB">
              <w:rPr>
                <w:rFonts w:ascii="Cambria" w:hAnsi="Cambria"/>
                <w:color w:val="000000"/>
              </w:rPr>
              <w:t xml:space="preserve"> </w:t>
            </w:r>
            <w:proofErr w:type="spellStart"/>
            <w:r w:rsidRPr="002C09EB">
              <w:rPr>
                <w:rFonts w:ascii="Cambria" w:hAnsi="Cambria"/>
                <w:color w:val="000000"/>
              </w:rPr>
              <w:t>menyaring</w:t>
            </w:r>
            <w:proofErr w:type="spellEnd"/>
            <w:r w:rsidRPr="002C09EB">
              <w:rPr>
                <w:rFonts w:ascii="Cambria" w:hAnsi="Cambria"/>
                <w:color w:val="000000"/>
              </w:rPr>
              <w:t xml:space="preserve"> plankton</w:t>
            </w:r>
          </w:p>
        </w:tc>
      </w:tr>
    </w:tbl>
    <w:p w14:paraId="23B3FD90" w14:textId="77777777" w:rsidR="00375210" w:rsidRPr="002C09EB" w:rsidRDefault="00375210" w:rsidP="00CF5B16">
      <w:pPr>
        <w:pStyle w:val="GAMBAR"/>
        <w:spacing w:line="276" w:lineRule="auto"/>
        <w:ind w:left="0" w:firstLine="720"/>
        <w:rPr>
          <w:rFonts w:ascii="Cambria" w:hAnsi="Cambria"/>
          <w:sz w:val="22"/>
          <w:szCs w:val="22"/>
        </w:rPr>
      </w:pPr>
      <w:r w:rsidRPr="002C09EB">
        <w:rPr>
          <w:rFonts w:ascii="Cambria" w:hAnsi="Cambria"/>
          <w:sz w:val="22"/>
          <w:szCs w:val="22"/>
        </w:rPr>
        <w:t>Adapun bahan – bahan yang digunakan pada penelitian ini meliputi sample air laut, lugol dan aquades.</w:t>
      </w:r>
    </w:p>
    <w:p w14:paraId="4B1336C8" w14:textId="77777777" w:rsidR="00375210" w:rsidRPr="003D3575" w:rsidRDefault="00D500D8" w:rsidP="003D3575">
      <w:pPr>
        <w:pStyle w:val="GAMBAR"/>
        <w:spacing w:after="0" w:line="276" w:lineRule="auto"/>
        <w:rPr>
          <w:rFonts w:ascii="Cambria" w:hAnsi="Cambria"/>
          <w:sz w:val="22"/>
          <w:szCs w:val="22"/>
        </w:rPr>
      </w:pPr>
      <w:bookmarkStart w:id="2" w:name="_Toc104160828"/>
      <w:r w:rsidRPr="003D3575">
        <w:rPr>
          <w:rFonts w:ascii="Cambria" w:hAnsi="Cambria"/>
          <w:b/>
          <w:sz w:val="22"/>
          <w:szCs w:val="22"/>
        </w:rPr>
        <w:t>PARAMETER PEN</w:t>
      </w:r>
      <w:bookmarkEnd w:id="2"/>
      <w:r w:rsidRPr="003D3575">
        <w:rPr>
          <w:rFonts w:ascii="Cambria" w:hAnsi="Cambria"/>
          <w:b/>
          <w:sz w:val="22"/>
          <w:szCs w:val="22"/>
        </w:rPr>
        <w:t>ELITIAN</w:t>
      </w:r>
    </w:p>
    <w:p w14:paraId="3B297CB6" w14:textId="77777777" w:rsidR="00375210" w:rsidRPr="003D3575" w:rsidRDefault="00375210" w:rsidP="003D3575">
      <w:pPr>
        <w:spacing w:after="0"/>
        <w:jc w:val="both"/>
        <w:rPr>
          <w:rFonts w:ascii="Cambria" w:hAnsi="Cambria"/>
        </w:rPr>
      </w:pPr>
      <w:r w:rsidRPr="00C457FC">
        <w:rPr>
          <w:rFonts w:ascii="Times New Roman" w:hAnsi="Times New Roman"/>
        </w:rPr>
        <w:tab/>
      </w:r>
      <w:r w:rsidRPr="003D3575">
        <w:rPr>
          <w:rFonts w:ascii="Cambria" w:hAnsi="Cambria"/>
        </w:rPr>
        <w:t xml:space="preserve">Parameter yang </w:t>
      </w:r>
      <w:proofErr w:type="spellStart"/>
      <w:r w:rsidRPr="003D3575">
        <w:rPr>
          <w:rFonts w:ascii="Cambria" w:hAnsi="Cambria"/>
        </w:rPr>
        <w:t>akan</w:t>
      </w:r>
      <w:proofErr w:type="spellEnd"/>
      <w:r w:rsidRPr="003D3575">
        <w:rPr>
          <w:rFonts w:ascii="Cambria" w:hAnsi="Cambria"/>
        </w:rPr>
        <w:t xml:space="preserve"> </w:t>
      </w:r>
      <w:proofErr w:type="spellStart"/>
      <w:r w:rsidRPr="003D3575">
        <w:rPr>
          <w:rFonts w:ascii="Cambria" w:hAnsi="Cambria"/>
        </w:rPr>
        <w:t>diamati</w:t>
      </w:r>
      <w:proofErr w:type="spellEnd"/>
      <w:r w:rsidRPr="003D3575">
        <w:rPr>
          <w:rFonts w:ascii="Cambria" w:hAnsi="Cambria"/>
        </w:rPr>
        <w:t xml:space="preserve"> </w:t>
      </w:r>
      <w:proofErr w:type="spellStart"/>
      <w:r w:rsidRPr="003D3575">
        <w:rPr>
          <w:rFonts w:ascii="Cambria" w:hAnsi="Cambria"/>
        </w:rPr>
        <w:t>dalam</w:t>
      </w:r>
      <w:proofErr w:type="spellEnd"/>
      <w:r w:rsidRPr="003D3575">
        <w:rPr>
          <w:rFonts w:ascii="Cambria" w:hAnsi="Cambria"/>
        </w:rPr>
        <w:t xml:space="preserve"> </w:t>
      </w:r>
      <w:proofErr w:type="spellStart"/>
      <w:r w:rsidRPr="003D3575">
        <w:rPr>
          <w:rFonts w:ascii="Cambria" w:hAnsi="Cambria"/>
        </w:rPr>
        <w:t>penelitian</w:t>
      </w:r>
      <w:proofErr w:type="spellEnd"/>
      <w:r w:rsidRPr="003D3575">
        <w:rPr>
          <w:rFonts w:ascii="Cambria" w:hAnsi="Cambria"/>
        </w:rPr>
        <w:t xml:space="preserve"> </w:t>
      </w:r>
      <w:proofErr w:type="spellStart"/>
      <w:r w:rsidRPr="003D3575">
        <w:rPr>
          <w:rFonts w:ascii="Cambria" w:hAnsi="Cambria"/>
        </w:rPr>
        <w:t>ini</w:t>
      </w:r>
      <w:proofErr w:type="spellEnd"/>
      <w:r w:rsidRPr="003D3575">
        <w:rPr>
          <w:rFonts w:ascii="Cambria" w:hAnsi="Cambria"/>
        </w:rPr>
        <w:t xml:space="preserve"> </w:t>
      </w:r>
      <w:proofErr w:type="spellStart"/>
      <w:r w:rsidRPr="003D3575">
        <w:rPr>
          <w:rFonts w:ascii="Cambria" w:hAnsi="Cambria"/>
        </w:rPr>
        <w:t>adalah</w:t>
      </w:r>
      <w:proofErr w:type="spellEnd"/>
      <w:r w:rsidRPr="003D3575">
        <w:rPr>
          <w:rFonts w:ascii="Cambria" w:hAnsi="Cambria"/>
        </w:rPr>
        <w:t xml:space="preserve"> </w:t>
      </w:r>
      <w:proofErr w:type="spellStart"/>
      <w:r w:rsidRPr="003D3575">
        <w:rPr>
          <w:rFonts w:ascii="Cambria" w:hAnsi="Cambria"/>
        </w:rPr>
        <w:t>kualitas</w:t>
      </w:r>
      <w:proofErr w:type="spellEnd"/>
      <w:r w:rsidRPr="003D3575">
        <w:rPr>
          <w:rFonts w:ascii="Cambria" w:hAnsi="Cambria"/>
        </w:rPr>
        <w:t xml:space="preserve"> air yang </w:t>
      </w:r>
      <w:proofErr w:type="spellStart"/>
      <w:r w:rsidRPr="003D3575">
        <w:rPr>
          <w:rFonts w:ascii="Cambria" w:hAnsi="Cambria"/>
        </w:rPr>
        <w:t>meliputi</w:t>
      </w:r>
      <w:proofErr w:type="spellEnd"/>
      <w:r w:rsidRPr="003D3575">
        <w:rPr>
          <w:rFonts w:ascii="Cambria" w:hAnsi="Cambria"/>
        </w:rPr>
        <w:t xml:space="preserve"> </w:t>
      </w:r>
      <w:proofErr w:type="spellStart"/>
      <w:r w:rsidRPr="003D3575">
        <w:rPr>
          <w:rFonts w:ascii="Cambria" w:hAnsi="Cambria"/>
        </w:rPr>
        <w:t>suhu</w:t>
      </w:r>
      <w:proofErr w:type="spellEnd"/>
      <w:r w:rsidRPr="003D3575">
        <w:rPr>
          <w:rFonts w:ascii="Cambria" w:hAnsi="Cambria"/>
        </w:rPr>
        <w:t xml:space="preserve">, </w:t>
      </w:r>
      <w:proofErr w:type="spellStart"/>
      <w:r w:rsidRPr="003D3575">
        <w:rPr>
          <w:rFonts w:ascii="Cambria" w:hAnsi="Cambria"/>
        </w:rPr>
        <w:t>salinitas</w:t>
      </w:r>
      <w:proofErr w:type="spellEnd"/>
      <w:r w:rsidRPr="003D3575">
        <w:rPr>
          <w:rFonts w:ascii="Cambria" w:hAnsi="Cambria"/>
        </w:rPr>
        <w:t xml:space="preserve">, pH, </w:t>
      </w:r>
      <w:proofErr w:type="spellStart"/>
      <w:r w:rsidRPr="003D3575">
        <w:rPr>
          <w:rFonts w:ascii="Cambria" w:hAnsi="Cambria"/>
        </w:rPr>
        <w:t>oksigen</w:t>
      </w:r>
      <w:proofErr w:type="spellEnd"/>
      <w:r w:rsidRPr="003D3575">
        <w:rPr>
          <w:rFonts w:ascii="Cambria" w:hAnsi="Cambria"/>
        </w:rPr>
        <w:t xml:space="preserve"> </w:t>
      </w:r>
      <w:proofErr w:type="spellStart"/>
      <w:r w:rsidRPr="003D3575">
        <w:rPr>
          <w:rFonts w:ascii="Cambria" w:hAnsi="Cambria"/>
        </w:rPr>
        <w:t>terlarut</w:t>
      </w:r>
      <w:proofErr w:type="spellEnd"/>
      <w:r w:rsidRPr="003D3575">
        <w:rPr>
          <w:rFonts w:ascii="Cambria" w:hAnsi="Cambria"/>
        </w:rPr>
        <w:t xml:space="preserve"> (DO), </w:t>
      </w:r>
      <w:proofErr w:type="spellStart"/>
      <w:r w:rsidRPr="003D3575">
        <w:rPr>
          <w:rFonts w:ascii="Cambria" w:hAnsi="Cambria"/>
        </w:rPr>
        <w:t>kecerahan</w:t>
      </w:r>
      <w:proofErr w:type="spellEnd"/>
      <w:r w:rsidRPr="003D3575">
        <w:rPr>
          <w:rFonts w:ascii="Cambria" w:hAnsi="Cambria"/>
        </w:rPr>
        <w:t xml:space="preserve">, </w:t>
      </w:r>
      <w:proofErr w:type="spellStart"/>
      <w:r w:rsidRPr="003D3575">
        <w:rPr>
          <w:rFonts w:ascii="Cambria" w:hAnsi="Cambria"/>
        </w:rPr>
        <w:t>kekeruhan</w:t>
      </w:r>
      <w:proofErr w:type="spellEnd"/>
      <w:r w:rsidRPr="003D3575">
        <w:rPr>
          <w:rFonts w:ascii="Cambria" w:hAnsi="Cambria"/>
        </w:rPr>
        <w:t xml:space="preserve">, </w:t>
      </w:r>
      <w:proofErr w:type="spellStart"/>
      <w:r w:rsidRPr="003D3575">
        <w:rPr>
          <w:rFonts w:ascii="Cambria" w:hAnsi="Cambria"/>
        </w:rPr>
        <w:t>nitrat</w:t>
      </w:r>
      <w:proofErr w:type="spellEnd"/>
      <w:r w:rsidRPr="003D3575">
        <w:rPr>
          <w:rFonts w:ascii="Cambria" w:hAnsi="Cambria"/>
        </w:rPr>
        <w:t xml:space="preserve">, </w:t>
      </w:r>
      <w:proofErr w:type="spellStart"/>
      <w:r w:rsidRPr="003D3575">
        <w:rPr>
          <w:rFonts w:ascii="Cambria" w:hAnsi="Cambria"/>
        </w:rPr>
        <w:t>nitrit</w:t>
      </w:r>
      <w:proofErr w:type="spellEnd"/>
      <w:r w:rsidRPr="003D3575">
        <w:rPr>
          <w:rFonts w:ascii="Cambria" w:hAnsi="Cambria"/>
        </w:rPr>
        <w:t xml:space="preserve"> dan plankton.</w:t>
      </w:r>
    </w:p>
    <w:p w14:paraId="41A214BB" w14:textId="77777777" w:rsidR="00375210" w:rsidRPr="003D3575" w:rsidRDefault="00375210" w:rsidP="00C10ED9">
      <w:pPr>
        <w:pStyle w:val="ListParagraph"/>
        <w:numPr>
          <w:ilvl w:val="0"/>
          <w:numId w:val="1"/>
        </w:numPr>
        <w:shd w:val="clear" w:color="auto" w:fill="FFFFFF"/>
        <w:spacing w:line="276" w:lineRule="auto"/>
        <w:ind w:left="450"/>
        <w:jc w:val="both"/>
        <w:rPr>
          <w:rFonts w:ascii="Cambria" w:hAnsi="Cambria"/>
          <w:sz w:val="22"/>
          <w:szCs w:val="22"/>
        </w:rPr>
      </w:pPr>
      <w:r w:rsidRPr="003D3575">
        <w:rPr>
          <w:rFonts w:ascii="Cambria" w:hAnsi="Cambria"/>
          <w:sz w:val="22"/>
          <w:szCs w:val="22"/>
        </w:rPr>
        <w:t>Pengukuran suhu air dengan cara insitu mengunakan termometer. Suhu perairan diukur menggunakan termometer. Termometer dimasukan ke dalam air selama kurang lebih 2 menit, kemudian dilakukan pembacaan nilai suhu pada saat termometer di dalam air agar nilai suhu yang terukur tidak dipengaruhi oleh suhu udara.</w:t>
      </w:r>
    </w:p>
    <w:p w14:paraId="02020FC5" w14:textId="77777777" w:rsidR="00375210" w:rsidRPr="003D3575" w:rsidRDefault="00375210" w:rsidP="00C10ED9">
      <w:pPr>
        <w:pStyle w:val="ListParagraph"/>
        <w:numPr>
          <w:ilvl w:val="0"/>
          <w:numId w:val="1"/>
        </w:numPr>
        <w:shd w:val="clear" w:color="auto" w:fill="FFFFFF"/>
        <w:spacing w:line="276" w:lineRule="auto"/>
        <w:ind w:left="450"/>
        <w:jc w:val="both"/>
        <w:rPr>
          <w:rFonts w:ascii="Cambria" w:hAnsi="Cambria"/>
          <w:sz w:val="22"/>
          <w:szCs w:val="22"/>
        </w:rPr>
      </w:pPr>
      <w:r w:rsidRPr="003D3575">
        <w:rPr>
          <w:rFonts w:ascii="Cambria" w:hAnsi="Cambria"/>
          <w:sz w:val="22"/>
          <w:szCs w:val="22"/>
        </w:rPr>
        <w:t xml:space="preserve">Pengukuran salinitas menggunakan hand refractometer. </w:t>
      </w:r>
    </w:p>
    <w:p w14:paraId="2423B722" w14:textId="77777777" w:rsidR="00375210" w:rsidRPr="003D3575" w:rsidRDefault="00375210" w:rsidP="00C10ED9">
      <w:pPr>
        <w:pStyle w:val="ListParagraph"/>
        <w:numPr>
          <w:ilvl w:val="0"/>
          <w:numId w:val="1"/>
        </w:numPr>
        <w:shd w:val="clear" w:color="auto" w:fill="FFFFFF"/>
        <w:spacing w:line="276" w:lineRule="auto"/>
        <w:ind w:left="450"/>
        <w:jc w:val="both"/>
        <w:rPr>
          <w:rFonts w:ascii="Cambria" w:hAnsi="Cambria"/>
          <w:sz w:val="22"/>
          <w:szCs w:val="22"/>
        </w:rPr>
      </w:pPr>
      <w:r w:rsidRPr="003D3575">
        <w:rPr>
          <w:rFonts w:ascii="Cambria" w:hAnsi="Cambria"/>
          <w:sz w:val="22"/>
          <w:szCs w:val="22"/>
        </w:rPr>
        <w:t xml:space="preserve">Pengukuran derajat keasaman (pH) dilakukan dengan menggunakan pH meter. </w:t>
      </w:r>
    </w:p>
    <w:p w14:paraId="09356089" w14:textId="77777777" w:rsidR="00375210" w:rsidRPr="003D3575" w:rsidRDefault="00375210" w:rsidP="00C10ED9">
      <w:pPr>
        <w:pStyle w:val="ListParagraph"/>
        <w:numPr>
          <w:ilvl w:val="0"/>
          <w:numId w:val="1"/>
        </w:numPr>
        <w:shd w:val="clear" w:color="auto" w:fill="FFFFFF"/>
        <w:spacing w:line="276" w:lineRule="auto"/>
        <w:ind w:left="450"/>
        <w:jc w:val="both"/>
        <w:rPr>
          <w:rFonts w:ascii="Cambria" w:hAnsi="Cambria"/>
          <w:sz w:val="22"/>
          <w:szCs w:val="22"/>
        </w:rPr>
      </w:pPr>
      <w:r w:rsidRPr="003D3575">
        <w:rPr>
          <w:rFonts w:ascii="Cambria" w:hAnsi="Cambria"/>
          <w:sz w:val="22"/>
          <w:szCs w:val="22"/>
        </w:rPr>
        <w:t>Pengukuran oksigen terlarut menggunakan alat DO-Meter, Celupkan DO-Meter kedalam air &gt; 50 cm kondisi hidup (ON), Diamkan beberapa menit sampai dapat dipastikan tanda penunjuk berada dalam kondisi tidak bergerak.</w:t>
      </w:r>
    </w:p>
    <w:p w14:paraId="5FC50F54" w14:textId="77777777" w:rsidR="00C10ED9" w:rsidRPr="003D3575" w:rsidRDefault="00375210" w:rsidP="00C10ED9">
      <w:pPr>
        <w:pStyle w:val="ListParagraph"/>
        <w:numPr>
          <w:ilvl w:val="0"/>
          <w:numId w:val="1"/>
        </w:numPr>
        <w:shd w:val="clear" w:color="auto" w:fill="FFFFFF"/>
        <w:spacing w:after="0" w:line="276" w:lineRule="auto"/>
        <w:ind w:left="450"/>
        <w:jc w:val="both"/>
        <w:rPr>
          <w:rFonts w:ascii="Cambria" w:hAnsi="Cambria"/>
          <w:sz w:val="22"/>
          <w:szCs w:val="22"/>
        </w:rPr>
      </w:pPr>
      <w:r w:rsidRPr="003D3575">
        <w:rPr>
          <w:rFonts w:ascii="Cambria" w:hAnsi="Cambria"/>
          <w:sz w:val="22"/>
          <w:szCs w:val="22"/>
        </w:rPr>
        <w:t>Pengukuran kecerahan menggunakan alat secchi disk. Penggunaan secchi disk dapat dilakukan dengan cara lempengan Secchi Disk diikat dengan tali lalu dimasukkan ke dalam air. Ketika pola yang terdapat pada Secchi Disk tidak terlihat lagi dalam air di kedalaman tertentu, maka didapat hasil analisis tingkat ukuran kecerahan air. Menurut Pingki (2021), kecerahan dapat dihitung menggunakan rumus sebagai berikut.</w:t>
      </w:r>
    </w:p>
    <w:p w14:paraId="25EA0620" w14:textId="77777777" w:rsidR="003D3575" w:rsidRDefault="003D3575" w:rsidP="003D3575">
      <w:pPr>
        <w:pStyle w:val="ListParagraph"/>
        <w:shd w:val="clear" w:color="auto" w:fill="FFFFFF"/>
        <w:spacing w:after="0" w:line="276" w:lineRule="auto"/>
        <w:jc w:val="both"/>
        <w:rPr>
          <w:rFonts w:ascii="Cambria" w:hAnsi="Cambria"/>
          <w:sz w:val="22"/>
          <w:szCs w:val="22"/>
          <w:lang w:val="en-US"/>
        </w:rPr>
      </w:pPr>
    </w:p>
    <w:p w14:paraId="1DF9AFBA" w14:textId="77777777" w:rsidR="003D3575" w:rsidRDefault="003D3575" w:rsidP="003D3575">
      <w:pPr>
        <w:pStyle w:val="ListParagraph"/>
        <w:shd w:val="clear" w:color="auto" w:fill="FFFFFF"/>
        <w:spacing w:after="0" w:line="276" w:lineRule="auto"/>
        <w:jc w:val="both"/>
        <w:rPr>
          <w:rFonts w:ascii="Cambria" w:hAnsi="Cambria"/>
          <w:sz w:val="22"/>
          <w:szCs w:val="22"/>
          <w:lang w:val="en-US"/>
        </w:rPr>
      </w:pPr>
    </w:p>
    <w:p w14:paraId="0ED72B98" w14:textId="77777777" w:rsidR="003D3575" w:rsidRPr="003D3575" w:rsidRDefault="003D3575" w:rsidP="003D3575">
      <w:pPr>
        <w:pStyle w:val="ListParagraph"/>
        <w:shd w:val="clear" w:color="auto" w:fill="FFFFFF"/>
        <w:spacing w:after="0" w:line="276" w:lineRule="auto"/>
        <w:jc w:val="both"/>
        <w:rPr>
          <w:rFonts w:ascii="Cambria" w:hAnsi="Cambria"/>
          <w:sz w:val="22"/>
          <w:szCs w:val="22"/>
        </w:rPr>
      </w:pPr>
    </w:p>
    <w:p w14:paraId="6FB02275" w14:textId="77777777" w:rsidR="00375210" w:rsidRPr="00C457FC" w:rsidRDefault="00375210" w:rsidP="00C10ED9">
      <w:pPr>
        <w:pStyle w:val="ListParagraph"/>
        <w:shd w:val="clear" w:color="auto" w:fill="FFFFFF"/>
        <w:spacing w:after="0" w:line="276" w:lineRule="auto"/>
        <w:ind w:left="450"/>
        <w:jc w:val="both"/>
        <w:rPr>
          <w:rFonts w:ascii="Times New Roman" w:hAnsi="Times New Roman"/>
        </w:rPr>
      </w:pPr>
      <w:r w:rsidRPr="00C457FC">
        <w:rPr>
          <w:rFonts w:ascii="Times New Roman" w:hAnsi="Times New Roman"/>
        </w:rPr>
        <w:t xml:space="preserve"> </w:t>
      </w:r>
    </w:p>
    <w:p w14:paraId="5326E434" w14:textId="77777777" w:rsidR="00375210" w:rsidRPr="00C457FC" w:rsidRDefault="00375210" w:rsidP="00C10ED9">
      <w:pPr>
        <w:pStyle w:val="ListParagraph"/>
        <w:shd w:val="clear" w:color="auto" w:fill="FFFFFF"/>
        <w:spacing w:after="0" w:line="276" w:lineRule="auto"/>
        <w:ind w:left="0"/>
        <w:jc w:val="center"/>
        <w:rPr>
          <w:rFonts w:ascii="Times New Roman" w:hAnsi="Times New Roman"/>
          <w:b/>
          <w:lang w:val="id-ID"/>
        </w:rPr>
      </w:pPr>
      <w:r w:rsidRPr="00C457FC">
        <w:rPr>
          <w:rFonts w:ascii="Times New Roman" w:hAnsi="Times New Roman"/>
          <w:b/>
        </w:rPr>
        <w:lastRenderedPageBreak/>
        <w:t xml:space="preserve">K = </w:t>
      </w:r>
      <w:r w:rsidR="00D27D6F" w:rsidRPr="00D27D6F">
        <w:rPr>
          <w:rFonts w:ascii="Times New Roman" w:hAnsi="Times New Roman"/>
          <w:b/>
          <w:lang w:val="id-ID"/>
        </w:rPr>
        <w:fldChar w:fldCharType="begin"/>
      </w:r>
      <w:r w:rsidR="00D27D6F" w:rsidRPr="00D27D6F">
        <w:rPr>
          <w:rFonts w:ascii="Times New Roman" w:hAnsi="Times New Roman"/>
          <w:b/>
          <w:lang w:val="id-ID"/>
        </w:rPr>
        <w:instrText xml:space="preserve"> QUOTE </w:instrText>
      </w:r>
      <w:r w:rsidR="005D08C1">
        <w:rPr>
          <w:noProof/>
          <w:position w:val="-14"/>
        </w:rPr>
        <w:pict w14:anchorId="2E53914B">
          <v:shape id="_x0000_i1064" type="#_x0000_t75" alt="" style="width:25.65pt;height:20.7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doNotEmbedSystemFonts/&gt;&lt;w:hideSpellingErrors/&gt;&lt;w:revisionView w:ink-annotations=&quot;off&quot;/&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B4D3F&quot;/&gt;&lt;wsp:rsid wsp:val=&quot;00044D2A&quot;/&gt;&lt;wsp:rsid wsp:val=&quot;00086C39&quot;/&gt;&lt;wsp:rsid wsp:val=&quot;000E7F4A&quot;/&gt;&lt;wsp:rsid wsp:val=&quot;00100802&quot;/&gt;&lt;wsp:rsid wsp:val=&quot;001344E1&quot;/&gt;&lt;wsp:rsid wsp:val=&quot;001D46E0&quot;/&gt;&lt;wsp:rsid wsp:val=&quot;002423FD&quot;/&gt;&lt;wsp:rsid wsp:val=&quot;00263FFA&quot;/&gt;&lt;wsp:rsid wsp:val=&quot;002A2CF9&quot;/&gt;&lt;wsp:rsid wsp:val=&quot;002B4D3F&quot;/&gt;&lt;wsp:rsid wsp:val=&quot;002C34A0&quot;/&gt;&lt;wsp:rsid wsp:val=&quot;00305493&quot;/&gt;&lt;wsp:rsid wsp:val=&quot;00375210&quot;/&gt;&lt;wsp:rsid wsp:val=&quot;003D0927&quot;/&gt;&lt;wsp:rsid wsp:val=&quot;003E33F6&quot;/&gt;&lt;wsp:rsid wsp:val=&quot;004217F3&quot;/&gt;&lt;wsp:rsid wsp:val=&quot;0042484F&quot;/&gt;&lt;wsp:rsid wsp:val=&quot;00433601&quot;/&gt;&lt;wsp:rsid wsp:val=&quot;00446160&quot;/&gt;&lt;wsp:rsid wsp:val=&quot;004B25BD&quot;/&gt;&lt;wsp:rsid wsp:val=&quot;004C5C93&quot;/&gt;&lt;wsp:rsid wsp:val=&quot;00502EEA&quot;/&gt;&lt;wsp:rsid wsp:val=&quot;00537295&quot;/&gt;&lt;wsp:rsid wsp:val=&quot;00537A10&quot;/&gt;&lt;wsp:rsid wsp:val=&quot;005746A9&quot;/&gt;&lt;wsp:rsid wsp:val=&quot;005A2185&quot;/&gt;&lt;wsp:rsid wsp:val=&quot;005C585A&quot;/&gt;&lt;wsp:rsid wsp:val=&quot;005F007F&quot;/&gt;&lt;wsp:rsid wsp:val=&quot;00607E34&quot;/&gt;&lt;wsp:rsid wsp:val=&quot;006426AF&quot;/&gt;&lt;wsp:rsid wsp:val=&quot;00654CA2&quot;/&gt;&lt;wsp:rsid wsp:val=&quot;00683235&quot;/&gt;&lt;wsp:rsid wsp:val=&quot;006E5168&quot;/&gt;&lt;wsp:rsid wsp:val=&quot;006F012A&quot;/&gt;&lt;wsp:rsid wsp:val=&quot;006F5BD8&quot;/&gt;&lt;wsp:rsid wsp:val=&quot;007045E8&quot;/&gt;&lt;wsp:rsid wsp:val=&quot;007065FE&quot;/&gt;&lt;wsp:rsid wsp:val=&quot;007103FC&quot;/&gt;&lt;wsp:rsid wsp:val=&quot;00767E36&quot;/&gt;&lt;wsp:rsid wsp:val=&quot;007A728D&quot;/&gt;&lt;wsp:rsid wsp:val=&quot;00804EEB&quot;/&gt;&lt;wsp:rsid wsp:val=&quot;00825F29&quot;/&gt;&lt;wsp:rsid wsp:val=&quot;00855CDA&quot;/&gt;&lt;wsp:rsid wsp:val=&quot;008A1AD4&quot;/&gt;&lt;wsp:rsid wsp:val=&quot;008A5A55&quot;/&gt;&lt;wsp:rsid wsp:val=&quot;008B6DF6&quot;/&gt;&lt;wsp:rsid wsp:val=&quot;008E1D58&quot;/&gt;&lt;wsp:rsid wsp:val=&quot;008F4D43&quot;/&gt;&lt;wsp:rsid wsp:val=&quot;00973C25&quot;/&gt;&lt;wsp:rsid wsp:val=&quot;00973FDD&quot;/&gt;&lt;wsp:rsid wsp:val=&quot;00A36F9A&quot;/&gt;&lt;wsp:rsid wsp:val=&quot;00A3747C&quot;/&gt;&lt;wsp:rsid wsp:val=&quot;00A7498A&quot;/&gt;&lt;wsp:rsid wsp:val=&quot;00AB3AC6&quot;/&gt;&lt;wsp:rsid wsp:val=&quot;00AB4F0C&quot;/&gt;&lt;wsp:rsid wsp:val=&quot;00B11020&quot;/&gt;&lt;wsp:rsid wsp:val=&quot;00B13D2D&quot;/&gt;&lt;wsp:rsid wsp:val=&quot;00B37741&quot;/&gt;&lt;wsp:rsid wsp:val=&quot;00B51FC9&quot;/&gt;&lt;wsp:rsid wsp:val=&quot;00B52EB5&quot;/&gt;&lt;wsp:rsid wsp:val=&quot;00B65D61&quot;/&gt;&lt;wsp:rsid wsp:val=&quot;00B76E54&quot;/&gt;&lt;wsp:rsid wsp:val=&quot;00B8096D&quot;/&gt;&lt;wsp:rsid wsp:val=&quot;00B82BA9&quot;/&gt;&lt;wsp:rsid wsp:val=&quot;00BB5C22&quot;/&gt;&lt;wsp:rsid wsp:val=&quot;00C054AA&quot;/&gt;&lt;wsp:rsid wsp:val=&quot;00C10ED9&quot;/&gt;&lt;wsp:rsid wsp:val=&quot;00C457FC&quot;/&gt;&lt;wsp:rsid wsp:val=&quot;00C4646C&quot;/&gt;&lt;wsp:rsid wsp:val=&quot;00C52595&quot;/&gt;&lt;wsp:rsid wsp:val=&quot;00CF5B16&quot;/&gt;&lt;wsp:rsid wsp:val=&quot;00D27D6F&quot;/&gt;&lt;wsp:rsid wsp:val=&quot;00D500D8&quot;/&gt;&lt;wsp:rsid wsp:val=&quot;00E37E6F&quot;/&gt;&lt;wsp:rsid wsp:val=&quot;00E66B86&quot;/&gt;&lt;wsp:rsid wsp:val=&quot;00E74BD1&quot;/&gt;&lt;wsp:rsid wsp:val=&quot;00EB57B3&quot;/&gt;&lt;wsp:rsid wsp:val=&quot;00EB66A6&quot;/&gt;&lt;wsp:rsid wsp:val=&quot;00ED396D&quot;/&gt;&lt;wsp:rsid wsp:val=&quot;00F06A90&quot;/&gt;&lt;wsp:rsid wsp:val=&quot;00F27C56&quot;/&gt;&lt;wsp:rsid wsp:val=&quot;00F50AFF&quot;/&gt;&lt;wsp:rsid wsp:val=&quot;00F81E77&quot;/&gt;&lt;wsp:rsid wsp:val=&quot;00F931E6&quot;/&gt;&lt;wsp:rsid wsp:val=&quot;00FD566B&quot;/&gt;&lt;wsp:rsid wsp:val=&quot;00FE70BB&quot;/&gt;&lt;wsp:rsid wsp:val=&quot;00FF4CD9&quot;/&gt;&lt;/wsp:rsids&gt;&lt;/w:docPr&gt;&lt;w:body&gt;&lt;wx:sect&gt;&lt;w:p wsp:rsidR=&quot;00000000&quot; wsp:rsidRDefault=&quot;00855CDA&quot; wsp:rsidP=&quot;00855CDA&quot;&gt;&lt;m:oMathPara&gt;&lt;m:oMath&gt;&lt;m:f&gt;&lt;m:fPr&gt;&lt;m:ctrlPr&gt;&lt;w:rPr&gt;&lt;w:rFonts w:ascii=&quot;Cambria Math&quot; w:h-ansi=&quot;Cambria Math&quot;/&gt;&lt;wx:font wx:val=&quot;Cambria Math&quot;/&gt;&lt;w:b/&gt;&lt;w:i/&gt;&lt;/w:rPr&gt;&lt;/m:ctrlPr&gt;&lt;/m:fPr&gt;&lt;m:num&gt;&lt;m:r&gt;&lt;m:rPr&gt;&lt;m:sty m:val=&quot;bi&quot;/&gt;&lt;/m:rPr&gt;&lt;w:rPr&gt;&lt;w:rFonts w:ascii=&quot;Cambria Math&quot; w:h-ansi=&quot;Cambria Math&quot;/&gt;&lt;wx:font wx:val=&quot;Cambria Math&quot;/&gt;&lt;w:b/&gt;&lt;w:i/&gt;&lt;/w:rPr&gt;&lt;m:t&gt;d&lt;/m:t&gt;&lt;/m:r&gt;&lt;m:r&gt;&lt;m:rPr&gt;&lt;m:sty m:val=&quot;bi&quot;/&gt;&lt;/m:rPr&gt;&lt;w:rPr&gt;&lt;w:rFonts w:ascii=&quot;Cambria Math&quot; w:h-ansi=&quot;Cambria Math&quot;/&gt;&lt;wx:font wx:val=&quot;Cambria Math&quot;/&gt;&lt;w:b/&gt;&lt;w:i/&gt;&lt;/w:rPr&gt;&lt;m:t&gt;1+d&lt;/m:t&gt;&lt;/m:r&gt;&lt;m:r&gt;&lt;m:rPr&gt;&lt;m:sty m:val=&quot;bi&quot;/&gt;&lt;/m:rPr&gt;&lt;w:rPr&gt;&lt;w:rFonts w:ascii=&quot;Cambria Math&quot; w:h-ansi=&quot;Cambria Math&quot;/&gt;&lt;wx:font wx:val=&quot;Cambria Math&quot;/&gt;&lt;w:b/&gt;&lt;w:i/&gt;&lt;/w:rPr&gt;&lt;m:t&gt;2&lt;/m:t&gt;&lt;/m:r&gt;&lt;/m:num&gt;&lt;m:den&gt;&lt;m:r&gt;&lt;m:rPr&gt;&lt;m:sty m:val=&quot;bi&quot;/&gt;&lt;/m:rPr&gt;&lt;w:rPr&gt;&lt;w:rFonts w:ascii=&quot;Cambria Math&quot; w:h-ansi=&quot;Cambria Math&quot;/&gt;&lt;wx:font wx:val=&quot;Cambria Math&quot;/&gt;&lt;w:b/&gt;&lt;w:i/&gt;&lt;/w:rPr&gt;&lt;m:t&gt;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00D27D6F" w:rsidRPr="00D27D6F">
        <w:rPr>
          <w:rFonts w:ascii="Times New Roman" w:hAnsi="Times New Roman"/>
          <w:b/>
          <w:lang w:val="id-ID"/>
        </w:rPr>
        <w:instrText xml:space="preserve"> </w:instrText>
      </w:r>
      <w:r w:rsidR="00D27D6F" w:rsidRPr="00D27D6F">
        <w:rPr>
          <w:rFonts w:ascii="Times New Roman" w:hAnsi="Times New Roman"/>
          <w:b/>
          <w:lang w:val="id-ID"/>
        </w:rPr>
        <w:fldChar w:fldCharType="separate"/>
      </w:r>
      <w:r w:rsidR="005D08C1">
        <w:rPr>
          <w:noProof/>
          <w:position w:val="-14"/>
        </w:rPr>
        <w:pict w14:anchorId="43A5970A">
          <v:shape id="_x0000_i1063" type="#_x0000_t75" alt="" style="width:25.65pt;height:20.7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doNotEmbedSystemFonts/&gt;&lt;w:hideSpellingErrors/&gt;&lt;w:revisionView w:ink-annotations=&quot;off&quot;/&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B4D3F&quot;/&gt;&lt;wsp:rsid wsp:val=&quot;00044D2A&quot;/&gt;&lt;wsp:rsid wsp:val=&quot;00086C39&quot;/&gt;&lt;wsp:rsid wsp:val=&quot;000E7F4A&quot;/&gt;&lt;wsp:rsid wsp:val=&quot;00100802&quot;/&gt;&lt;wsp:rsid wsp:val=&quot;001344E1&quot;/&gt;&lt;wsp:rsid wsp:val=&quot;001D46E0&quot;/&gt;&lt;wsp:rsid wsp:val=&quot;002423FD&quot;/&gt;&lt;wsp:rsid wsp:val=&quot;00263FFA&quot;/&gt;&lt;wsp:rsid wsp:val=&quot;002A2CF9&quot;/&gt;&lt;wsp:rsid wsp:val=&quot;002B4D3F&quot;/&gt;&lt;wsp:rsid wsp:val=&quot;002C34A0&quot;/&gt;&lt;wsp:rsid wsp:val=&quot;00305493&quot;/&gt;&lt;wsp:rsid wsp:val=&quot;00375210&quot;/&gt;&lt;wsp:rsid wsp:val=&quot;003D0927&quot;/&gt;&lt;wsp:rsid wsp:val=&quot;003E33F6&quot;/&gt;&lt;wsp:rsid wsp:val=&quot;004217F3&quot;/&gt;&lt;wsp:rsid wsp:val=&quot;0042484F&quot;/&gt;&lt;wsp:rsid wsp:val=&quot;00433601&quot;/&gt;&lt;wsp:rsid wsp:val=&quot;00446160&quot;/&gt;&lt;wsp:rsid wsp:val=&quot;004B25BD&quot;/&gt;&lt;wsp:rsid wsp:val=&quot;004C5C93&quot;/&gt;&lt;wsp:rsid wsp:val=&quot;00502EEA&quot;/&gt;&lt;wsp:rsid wsp:val=&quot;00537295&quot;/&gt;&lt;wsp:rsid wsp:val=&quot;00537A10&quot;/&gt;&lt;wsp:rsid wsp:val=&quot;005746A9&quot;/&gt;&lt;wsp:rsid wsp:val=&quot;005A2185&quot;/&gt;&lt;wsp:rsid wsp:val=&quot;005C585A&quot;/&gt;&lt;wsp:rsid wsp:val=&quot;005F007F&quot;/&gt;&lt;wsp:rsid wsp:val=&quot;00607E34&quot;/&gt;&lt;wsp:rsid wsp:val=&quot;006426AF&quot;/&gt;&lt;wsp:rsid wsp:val=&quot;00654CA2&quot;/&gt;&lt;wsp:rsid wsp:val=&quot;00683235&quot;/&gt;&lt;wsp:rsid wsp:val=&quot;006E5168&quot;/&gt;&lt;wsp:rsid wsp:val=&quot;006F012A&quot;/&gt;&lt;wsp:rsid wsp:val=&quot;006F5BD8&quot;/&gt;&lt;wsp:rsid wsp:val=&quot;007045E8&quot;/&gt;&lt;wsp:rsid wsp:val=&quot;007065FE&quot;/&gt;&lt;wsp:rsid wsp:val=&quot;007103FC&quot;/&gt;&lt;wsp:rsid wsp:val=&quot;00767E36&quot;/&gt;&lt;wsp:rsid wsp:val=&quot;007A728D&quot;/&gt;&lt;wsp:rsid wsp:val=&quot;00804EEB&quot;/&gt;&lt;wsp:rsid wsp:val=&quot;00825F29&quot;/&gt;&lt;wsp:rsid wsp:val=&quot;00855CDA&quot;/&gt;&lt;wsp:rsid wsp:val=&quot;008A1AD4&quot;/&gt;&lt;wsp:rsid wsp:val=&quot;008A5A55&quot;/&gt;&lt;wsp:rsid wsp:val=&quot;008B6DF6&quot;/&gt;&lt;wsp:rsid wsp:val=&quot;008E1D58&quot;/&gt;&lt;wsp:rsid wsp:val=&quot;008F4D43&quot;/&gt;&lt;wsp:rsid wsp:val=&quot;00973C25&quot;/&gt;&lt;wsp:rsid wsp:val=&quot;00973FDD&quot;/&gt;&lt;wsp:rsid wsp:val=&quot;00A36F9A&quot;/&gt;&lt;wsp:rsid wsp:val=&quot;00A3747C&quot;/&gt;&lt;wsp:rsid wsp:val=&quot;00A7498A&quot;/&gt;&lt;wsp:rsid wsp:val=&quot;00AB3AC6&quot;/&gt;&lt;wsp:rsid wsp:val=&quot;00AB4F0C&quot;/&gt;&lt;wsp:rsid wsp:val=&quot;00B11020&quot;/&gt;&lt;wsp:rsid wsp:val=&quot;00B13D2D&quot;/&gt;&lt;wsp:rsid wsp:val=&quot;00B37741&quot;/&gt;&lt;wsp:rsid wsp:val=&quot;00B51FC9&quot;/&gt;&lt;wsp:rsid wsp:val=&quot;00B52EB5&quot;/&gt;&lt;wsp:rsid wsp:val=&quot;00B65D61&quot;/&gt;&lt;wsp:rsid wsp:val=&quot;00B76E54&quot;/&gt;&lt;wsp:rsid wsp:val=&quot;00B8096D&quot;/&gt;&lt;wsp:rsid wsp:val=&quot;00B82BA9&quot;/&gt;&lt;wsp:rsid wsp:val=&quot;00BB5C22&quot;/&gt;&lt;wsp:rsid wsp:val=&quot;00C054AA&quot;/&gt;&lt;wsp:rsid wsp:val=&quot;00C10ED9&quot;/&gt;&lt;wsp:rsid wsp:val=&quot;00C457FC&quot;/&gt;&lt;wsp:rsid wsp:val=&quot;00C4646C&quot;/&gt;&lt;wsp:rsid wsp:val=&quot;00C52595&quot;/&gt;&lt;wsp:rsid wsp:val=&quot;00CF5B16&quot;/&gt;&lt;wsp:rsid wsp:val=&quot;00D27D6F&quot;/&gt;&lt;wsp:rsid wsp:val=&quot;00D500D8&quot;/&gt;&lt;wsp:rsid wsp:val=&quot;00E37E6F&quot;/&gt;&lt;wsp:rsid wsp:val=&quot;00E66B86&quot;/&gt;&lt;wsp:rsid wsp:val=&quot;00E74BD1&quot;/&gt;&lt;wsp:rsid wsp:val=&quot;00EB57B3&quot;/&gt;&lt;wsp:rsid wsp:val=&quot;00EB66A6&quot;/&gt;&lt;wsp:rsid wsp:val=&quot;00ED396D&quot;/&gt;&lt;wsp:rsid wsp:val=&quot;00F06A90&quot;/&gt;&lt;wsp:rsid wsp:val=&quot;00F27C56&quot;/&gt;&lt;wsp:rsid wsp:val=&quot;00F50AFF&quot;/&gt;&lt;wsp:rsid wsp:val=&quot;00F81E77&quot;/&gt;&lt;wsp:rsid wsp:val=&quot;00F931E6&quot;/&gt;&lt;wsp:rsid wsp:val=&quot;00FD566B&quot;/&gt;&lt;wsp:rsid wsp:val=&quot;00FE70BB&quot;/&gt;&lt;wsp:rsid wsp:val=&quot;00FF4CD9&quot;/&gt;&lt;/wsp:rsids&gt;&lt;/w:docPr&gt;&lt;w:body&gt;&lt;wx:sect&gt;&lt;w:p wsp:rsidR=&quot;00000000&quot; wsp:rsidRDefault=&quot;00855CDA&quot; wsp:rsidP=&quot;00855CDA&quot;&gt;&lt;m:oMathPara&gt;&lt;m:oMath&gt;&lt;m:f&gt;&lt;m:fPr&gt;&lt;m:ctrlPr&gt;&lt;w:rPr&gt;&lt;w:rFonts w:ascii=&quot;Cambria Math&quot; w:h-ansi=&quot;Cambria Math&quot;/&gt;&lt;wx:font wx:val=&quot;Cambria Math&quot;/&gt;&lt;w:b/&gt;&lt;w:i/&gt;&lt;/w:rPr&gt;&lt;/m:ctrlPr&gt;&lt;/m:fPr&gt;&lt;m:num&gt;&lt;m:r&gt;&lt;m:rPr&gt;&lt;m:sty m:val=&quot;bi&quot;/&gt;&lt;/m:rPr&gt;&lt;w:rPr&gt;&lt;w:rFonts w:ascii=&quot;Cambria Math&quot; w:h-ansi=&quot;Cambria Math&quot;/&gt;&lt;wx:font wx:val=&quot;Cambria Math&quot;/&gt;&lt;w:b/&gt;&lt;w:i/&gt;&lt;/w:rPr&gt;&lt;m:t&gt;d&lt;/m:t&gt;&lt;/m:r&gt;&lt;m:r&gt;&lt;m:rPr&gt;&lt;m:sty m:val=&quot;bi&quot;/&gt;&lt;/m:rPr&gt;&lt;w:rPr&gt;&lt;w:rFonts w:ascii=&quot;Cambria Math&quot; w:h-ansi=&quot;Cambria Math&quot;/&gt;&lt;wx:font wx:val=&quot;Cambria Math&quot;/&gt;&lt;w:b/&gt;&lt;w:i/&gt;&lt;/w:rPr&gt;&lt;m:t&gt;1+d&lt;/m:t&gt;&lt;/m:r&gt;&lt;m:r&gt;&lt;m:rPr&gt;&lt;m:sty m:val=&quot;bi&quot;/&gt;&lt;/m:rPr&gt;&lt;w:rPr&gt;&lt;w:rFonts w:ascii=&quot;Cambria Math&quot; w:h-ansi=&quot;Cambria Math&quot;/&gt;&lt;wx:font wx:val=&quot;Cambria Math&quot;/&gt;&lt;w:b/&gt;&lt;w:i/&gt;&lt;/w:rPr&gt;&lt;m:t&gt;2&lt;/m:t&gt;&lt;/m:r&gt;&lt;/m:num&gt;&lt;m:den&gt;&lt;m:r&gt;&lt;m:rPr&gt;&lt;m:sty m:val=&quot;bi&quot;/&gt;&lt;/m:rPr&gt;&lt;w:rPr&gt;&lt;w:rFonts w:ascii=&quot;Cambria Math&quot; w:h-ansi=&quot;Cambria Math&quot;/&gt;&lt;wx:font wx:val=&quot;Cambria Math&quot;/&gt;&lt;w:b/&gt;&lt;w:i/&gt;&lt;/w:rPr&gt;&lt;m:t&gt;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00D27D6F" w:rsidRPr="00D27D6F">
        <w:rPr>
          <w:rFonts w:ascii="Times New Roman" w:hAnsi="Times New Roman"/>
          <w:b/>
          <w:lang w:val="id-ID"/>
        </w:rPr>
        <w:fldChar w:fldCharType="end"/>
      </w:r>
    </w:p>
    <w:p w14:paraId="160D88EB" w14:textId="77777777" w:rsidR="00C10ED9" w:rsidRPr="00C457FC" w:rsidRDefault="00C10ED9" w:rsidP="00CF5B16">
      <w:pPr>
        <w:pStyle w:val="ListParagraph"/>
        <w:shd w:val="clear" w:color="auto" w:fill="FFFFFF"/>
        <w:spacing w:after="0" w:line="276" w:lineRule="auto"/>
        <w:ind w:left="1080"/>
        <w:jc w:val="center"/>
        <w:rPr>
          <w:rFonts w:ascii="Times New Roman" w:hAnsi="Times New Roman"/>
          <w:b/>
          <w:lang w:val="id-ID"/>
        </w:rPr>
      </w:pPr>
    </w:p>
    <w:p w14:paraId="204A53AC" w14:textId="77777777" w:rsidR="00375210" w:rsidRPr="003D3575" w:rsidRDefault="00375210" w:rsidP="00C10ED9">
      <w:pPr>
        <w:spacing w:after="0"/>
        <w:rPr>
          <w:rFonts w:ascii="Cambria" w:hAnsi="Cambria"/>
          <w:lang w:val="x-none" w:eastAsia="x-none"/>
        </w:rPr>
      </w:pPr>
      <w:r w:rsidRPr="00C457FC">
        <w:rPr>
          <w:rFonts w:ascii="Times New Roman" w:hAnsi="Times New Roman"/>
        </w:rPr>
        <w:tab/>
      </w:r>
      <w:r w:rsidRPr="003D3575">
        <w:rPr>
          <w:rFonts w:ascii="Cambria" w:hAnsi="Cambria"/>
          <w:lang w:val="x-none" w:eastAsia="x-none"/>
        </w:rPr>
        <w:t>Keterangan:</w:t>
      </w:r>
    </w:p>
    <w:p w14:paraId="5E78BF14" w14:textId="77777777" w:rsidR="00375210" w:rsidRPr="003D3575" w:rsidRDefault="00375210" w:rsidP="00C10ED9">
      <w:pPr>
        <w:spacing w:after="0"/>
        <w:rPr>
          <w:rFonts w:ascii="Cambria" w:hAnsi="Cambria"/>
          <w:lang w:val="x-none" w:eastAsia="x-none"/>
        </w:rPr>
      </w:pPr>
      <w:r w:rsidRPr="003D3575">
        <w:rPr>
          <w:rFonts w:ascii="Cambria" w:hAnsi="Cambria"/>
          <w:lang w:val="x-none" w:eastAsia="x-none"/>
        </w:rPr>
        <w:tab/>
        <w:t>K : Kecerahan</w:t>
      </w:r>
      <w:bookmarkStart w:id="3" w:name="_Toc104160829"/>
    </w:p>
    <w:p w14:paraId="59475B0C" w14:textId="77777777" w:rsidR="00375210" w:rsidRPr="003D3575" w:rsidRDefault="00375210" w:rsidP="00C10ED9">
      <w:pPr>
        <w:spacing w:after="0"/>
        <w:rPr>
          <w:rFonts w:ascii="Cambria" w:hAnsi="Cambria"/>
          <w:lang w:val="x-none" w:eastAsia="x-none"/>
        </w:rPr>
      </w:pPr>
      <w:r w:rsidRPr="003D3575">
        <w:rPr>
          <w:rFonts w:ascii="Cambria" w:hAnsi="Cambria"/>
          <w:lang w:val="x-none" w:eastAsia="x-none"/>
        </w:rPr>
        <w:tab/>
        <w:t>d1 : Kedalaman Secchi Disk saat tidak terlihat</w:t>
      </w:r>
    </w:p>
    <w:p w14:paraId="217CD412" w14:textId="77777777" w:rsidR="00375210" w:rsidRPr="003D3575" w:rsidRDefault="00375210" w:rsidP="003D3575">
      <w:pPr>
        <w:spacing w:after="0"/>
        <w:rPr>
          <w:rFonts w:ascii="Cambria" w:hAnsi="Cambria"/>
          <w:lang w:val="x-none" w:eastAsia="x-none"/>
        </w:rPr>
      </w:pPr>
      <w:r w:rsidRPr="003D3575">
        <w:rPr>
          <w:rFonts w:ascii="Cambria" w:hAnsi="Cambria"/>
          <w:lang w:val="x-none" w:eastAsia="x-none"/>
        </w:rPr>
        <w:tab/>
        <w:t>d2 : Kedalaman Secchi Disk saat mulai tampak</w:t>
      </w:r>
      <w:r w:rsidR="003D3575" w:rsidRPr="003D3575">
        <w:rPr>
          <w:rFonts w:ascii="Cambria" w:hAnsi="Cambria"/>
          <w:lang w:val="x-none" w:eastAsia="x-none"/>
        </w:rPr>
        <w:t xml:space="preserve"> </w:t>
      </w:r>
      <w:r w:rsidRPr="003D3575">
        <w:rPr>
          <w:rFonts w:ascii="Cambria" w:hAnsi="Cambria"/>
          <w:lang w:val="x-none" w:eastAsia="x-none"/>
        </w:rPr>
        <w:t>kembali</w:t>
      </w:r>
    </w:p>
    <w:p w14:paraId="4CE081EB" w14:textId="77777777" w:rsidR="00375210" w:rsidRPr="00384180" w:rsidRDefault="00C054AA" w:rsidP="00C054AA">
      <w:pPr>
        <w:pStyle w:val="GAMBAR"/>
        <w:spacing w:after="0" w:line="276" w:lineRule="auto"/>
        <w:rPr>
          <w:rFonts w:ascii="Cambria" w:hAnsi="Cambria"/>
          <w:i/>
          <w:sz w:val="22"/>
          <w:szCs w:val="22"/>
        </w:rPr>
      </w:pPr>
      <w:r w:rsidRPr="00384180">
        <w:rPr>
          <w:rFonts w:ascii="Cambria" w:hAnsi="Cambria"/>
          <w:b/>
          <w:i/>
          <w:sz w:val="22"/>
          <w:szCs w:val="22"/>
        </w:rPr>
        <w:t>Cara Pengambilan Sampel</w:t>
      </w:r>
      <w:bookmarkEnd w:id="3"/>
    </w:p>
    <w:p w14:paraId="5BE4E3DE" w14:textId="77777777" w:rsidR="00375210" w:rsidRPr="003D3575" w:rsidRDefault="00375210" w:rsidP="00CF5B16">
      <w:pPr>
        <w:spacing w:after="0"/>
        <w:jc w:val="both"/>
        <w:rPr>
          <w:rFonts w:ascii="Cambria" w:hAnsi="Cambria"/>
          <w:lang w:val="x-none" w:eastAsia="x-none"/>
        </w:rPr>
      </w:pPr>
      <w:r w:rsidRPr="00C457FC">
        <w:rPr>
          <w:rFonts w:ascii="Times New Roman" w:hAnsi="Times New Roman"/>
        </w:rPr>
        <w:tab/>
      </w:r>
      <w:r w:rsidRPr="003D3575">
        <w:rPr>
          <w:rFonts w:ascii="Cambria" w:hAnsi="Cambria"/>
          <w:lang w:val="x-none" w:eastAsia="x-none"/>
        </w:rPr>
        <w:t>Metode yang digunakan dalam penelitian ini adalah metode survei, yaitu pengamatan dan pengambilan sampel penelitian langsung di lapangan selanjutnya dianalisis di laboratorium Balai Perikanan Budidaya Laut Lombok, Sekotong Barat Kabupaten Lombok Barat dan dibahas secara deskriptif berdasarkan literatur yang berkaitan dengan penelitian.</w:t>
      </w:r>
    </w:p>
    <w:p w14:paraId="7706B122" w14:textId="77777777" w:rsidR="00375210" w:rsidRPr="00C457FC" w:rsidRDefault="00375210" w:rsidP="00CF5B16">
      <w:pPr>
        <w:spacing w:after="0"/>
        <w:ind w:firstLine="720"/>
        <w:jc w:val="both"/>
        <w:rPr>
          <w:rFonts w:ascii="Times New Roman" w:hAnsi="Times New Roman"/>
        </w:rPr>
      </w:pPr>
      <w:r w:rsidRPr="003D3575">
        <w:rPr>
          <w:rFonts w:ascii="Cambria" w:hAnsi="Cambria"/>
          <w:lang w:val="x-none" w:eastAsia="x-none"/>
        </w:rPr>
        <w:t>Pengambilan sampel dilakukan dengan menggunakan metode acak sederhana (simple random sampling) yang dimana pada metode ini sampel ditentukan dari banyaknya jumlah keramba yang ada dilokasi penelitian. Lokasi penelitian sudah ditentukan posisi koordinatnya dengan alat GPS (</w:t>
      </w:r>
      <w:r w:rsidRPr="003D3575">
        <w:rPr>
          <w:rFonts w:ascii="Cambria" w:hAnsi="Cambria"/>
          <w:i/>
          <w:lang w:val="x-none" w:eastAsia="x-none"/>
        </w:rPr>
        <w:t>Global Positioning Systemt</w:t>
      </w:r>
      <w:r w:rsidRPr="003D3575">
        <w:rPr>
          <w:rFonts w:ascii="Cambria" w:hAnsi="Cambria"/>
          <w:lang w:val="x-none" w:eastAsia="x-none"/>
        </w:rPr>
        <w:t>).</w:t>
      </w:r>
    </w:p>
    <w:p w14:paraId="56C65E5C" w14:textId="77777777" w:rsidR="00A3747C" w:rsidRPr="00C457FC" w:rsidRDefault="005D08C1" w:rsidP="00CF5B16">
      <w:pPr>
        <w:pStyle w:val="GAMBAR"/>
        <w:spacing w:before="0" w:after="0" w:line="276" w:lineRule="auto"/>
        <w:ind w:left="3731" w:firstLine="589"/>
        <w:jc w:val="left"/>
        <w:rPr>
          <w:sz w:val="22"/>
          <w:szCs w:val="22"/>
        </w:rPr>
      </w:pPr>
      <w:r>
        <w:rPr>
          <w:noProof/>
        </w:rPr>
        <w:pict w14:anchorId="173AB56F">
          <v:shape id="Picture 9" o:spid="_x0000_s2050" type="#_x0000_t75" alt="" style="position:absolute;left:0;text-align:left;margin-left:-3pt;margin-top:5.35pt;width:257.95pt;height:182.4pt;z-index:1;visibility:visible;mso-wrap-edited:f;mso-width-percent:0;mso-height-percent:0;mso-width-percent:0;mso-height-percent:0">
            <v:imagedata r:id="rId9" o:title="peta sontol"/>
          </v:shape>
        </w:pict>
      </w:r>
    </w:p>
    <w:p w14:paraId="131ED6C0" w14:textId="77777777" w:rsidR="00A3747C" w:rsidRPr="00C457FC" w:rsidRDefault="00A3747C" w:rsidP="00CF5B16">
      <w:pPr>
        <w:pStyle w:val="GAMBAR"/>
        <w:spacing w:before="0" w:after="0" w:line="276" w:lineRule="auto"/>
        <w:ind w:left="3731" w:firstLine="589"/>
        <w:jc w:val="left"/>
        <w:rPr>
          <w:sz w:val="22"/>
          <w:szCs w:val="22"/>
        </w:rPr>
      </w:pPr>
    </w:p>
    <w:p w14:paraId="212149BC" w14:textId="77777777" w:rsidR="00A3747C" w:rsidRPr="00C457FC" w:rsidRDefault="00A3747C" w:rsidP="00CF5B16">
      <w:pPr>
        <w:pStyle w:val="GAMBAR"/>
        <w:spacing w:before="0" w:after="0" w:line="276" w:lineRule="auto"/>
        <w:ind w:left="4582" w:firstLine="589"/>
        <w:jc w:val="left"/>
        <w:rPr>
          <w:sz w:val="22"/>
          <w:szCs w:val="22"/>
        </w:rPr>
      </w:pPr>
    </w:p>
    <w:p w14:paraId="15167DCD" w14:textId="77777777" w:rsidR="00A3747C" w:rsidRPr="00C457FC" w:rsidRDefault="00A3747C" w:rsidP="00CF5B16">
      <w:pPr>
        <w:pStyle w:val="GAMBAR"/>
        <w:spacing w:before="0" w:after="0" w:line="276" w:lineRule="auto"/>
        <w:ind w:left="4582" w:firstLine="589"/>
        <w:jc w:val="left"/>
        <w:rPr>
          <w:sz w:val="22"/>
          <w:szCs w:val="22"/>
        </w:rPr>
      </w:pPr>
    </w:p>
    <w:p w14:paraId="1AE4E669" w14:textId="77777777" w:rsidR="00A3747C" w:rsidRPr="00C457FC" w:rsidRDefault="00A3747C" w:rsidP="00CF5B16">
      <w:pPr>
        <w:pStyle w:val="GAMBAR"/>
        <w:spacing w:before="0" w:after="0" w:line="276" w:lineRule="auto"/>
        <w:ind w:left="4582" w:firstLine="589"/>
        <w:jc w:val="left"/>
        <w:rPr>
          <w:sz w:val="22"/>
          <w:szCs w:val="22"/>
        </w:rPr>
      </w:pPr>
    </w:p>
    <w:p w14:paraId="5A6801D1" w14:textId="77777777" w:rsidR="00A3747C" w:rsidRPr="003D3575" w:rsidRDefault="00A3747C" w:rsidP="00CF5B16">
      <w:pPr>
        <w:pStyle w:val="GAMBAR"/>
        <w:spacing w:before="0" w:after="0" w:line="276" w:lineRule="auto"/>
        <w:ind w:left="4582" w:firstLine="589"/>
        <w:jc w:val="left"/>
        <w:rPr>
          <w:rFonts w:ascii="Cambria" w:hAnsi="Cambria"/>
          <w:sz w:val="22"/>
          <w:szCs w:val="22"/>
        </w:rPr>
      </w:pPr>
      <w:r w:rsidRPr="003D3575">
        <w:rPr>
          <w:rFonts w:ascii="Cambria" w:hAnsi="Cambria"/>
          <w:sz w:val="22"/>
          <w:szCs w:val="22"/>
        </w:rPr>
        <w:t>Ket :</w:t>
      </w:r>
      <w:r w:rsidR="002C09EB" w:rsidRPr="003D3575">
        <w:rPr>
          <w:rFonts w:ascii="Cambria" w:hAnsi="Cambria"/>
          <w:sz w:val="22"/>
          <w:szCs w:val="22"/>
        </w:rPr>
        <w:t xml:space="preserve">  </w:t>
      </w:r>
      <w:r w:rsidRPr="003D3575">
        <w:rPr>
          <w:rFonts w:ascii="Cambria" w:hAnsi="Cambria"/>
          <w:sz w:val="22"/>
          <w:szCs w:val="22"/>
        </w:rPr>
        <w:t xml:space="preserve"> 1. KJA 1 </w:t>
      </w:r>
      <w:r w:rsidRPr="003D3575">
        <w:rPr>
          <w:rFonts w:ascii="Cambria" w:hAnsi="Cambria"/>
          <w:sz w:val="22"/>
          <w:szCs w:val="22"/>
        </w:rPr>
        <w:tab/>
        <w:t>5. Mangrove 1</w:t>
      </w:r>
    </w:p>
    <w:p w14:paraId="631A8731" w14:textId="77777777" w:rsidR="00A3747C" w:rsidRPr="003D3575" w:rsidRDefault="00A3747C" w:rsidP="00CF5B16">
      <w:pPr>
        <w:pStyle w:val="GAMBAR"/>
        <w:spacing w:before="0" w:after="0" w:line="276" w:lineRule="auto"/>
        <w:ind w:left="5171" w:firstLine="589"/>
        <w:jc w:val="left"/>
        <w:rPr>
          <w:rFonts w:ascii="Cambria" w:hAnsi="Cambria"/>
          <w:sz w:val="22"/>
          <w:szCs w:val="22"/>
        </w:rPr>
      </w:pPr>
      <w:r w:rsidRPr="003D3575">
        <w:rPr>
          <w:rFonts w:ascii="Cambria" w:hAnsi="Cambria"/>
          <w:sz w:val="22"/>
          <w:szCs w:val="22"/>
        </w:rPr>
        <w:t>2. KJA 2</w:t>
      </w:r>
      <w:r w:rsidRPr="003D3575">
        <w:rPr>
          <w:rFonts w:ascii="Cambria" w:hAnsi="Cambria"/>
          <w:sz w:val="22"/>
          <w:szCs w:val="22"/>
        </w:rPr>
        <w:tab/>
        <w:t>6. Pemukiman</w:t>
      </w:r>
    </w:p>
    <w:p w14:paraId="0BC13B98" w14:textId="77777777" w:rsidR="00A3747C" w:rsidRPr="003D3575" w:rsidRDefault="00A3747C" w:rsidP="00CF5B16">
      <w:pPr>
        <w:pStyle w:val="GAMBAR"/>
        <w:spacing w:before="0" w:after="0" w:line="276" w:lineRule="auto"/>
        <w:ind w:left="5171" w:firstLine="589"/>
        <w:jc w:val="left"/>
        <w:rPr>
          <w:rFonts w:ascii="Cambria" w:hAnsi="Cambria"/>
          <w:sz w:val="22"/>
          <w:szCs w:val="22"/>
        </w:rPr>
      </w:pPr>
      <w:r w:rsidRPr="003D3575">
        <w:rPr>
          <w:rFonts w:ascii="Cambria" w:hAnsi="Cambria"/>
          <w:sz w:val="22"/>
          <w:szCs w:val="22"/>
        </w:rPr>
        <w:t>3. Lamun</w:t>
      </w:r>
      <w:r w:rsidRPr="003D3575">
        <w:rPr>
          <w:rFonts w:ascii="Cambria" w:hAnsi="Cambria"/>
          <w:sz w:val="22"/>
          <w:szCs w:val="22"/>
        </w:rPr>
        <w:tab/>
        <w:t>7. Muara</w:t>
      </w:r>
    </w:p>
    <w:p w14:paraId="0F17F310" w14:textId="77777777" w:rsidR="00A3747C" w:rsidRPr="003D3575" w:rsidRDefault="00A3747C" w:rsidP="00CF5B16">
      <w:pPr>
        <w:pStyle w:val="GAMBAR"/>
        <w:spacing w:before="0" w:line="276" w:lineRule="auto"/>
        <w:ind w:left="5171" w:firstLine="589"/>
        <w:jc w:val="left"/>
        <w:rPr>
          <w:rFonts w:ascii="Cambria" w:hAnsi="Cambria"/>
          <w:sz w:val="22"/>
          <w:szCs w:val="22"/>
        </w:rPr>
      </w:pPr>
      <w:r w:rsidRPr="003D3575">
        <w:rPr>
          <w:rFonts w:ascii="Cambria" w:hAnsi="Cambria"/>
          <w:sz w:val="22"/>
          <w:szCs w:val="22"/>
        </w:rPr>
        <w:t>4. KJA 3</w:t>
      </w:r>
      <w:r w:rsidRPr="003D3575">
        <w:rPr>
          <w:rFonts w:ascii="Cambria" w:hAnsi="Cambria"/>
          <w:sz w:val="22"/>
          <w:szCs w:val="22"/>
        </w:rPr>
        <w:tab/>
        <w:t>8. Mangrove 2</w:t>
      </w:r>
    </w:p>
    <w:p w14:paraId="24D4732C" w14:textId="77777777" w:rsidR="00D500D8" w:rsidRPr="00C457FC" w:rsidRDefault="00D500D8" w:rsidP="00CF5B16">
      <w:pPr>
        <w:pStyle w:val="GAMBAR"/>
        <w:spacing w:after="0" w:line="276" w:lineRule="auto"/>
        <w:ind w:left="0" w:firstLine="0"/>
        <w:rPr>
          <w:rFonts w:eastAsia="Times New Roman"/>
          <w:color w:val="000000"/>
          <w:sz w:val="22"/>
          <w:szCs w:val="22"/>
        </w:rPr>
      </w:pPr>
      <w:bookmarkStart w:id="4" w:name="_Toc104161768"/>
    </w:p>
    <w:p w14:paraId="055327F8" w14:textId="77777777" w:rsidR="00A3747C" w:rsidRPr="00C457FC" w:rsidRDefault="00A3747C" w:rsidP="00CF5B16">
      <w:pPr>
        <w:pStyle w:val="GAMBAR"/>
        <w:spacing w:after="0" w:line="276" w:lineRule="auto"/>
        <w:ind w:left="0" w:firstLine="0"/>
        <w:rPr>
          <w:sz w:val="22"/>
          <w:szCs w:val="22"/>
        </w:rPr>
      </w:pPr>
    </w:p>
    <w:p w14:paraId="6231056C" w14:textId="77777777" w:rsidR="00375210" w:rsidRPr="003D3575" w:rsidRDefault="00375210" w:rsidP="00CF5B16">
      <w:pPr>
        <w:pStyle w:val="GAMBAR"/>
        <w:spacing w:after="0" w:line="276" w:lineRule="auto"/>
        <w:ind w:left="0" w:firstLine="0"/>
        <w:rPr>
          <w:rFonts w:ascii="Cambria" w:hAnsi="Cambria"/>
          <w:sz w:val="22"/>
          <w:szCs w:val="22"/>
        </w:rPr>
      </w:pPr>
      <w:r w:rsidRPr="003D3575">
        <w:rPr>
          <w:rFonts w:ascii="Cambria" w:hAnsi="Cambria"/>
          <w:sz w:val="22"/>
          <w:szCs w:val="22"/>
        </w:rPr>
        <w:t>Gambar 1. Peta Lokasi Penelitian di Teluk Ekas Kabupaten Lombok Timur dan Sebaran Titik Koordinat Pengamatan Kualitas Perairan</w:t>
      </w:r>
      <w:bookmarkEnd w:id="4"/>
    </w:p>
    <w:p w14:paraId="0DA9E025" w14:textId="77777777" w:rsidR="00375210" w:rsidRPr="00384180" w:rsidRDefault="00384180" w:rsidP="003D3575">
      <w:pPr>
        <w:pStyle w:val="GAMBAR"/>
        <w:spacing w:after="0" w:line="276" w:lineRule="auto"/>
        <w:rPr>
          <w:rFonts w:ascii="Cambria" w:hAnsi="Cambria"/>
          <w:i/>
          <w:sz w:val="22"/>
          <w:szCs w:val="22"/>
          <w:lang w:val="en-US"/>
        </w:rPr>
      </w:pPr>
      <w:bookmarkStart w:id="5" w:name="_Toc104160830"/>
      <w:proofErr w:type="spellStart"/>
      <w:r w:rsidRPr="00384180">
        <w:rPr>
          <w:rFonts w:ascii="Cambria" w:hAnsi="Cambria"/>
          <w:b/>
          <w:i/>
          <w:sz w:val="22"/>
          <w:szCs w:val="22"/>
        </w:rPr>
        <w:t>A</w:t>
      </w:r>
      <w:r w:rsidRPr="00384180">
        <w:rPr>
          <w:rFonts w:ascii="Cambria" w:hAnsi="Cambria"/>
          <w:b/>
          <w:i/>
          <w:sz w:val="22"/>
          <w:szCs w:val="22"/>
          <w:lang w:val="en-US"/>
        </w:rPr>
        <w:t>nalisi</w:t>
      </w:r>
      <w:proofErr w:type="spellEnd"/>
      <w:r w:rsidR="00D500D8" w:rsidRPr="00384180">
        <w:rPr>
          <w:rFonts w:ascii="Cambria" w:hAnsi="Cambria"/>
          <w:b/>
          <w:i/>
          <w:sz w:val="22"/>
          <w:szCs w:val="22"/>
        </w:rPr>
        <w:t xml:space="preserve"> D</w:t>
      </w:r>
      <w:bookmarkEnd w:id="5"/>
      <w:r w:rsidRPr="00384180">
        <w:rPr>
          <w:rFonts w:ascii="Cambria" w:hAnsi="Cambria"/>
          <w:b/>
          <w:i/>
          <w:sz w:val="22"/>
          <w:szCs w:val="22"/>
          <w:lang w:val="en-US"/>
        </w:rPr>
        <w:t>ata</w:t>
      </w:r>
    </w:p>
    <w:p w14:paraId="4908B219" w14:textId="77777777" w:rsidR="00375210" w:rsidRPr="003D3575" w:rsidRDefault="00375210" w:rsidP="003D3575">
      <w:pPr>
        <w:spacing w:after="0"/>
        <w:jc w:val="both"/>
        <w:rPr>
          <w:rFonts w:ascii="Cambria" w:hAnsi="Cambria"/>
          <w:lang w:val="x-none" w:eastAsia="x-none"/>
        </w:rPr>
      </w:pPr>
      <w:r w:rsidRPr="00C457FC">
        <w:rPr>
          <w:rFonts w:ascii="Times New Roman" w:hAnsi="Times New Roman"/>
          <w:b/>
        </w:rPr>
        <w:tab/>
      </w:r>
      <w:r w:rsidRPr="003D3575">
        <w:rPr>
          <w:rFonts w:ascii="Cambria" w:hAnsi="Cambria"/>
          <w:lang w:val="x-none" w:eastAsia="x-none"/>
        </w:rPr>
        <w:t>Data yang sudah diperoleh kemudian dianalisa secara deskriptif dengan cara membandingkan data tersebut dengan baku mutu dan kondisi ideal untuk pengembangan budidaya lobster air laut. Selanjutnya dilakukan analisa lanjutan untuk memetakan data kualitas perairan. Analisa tersebut dilakukan dengan teknik interplotasi kriging (siregar dan selamat, 2009). Meliputi parameter fisika, kimia dan biologi sebagai data primer dan dibandingkan dengan sekunder buku dan jurnal.</w:t>
      </w:r>
    </w:p>
    <w:p w14:paraId="6DA54DEF" w14:textId="77777777" w:rsidR="003D0927" w:rsidRPr="00C457FC" w:rsidRDefault="003D0927" w:rsidP="00CF5B16">
      <w:pPr>
        <w:pStyle w:val="TABEL"/>
        <w:spacing w:line="276" w:lineRule="auto"/>
        <w:ind w:firstLine="0"/>
        <w:jc w:val="center"/>
        <w:rPr>
          <w:b/>
          <w:sz w:val="22"/>
          <w:szCs w:val="22"/>
        </w:rPr>
      </w:pPr>
      <w:bookmarkStart w:id="6" w:name="_Toc104161666"/>
    </w:p>
    <w:p w14:paraId="79ABB664" w14:textId="77777777" w:rsidR="00100802" w:rsidRPr="00C457FC" w:rsidRDefault="00CF5B16" w:rsidP="00CF5B16">
      <w:pPr>
        <w:pStyle w:val="TABEL"/>
        <w:spacing w:line="276" w:lineRule="auto"/>
        <w:ind w:firstLine="0"/>
        <w:rPr>
          <w:sz w:val="22"/>
          <w:szCs w:val="22"/>
        </w:rPr>
      </w:pPr>
      <w:r w:rsidRPr="00C457FC">
        <w:rPr>
          <w:b/>
          <w:sz w:val="22"/>
          <w:szCs w:val="22"/>
        </w:rPr>
        <w:t>Sebaran Komposisi Plankton Di Perairan Teluk Ekas</w:t>
      </w:r>
    </w:p>
    <w:p w14:paraId="4B81222C" w14:textId="77777777" w:rsidR="006E5168" w:rsidRPr="00C457FC" w:rsidRDefault="006E5168" w:rsidP="00CF5B16">
      <w:pPr>
        <w:pStyle w:val="TABEL"/>
        <w:spacing w:line="276" w:lineRule="auto"/>
        <w:ind w:firstLine="0"/>
        <w:rPr>
          <w:sz w:val="22"/>
          <w:szCs w:val="22"/>
        </w:rPr>
      </w:pPr>
      <w:r w:rsidRPr="00C457FC">
        <w:rPr>
          <w:sz w:val="22"/>
          <w:szCs w:val="22"/>
        </w:rPr>
        <w:t>Tabel 4. Hasil Pengamatan plankton yang terdapat di dalam Teluk Ekas</w:t>
      </w:r>
      <w:bookmarkEnd w:id="6"/>
    </w:p>
    <w:tbl>
      <w:tblPr>
        <w:tblW w:w="9245" w:type="dxa"/>
        <w:tblBorders>
          <w:top w:val="single" w:sz="4" w:space="0" w:color="auto"/>
          <w:bottom w:val="single" w:sz="4" w:space="0" w:color="auto"/>
        </w:tblBorders>
        <w:tblCellMar>
          <w:left w:w="14" w:type="dxa"/>
          <w:right w:w="14" w:type="dxa"/>
        </w:tblCellMar>
        <w:tblLook w:val="04A0" w:firstRow="1" w:lastRow="0" w:firstColumn="1" w:lastColumn="0" w:noHBand="0" w:noVBand="1"/>
      </w:tblPr>
      <w:tblGrid>
        <w:gridCol w:w="562"/>
        <w:gridCol w:w="1792"/>
        <w:gridCol w:w="951"/>
        <w:gridCol w:w="859"/>
        <w:gridCol w:w="838"/>
        <w:gridCol w:w="849"/>
        <w:gridCol w:w="848"/>
        <w:gridCol w:w="849"/>
        <w:gridCol w:w="848"/>
        <w:gridCol w:w="849"/>
      </w:tblGrid>
      <w:tr w:rsidR="006E5168" w:rsidRPr="00D27D6F" w14:paraId="2B02AEB3" w14:textId="77777777" w:rsidTr="00CF5B16">
        <w:trPr>
          <w:trHeight w:val="300"/>
        </w:trPr>
        <w:tc>
          <w:tcPr>
            <w:tcW w:w="562" w:type="dxa"/>
            <w:tcBorders>
              <w:top w:val="single" w:sz="4" w:space="0" w:color="auto"/>
              <w:bottom w:val="single" w:sz="4" w:space="0" w:color="auto"/>
            </w:tcBorders>
            <w:shd w:val="clear" w:color="auto" w:fill="auto"/>
            <w:noWrap/>
            <w:vAlign w:val="center"/>
            <w:hideMark/>
          </w:tcPr>
          <w:p w14:paraId="3408D7F6"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No</w:t>
            </w:r>
          </w:p>
        </w:tc>
        <w:tc>
          <w:tcPr>
            <w:tcW w:w="1792" w:type="dxa"/>
            <w:tcBorders>
              <w:top w:val="single" w:sz="4" w:space="0" w:color="auto"/>
              <w:bottom w:val="single" w:sz="4" w:space="0" w:color="auto"/>
            </w:tcBorders>
            <w:shd w:val="clear" w:color="auto" w:fill="auto"/>
            <w:noWrap/>
            <w:vAlign w:val="center"/>
            <w:hideMark/>
          </w:tcPr>
          <w:p w14:paraId="5251DA5F" w14:textId="77777777" w:rsidR="006E5168" w:rsidRPr="00C457FC" w:rsidRDefault="006E5168" w:rsidP="00CF5B16">
            <w:pPr>
              <w:spacing w:after="0"/>
              <w:jc w:val="center"/>
              <w:rPr>
                <w:rFonts w:ascii="Times New Roman" w:eastAsia="Times New Roman" w:hAnsi="Times New Roman"/>
                <w:color w:val="000000"/>
              </w:rPr>
            </w:pPr>
            <w:proofErr w:type="spellStart"/>
            <w:r w:rsidRPr="00C457FC">
              <w:rPr>
                <w:rFonts w:ascii="Times New Roman" w:eastAsia="Times New Roman" w:hAnsi="Times New Roman"/>
                <w:color w:val="000000"/>
              </w:rPr>
              <w:t>Spesies</w:t>
            </w:r>
            <w:proofErr w:type="spellEnd"/>
          </w:p>
        </w:tc>
        <w:tc>
          <w:tcPr>
            <w:tcW w:w="951" w:type="dxa"/>
            <w:tcBorders>
              <w:top w:val="single" w:sz="4" w:space="0" w:color="auto"/>
              <w:bottom w:val="single" w:sz="4" w:space="0" w:color="auto"/>
            </w:tcBorders>
            <w:shd w:val="clear" w:color="auto" w:fill="auto"/>
            <w:noWrap/>
            <w:vAlign w:val="center"/>
            <w:hideMark/>
          </w:tcPr>
          <w:p w14:paraId="29335ED5" w14:textId="77777777" w:rsidR="006E5168" w:rsidRPr="00C457FC" w:rsidRDefault="006E5168" w:rsidP="00CF5B16">
            <w:pPr>
              <w:spacing w:after="0"/>
              <w:jc w:val="center"/>
              <w:rPr>
                <w:rFonts w:ascii="Times New Roman" w:eastAsia="Times New Roman" w:hAnsi="Times New Roman"/>
                <w:color w:val="000000"/>
              </w:rPr>
            </w:pPr>
            <w:proofErr w:type="spellStart"/>
            <w:r w:rsidRPr="00C457FC">
              <w:rPr>
                <w:rFonts w:ascii="Times New Roman" w:eastAsia="Times New Roman" w:hAnsi="Times New Roman"/>
                <w:color w:val="000000"/>
              </w:rPr>
              <w:t>Stasiun</w:t>
            </w:r>
            <w:proofErr w:type="spellEnd"/>
            <w:r w:rsidRPr="00C457FC">
              <w:rPr>
                <w:rFonts w:ascii="Times New Roman" w:eastAsia="Times New Roman" w:hAnsi="Times New Roman"/>
                <w:color w:val="000000"/>
              </w:rPr>
              <w:t xml:space="preserve"> 1</w:t>
            </w:r>
          </w:p>
        </w:tc>
        <w:tc>
          <w:tcPr>
            <w:tcW w:w="859" w:type="dxa"/>
            <w:tcBorders>
              <w:top w:val="single" w:sz="4" w:space="0" w:color="auto"/>
              <w:bottom w:val="single" w:sz="4" w:space="0" w:color="auto"/>
            </w:tcBorders>
            <w:shd w:val="clear" w:color="auto" w:fill="auto"/>
            <w:noWrap/>
            <w:vAlign w:val="center"/>
            <w:hideMark/>
          </w:tcPr>
          <w:p w14:paraId="32C9CF92" w14:textId="77777777" w:rsidR="006E5168" w:rsidRPr="00C457FC" w:rsidRDefault="006E5168" w:rsidP="00CF5B16">
            <w:pPr>
              <w:spacing w:after="0"/>
              <w:jc w:val="center"/>
              <w:rPr>
                <w:rFonts w:ascii="Times New Roman" w:eastAsia="Times New Roman" w:hAnsi="Times New Roman"/>
                <w:color w:val="000000"/>
              </w:rPr>
            </w:pPr>
            <w:proofErr w:type="spellStart"/>
            <w:r w:rsidRPr="00C457FC">
              <w:rPr>
                <w:rFonts w:ascii="Times New Roman" w:eastAsia="Times New Roman" w:hAnsi="Times New Roman"/>
                <w:color w:val="000000"/>
              </w:rPr>
              <w:t>Stasiun</w:t>
            </w:r>
            <w:proofErr w:type="spellEnd"/>
            <w:r w:rsidRPr="00C457FC">
              <w:rPr>
                <w:rFonts w:ascii="Times New Roman" w:eastAsia="Times New Roman" w:hAnsi="Times New Roman"/>
                <w:color w:val="000000"/>
              </w:rPr>
              <w:t xml:space="preserve"> 2</w:t>
            </w:r>
          </w:p>
        </w:tc>
        <w:tc>
          <w:tcPr>
            <w:tcW w:w="838" w:type="dxa"/>
            <w:tcBorders>
              <w:top w:val="single" w:sz="4" w:space="0" w:color="auto"/>
              <w:bottom w:val="single" w:sz="4" w:space="0" w:color="auto"/>
            </w:tcBorders>
            <w:shd w:val="clear" w:color="auto" w:fill="auto"/>
            <w:noWrap/>
            <w:vAlign w:val="center"/>
            <w:hideMark/>
          </w:tcPr>
          <w:p w14:paraId="032CE4BE" w14:textId="77777777" w:rsidR="006E5168" w:rsidRPr="00C457FC" w:rsidRDefault="006E5168" w:rsidP="00CF5B16">
            <w:pPr>
              <w:spacing w:after="0"/>
              <w:jc w:val="center"/>
              <w:rPr>
                <w:rFonts w:ascii="Times New Roman" w:eastAsia="Times New Roman" w:hAnsi="Times New Roman"/>
                <w:color w:val="000000"/>
              </w:rPr>
            </w:pPr>
            <w:proofErr w:type="spellStart"/>
            <w:r w:rsidRPr="00C457FC">
              <w:rPr>
                <w:rFonts w:ascii="Times New Roman" w:eastAsia="Times New Roman" w:hAnsi="Times New Roman"/>
                <w:color w:val="000000"/>
              </w:rPr>
              <w:t>Stasiun</w:t>
            </w:r>
            <w:proofErr w:type="spellEnd"/>
            <w:r w:rsidRPr="00C457FC">
              <w:rPr>
                <w:rFonts w:ascii="Times New Roman" w:eastAsia="Times New Roman" w:hAnsi="Times New Roman"/>
                <w:color w:val="000000"/>
              </w:rPr>
              <w:t xml:space="preserve"> 3</w:t>
            </w:r>
          </w:p>
        </w:tc>
        <w:tc>
          <w:tcPr>
            <w:tcW w:w="849" w:type="dxa"/>
            <w:tcBorders>
              <w:top w:val="single" w:sz="4" w:space="0" w:color="auto"/>
              <w:bottom w:val="single" w:sz="4" w:space="0" w:color="auto"/>
            </w:tcBorders>
            <w:shd w:val="clear" w:color="auto" w:fill="auto"/>
            <w:noWrap/>
            <w:vAlign w:val="center"/>
            <w:hideMark/>
          </w:tcPr>
          <w:p w14:paraId="6C4FF22F" w14:textId="77777777" w:rsidR="006E5168" w:rsidRPr="00C457FC" w:rsidRDefault="006E5168" w:rsidP="00CF5B16">
            <w:pPr>
              <w:spacing w:after="0"/>
              <w:jc w:val="center"/>
              <w:rPr>
                <w:rFonts w:ascii="Times New Roman" w:eastAsia="Times New Roman" w:hAnsi="Times New Roman"/>
                <w:color w:val="000000"/>
              </w:rPr>
            </w:pPr>
            <w:proofErr w:type="spellStart"/>
            <w:r w:rsidRPr="00C457FC">
              <w:rPr>
                <w:rFonts w:ascii="Times New Roman" w:eastAsia="Times New Roman" w:hAnsi="Times New Roman"/>
                <w:color w:val="000000"/>
              </w:rPr>
              <w:t>Stasiun</w:t>
            </w:r>
            <w:proofErr w:type="spellEnd"/>
            <w:r w:rsidRPr="00C457FC">
              <w:rPr>
                <w:rFonts w:ascii="Times New Roman" w:eastAsia="Times New Roman" w:hAnsi="Times New Roman"/>
                <w:color w:val="000000"/>
              </w:rPr>
              <w:t xml:space="preserve"> 4</w:t>
            </w:r>
          </w:p>
        </w:tc>
        <w:tc>
          <w:tcPr>
            <w:tcW w:w="848" w:type="dxa"/>
            <w:tcBorders>
              <w:top w:val="single" w:sz="4" w:space="0" w:color="auto"/>
              <w:bottom w:val="single" w:sz="4" w:space="0" w:color="auto"/>
            </w:tcBorders>
            <w:shd w:val="clear" w:color="auto" w:fill="auto"/>
            <w:noWrap/>
            <w:vAlign w:val="center"/>
            <w:hideMark/>
          </w:tcPr>
          <w:p w14:paraId="520AF8E0" w14:textId="77777777" w:rsidR="006E5168" w:rsidRPr="00C457FC" w:rsidRDefault="006E5168" w:rsidP="00CF5B16">
            <w:pPr>
              <w:spacing w:after="0"/>
              <w:jc w:val="center"/>
              <w:rPr>
                <w:rFonts w:ascii="Times New Roman" w:eastAsia="Times New Roman" w:hAnsi="Times New Roman"/>
                <w:color w:val="000000"/>
              </w:rPr>
            </w:pPr>
            <w:proofErr w:type="spellStart"/>
            <w:r w:rsidRPr="00C457FC">
              <w:rPr>
                <w:rFonts w:ascii="Times New Roman" w:eastAsia="Times New Roman" w:hAnsi="Times New Roman"/>
                <w:color w:val="000000"/>
              </w:rPr>
              <w:t>Stasiun</w:t>
            </w:r>
            <w:proofErr w:type="spellEnd"/>
            <w:r w:rsidRPr="00C457FC">
              <w:rPr>
                <w:rFonts w:ascii="Times New Roman" w:eastAsia="Times New Roman" w:hAnsi="Times New Roman"/>
                <w:color w:val="000000"/>
              </w:rPr>
              <w:t xml:space="preserve"> 5</w:t>
            </w:r>
          </w:p>
        </w:tc>
        <w:tc>
          <w:tcPr>
            <w:tcW w:w="849" w:type="dxa"/>
            <w:tcBorders>
              <w:top w:val="single" w:sz="4" w:space="0" w:color="auto"/>
              <w:bottom w:val="single" w:sz="4" w:space="0" w:color="auto"/>
            </w:tcBorders>
            <w:shd w:val="clear" w:color="auto" w:fill="auto"/>
            <w:noWrap/>
            <w:vAlign w:val="center"/>
            <w:hideMark/>
          </w:tcPr>
          <w:p w14:paraId="09FA8744" w14:textId="77777777" w:rsidR="006E5168" w:rsidRPr="00C457FC" w:rsidRDefault="006E5168" w:rsidP="00CF5B16">
            <w:pPr>
              <w:spacing w:after="0"/>
              <w:jc w:val="center"/>
              <w:rPr>
                <w:rFonts w:ascii="Times New Roman" w:eastAsia="Times New Roman" w:hAnsi="Times New Roman"/>
                <w:color w:val="000000"/>
              </w:rPr>
            </w:pPr>
            <w:proofErr w:type="spellStart"/>
            <w:r w:rsidRPr="00C457FC">
              <w:rPr>
                <w:rFonts w:ascii="Times New Roman" w:eastAsia="Times New Roman" w:hAnsi="Times New Roman"/>
                <w:color w:val="000000"/>
              </w:rPr>
              <w:t>Stasiun</w:t>
            </w:r>
            <w:proofErr w:type="spellEnd"/>
            <w:r w:rsidRPr="00C457FC">
              <w:rPr>
                <w:rFonts w:ascii="Times New Roman" w:eastAsia="Times New Roman" w:hAnsi="Times New Roman"/>
                <w:color w:val="000000"/>
              </w:rPr>
              <w:t xml:space="preserve"> 6</w:t>
            </w:r>
          </w:p>
        </w:tc>
        <w:tc>
          <w:tcPr>
            <w:tcW w:w="848" w:type="dxa"/>
            <w:tcBorders>
              <w:top w:val="single" w:sz="4" w:space="0" w:color="auto"/>
              <w:bottom w:val="single" w:sz="4" w:space="0" w:color="auto"/>
            </w:tcBorders>
            <w:shd w:val="clear" w:color="auto" w:fill="auto"/>
            <w:noWrap/>
            <w:vAlign w:val="center"/>
            <w:hideMark/>
          </w:tcPr>
          <w:p w14:paraId="6B23DFAB" w14:textId="77777777" w:rsidR="006E5168" w:rsidRPr="00C457FC" w:rsidRDefault="006E5168" w:rsidP="00CF5B16">
            <w:pPr>
              <w:spacing w:after="0"/>
              <w:jc w:val="center"/>
              <w:rPr>
                <w:rFonts w:ascii="Times New Roman" w:eastAsia="Times New Roman" w:hAnsi="Times New Roman"/>
                <w:color w:val="000000"/>
              </w:rPr>
            </w:pPr>
            <w:proofErr w:type="spellStart"/>
            <w:r w:rsidRPr="00C457FC">
              <w:rPr>
                <w:rFonts w:ascii="Times New Roman" w:eastAsia="Times New Roman" w:hAnsi="Times New Roman"/>
                <w:color w:val="000000"/>
              </w:rPr>
              <w:t>Stasiun</w:t>
            </w:r>
            <w:proofErr w:type="spellEnd"/>
            <w:r w:rsidRPr="00C457FC">
              <w:rPr>
                <w:rFonts w:ascii="Times New Roman" w:eastAsia="Times New Roman" w:hAnsi="Times New Roman"/>
                <w:color w:val="000000"/>
              </w:rPr>
              <w:t xml:space="preserve"> 7</w:t>
            </w:r>
          </w:p>
        </w:tc>
        <w:tc>
          <w:tcPr>
            <w:tcW w:w="849" w:type="dxa"/>
            <w:tcBorders>
              <w:top w:val="single" w:sz="4" w:space="0" w:color="auto"/>
              <w:bottom w:val="single" w:sz="4" w:space="0" w:color="auto"/>
            </w:tcBorders>
            <w:shd w:val="clear" w:color="auto" w:fill="auto"/>
            <w:noWrap/>
            <w:vAlign w:val="center"/>
            <w:hideMark/>
          </w:tcPr>
          <w:p w14:paraId="5A488427" w14:textId="77777777" w:rsidR="006E5168" w:rsidRPr="00C457FC" w:rsidRDefault="006E5168" w:rsidP="00CF5B16">
            <w:pPr>
              <w:spacing w:after="0"/>
              <w:jc w:val="center"/>
              <w:rPr>
                <w:rFonts w:ascii="Times New Roman" w:eastAsia="Times New Roman" w:hAnsi="Times New Roman"/>
                <w:color w:val="000000"/>
              </w:rPr>
            </w:pPr>
            <w:proofErr w:type="spellStart"/>
            <w:r w:rsidRPr="00C457FC">
              <w:rPr>
                <w:rFonts w:ascii="Times New Roman" w:eastAsia="Times New Roman" w:hAnsi="Times New Roman"/>
                <w:color w:val="000000"/>
              </w:rPr>
              <w:t>Stasiun</w:t>
            </w:r>
            <w:proofErr w:type="spellEnd"/>
            <w:r w:rsidRPr="00C457FC">
              <w:rPr>
                <w:rFonts w:ascii="Times New Roman" w:eastAsia="Times New Roman" w:hAnsi="Times New Roman"/>
                <w:color w:val="000000"/>
              </w:rPr>
              <w:t xml:space="preserve"> 8</w:t>
            </w:r>
          </w:p>
        </w:tc>
      </w:tr>
      <w:tr w:rsidR="006E5168" w:rsidRPr="00D27D6F" w14:paraId="58B5C746" w14:textId="77777777" w:rsidTr="00CF5B16">
        <w:trPr>
          <w:trHeight w:val="300"/>
        </w:trPr>
        <w:tc>
          <w:tcPr>
            <w:tcW w:w="562" w:type="dxa"/>
            <w:tcBorders>
              <w:top w:val="single" w:sz="4" w:space="0" w:color="auto"/>
            </w:tcBorders>
            <w:shd w:val="clear" w:color="auto" w:fill="auto"/>
            <w:noWrap/>
            <w:vAlign w:val="center"/>
            <w:hideMark/>
          </w:tcPr>
          <w:p w14:paraId="20F4DD66"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lastRenderedPageBreak/>
              <w:t>1</w:t>
            </w:r>
          </w:p>
        </w:tc>
        <w:tc>
          <w:tcPr>
            <w:tcW w:w="1792" w:type="dxa"/>
            <w:tcBorders>
              <w:top w:val="single" w:sz="4" w:space="0" w:color="auto"/>
            </w:tcBorders>
            <w:shd w:val="clear" w:color="auto" w:fill="auto"/>
            <w:noWrap/>
            <w:vAlign w:val="center"/>
            <w:hideMark/>
          </w:tcPr>
          <w:p w14:paraId="6CDE59C2" w14:textId="77777777" w:rsidR="006E5168" w:rsidRPr="00C457FC" w:rsidRDefault="005D08C1" w:rsidP="00CF5B16">
            <w:pPr>
              <w:spacing w:after="0"/>
              <w:jc w:val="center"/>
              <w:rPr>
                <w:rFonts w:ascii="Times New Roman" w:eastAsia="Times New Roman" w:hAnsi="Times New Roman"/>
                <w:color w:val="000000"/>
              </w:rPr>
            </w:pPr>
            <w:r>
              <w:rPr>
                <w:rFonts w:ascii="Times New Roman" w:hAnsi="Times New Roman"/>
                <w:i/>
                <w:noProof/>
              </w:rPr>
              <w:pict w14:anchorId="70191D68">
                <v:shape id="_x0000_i1062" type="#_x0000_t75" alt="" style="width:62.15pt;height:45.35pt;visibility:visible;mso-width-percent:0;mso-height-percent:0;mso-width-percent:0;mso-height-percent:0">
                  <v:imagedata r:id="rId10" o:title="Amphisolenia sp"/>
                </v:shape>
              </w:pict>
            </w:r>
          </w:p>
          <w:p w14:paraId="29266129" w14:textId="77777777" w:rsidR="006E5168" w:rsidRPr="00C457FC" w:rsidRDefault="006E5168" w:rsidP="00CF5B16">
            <w:pPr>
              <w:spacing w:after="0"/>
              <w:jc w:val="center"/>
              <w:rPr>
                <w:rFonts w:ascii="Times New Roman" w:eastAsia="Times New Roman" w:hAnsi="Times New Roman"/>
                <w:i/>
                <w:color w:val="000000"/>
              </w:rPr>
            </w:pPr>
            <w:proofErr w:type="spellStart"/>
            <w:r w:rsidRPr="00C457FC">
              <w:rPr>
                <w:rFonts w:ascii="Times New Roman" w:eastAsia="Times New Roman" w:hAnsi="Times New Roman"/>
                <w:i/>
                <w:color w:val="000000"/>
              </w:rPr>
              <w:t>Amphisolenia</w:t>
            </w:r>
            <w:proofErr w:type="spellEnd"/>
            <w:r w:rsidRPr="00C457FC">
              <w:rPr>
                <w:rFonts w:ascii="Times New Roman" w:eastAsia="Times New Roman" w:hAnsi="Times New Roman"/>
                <w:i/>
                <w:color w:val="000000"/>
              </w:rPr>
              <w:t xml:space="preserve"> </w:t>
            </w:r>
            <w:proofErr w:type="spellStart"/>
            <w:r w:rsidRPr="00C457FC">
              <w:rPr>
                <w:rFonts w:ascii="Times New Roman" w:eastAsia="Times New Roman" w:hAnsi="Times New Roman"/>
                <w:i/>
                <w:color w:val="000000"/>
              </w:rPr>
              <w:t>sp</w:t>
            </w:r>
            <w:proofErr w:type="spellEnd"/>
          </w:p>
        </w:tc>
        <w:tc>
          <w:tcPr>
            <w:tcW w:w="951" w:type="dxa"/>
            <w:tcBorders>
              <w:top w:val="single" w:sz="4" w:space="0" w:color="auto"/>
            </w:tcBorders>
            <w:shd w:val="clear" w:color="auto" w:fill="auto"/>
            <w:noWrap/>
            <w:vAlign w:val="center"/>
            <w:hideMark/>
          </w:tcPr>
          <w:p w14:paraId="406A3B22"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10</w:t>
            </w:r>
          </w:p>
        </w:tc>
        <w:tc>
          <w:tcPr>
            <w:tcW w:w="859" w:type="dxa"/>
            <w:tcBorders>
              <w:top w:val="single" w:sz="4" w:space="0" w:color="auto"/>
            </w:tcBorders>
            <w:shd w:val="clear" w:color="auto" w:fill="auto"/>
            <w:noWrap/>
            <w:vAlign w:val="center"/>
            <w:hideMark/>
          </w:tcPr>
          <w:p w14:paraId="466B6E01"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7</w:t>
            </w:r>
          </w:p>
        </w:tc>
        <w:tc>
          <w:tcPr>
            <w:tcW w:w="838" w:type="dxa"/>
            <w:tcBorders>
              <w:top w:val="single" w:sz="4" w:space="0" w:color="auto"/>
            </w:tcBorders>
            <w:shd w:val="clear" w:color="auto" w:fill="auto"/>
            <w:noWrap/>
            <w:vAlign w:val="center"/>
            <w:hideMark/>
          </w:tcPr>
          <w:p w14:paraId="2267F05C"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7</w:t>
            </w:r>
          </w:p>
        </w:tc>
        <w:tc>
          <w:tcPr>
            <w:tcW w:w="849" w:type="dxa"/>
            <w:tcBorders>
              <w:top w:val="single" w:sz="4" w:space="0" w:color="auto"/>
            </w:tcBorders>
            <w:shd w:val="clear" w:color="auto" w:fill="auto"/>
            <w:noWrap/>
            <w:vAlign w:val="center"/>
            <w:hideMark/>
          </w:tcPr>
          <w:p w14:paraId="087CC4A7"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5</w:t>
            </w:r>
          </w:p>
        </w:tc>
        <w:tc>
          <w:tcPr>
            <w:tcW w:w="848" w:type="dxa"/>
            <w:tcBorders>
              <w:top w:val="single" w:sz="4" w:space="0" w:color="auto"/>
            </w:tcBorders>
            <w:shd w:val="clear" w:color="auto" w:fill="auto"/>
            <w:noWrap/>
            <w:vAlign w:val="center"/>
            <w:hideMark/>
          </w:tcPr>
          <w:p w14:paraId="3590FC3B"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3</w:t>
            </w:r>
          </w:p>
        </w:tc>
        <w:tc>
          <w:tcPr>
            <w:tcW w:w="849" w:type="dxa"/>
            <w:tcBorders>
              <w:top w:val="single" w:sz="4" w:space="0" w:color="auto"/>
            </w:tcBorders>
            <w:shd w:val="clear" w:color="auto" w:fill="auto"/>
            <w:noWrap/>
            <w:vAlign w:val="center"/>
            <w:hideMark/>
          </w:tcPr>
          <w:p w14:paraId="16293ACE"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4</w:t>
            </w:r>
          </w:p>
        </w:tc>
        <w:tc>
          <w:tcPr>
            <w:tcW w:w="848" w:type="dxa"/>
            <w:tcBorders>
              <w:top w:val="single" w:sz="4" w:space="0" w:color="auto"/>
            </w:tcBorders>
            <w:shd w:val="clear" w:color="auto" w:fill="auto"/>
            <w:noWrap/>
            <w:vAlign w:val="center"/>
            <w:hideMark/>
          </w:tcPr>
          <w:p w14:paraId="46C19C5F"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6</w:t>
            </w:r>
          </w:p>
        </w:tc>
        <w:tc>
          <w:tcPr>
            <w:tcW w:w="849" w:type="dxa"/>
            <w:tcBorders>
              <w:top w:val="single" w:sz="4" w:space="0" w:color="auto"/>
            </w:tcBorders>
            <w:shd w:val="clear" w:color="auto" w:fill="auto"/>
            <w:noWrap/>
            <w:vAlign w:val="center"/>
            <w:hideMark/>
          </w:tcPr>
          <w:p w14:paraId="0C98B072"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4</w:t>
            </w:r>
          </w:p>
        </w:tc>
      </w:tr>
      <w:tr w:rsidR="006E5168" w:rsidRPr="00D27D6F" w14:paraId="76B8D514" w14:textId="77777777" w:rsidTr="00CF5B16">
        <w:trPr>
          <w:trHeight w:val="300"/>
        </w:trPr>
        <w:tc>
          <w:tcPr>
            <w:tcW w:w="562" w:type="dxa"/>
            <w:shd w:val="clear" w:color="auto" w:fill="auto"/>
            <w:noWrap/>
            <w:vAlign w:val="center"/>
            <w:hideMark/>
          </w:tcPr>
          <w:p w14:paraId="50AABBAB"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2</w:t>
            </w:r>
          </w:p>
        </w:tc>
        <w:tc>
          <w:tcPr>
            <w:tcW w:w="1792" w:type="dxa"/>
            <w:shd w:val="clear" w:color="auto" w:fill="auto"/>
            <w:noWrap/>
            <w:vAlign w:val="center"/>
            <w:hideMark/>
          </w:tcPr>
          <w:p w14:paraId="40EE76E6" w14:textId="77777777" w:rsidR="006E5168" w:rsidRPr="00C457FC" w:rsidRDefault="005D08C1" w:rsidP="00CF5B16">
            <w:pPr>
              <w:spacing w:after="0"/>
              <w:jc w:val="center"/>
              <w:rPr>
                <w:rFonts w:ascii="Times New Roman" w:eastAsia="Times New Roman" w:hAnsi="Times New Roman"/>
                <w:color w:val="000000"/>
              </w:rPr>
            </w:pPr>
            <w:r>
              <w:rPr>
                <w:rFonts w:ascii="Times New Roman" w:hAnsi="Times New Roman"/>
                <w:noProof/>
              </w:rPr>
              <w:pict w14:anchorId="643DD66F">
                <v:shape id="_x0000_i1061" type="#_x0000_t75" alt="" style="width:64.1pt;height:45.35pt;visibility:visible;mso-width-percent:0;mso-height-percent:0;mso-width-percent:0;mso-height-percent:0">
                  <v:imagedata r:id="rId11" o:title="1635402182410"/>
                </v:shape>
              </w:pict>
            </w:r>
          </w:p>
          <w:p w14:paraId="17541EFD" w14:textId="77777777" w:rsidR="006E5168" w:rsidRPr="00C457FC" w:rsidRDefault="006E5168" w:rsidP="00CF5B16">
            <w:pPr>
              <w:spacing w:after="0"/>
              <w:jc w:val="center"/>
              <w:rPr>
                <w:rFonts w:ascii="Times New Roman" w:eastAsia="Times New Roman" w:hAnsi="Times New Roman"/>
                <w:i/>
                <w:color w:val="000000"/>
              </w:rPr>
            </w:pPr>
            <w:proofErr w:type="spellStart"/>
            <w:r w:rsidRPr="00C457FC">
              <w:rPr>
                <w:rFonts w:ascii="Times New Roman" w:eastAsia="Times New Roman" w:hAnsi="Times New Roman"/>
                <w:i/>
                <w:color w:val="000000"/>
              </w:rPr>
              <w:t>Coscinadiscus</w:t>
            </w:r>
            <w:proofErr w:type="spellEnd"/>
            <w:r w:rsidRPr="00C457FC">
              <w:rPr>
                <w:rFonts w:ascii="Times New Roman" w:eastAsia="Times New Roman" w:hAnsi="Times New Roman"/>
                <w:i/>
                <w:color w:val="000000"/>
              </w:rPr>
              <w:t xml:space="preserve"> </w:t>
            </w:r>
            <w:proofErr w:type="spellStart"/>
            <w:r w:rsidRPr="00C457FC">
              <w:rPr>
                <w:rFonts w:ascii="Times New Roman" w:eastAsia="Times New Roman" w:hAnsi="Times New Roman"/>
                <w:i/>
                <w:color w:val="000000"/>
              </w:rPr>
              <w:t>sp</w:t>
            </w:r>
            <w:proofErr w:type="spellEnd"/>
          </w:p>
        </w:tc>
        <w:tc>
          <w:tcPr>
            <w:tcW w:w="951" w:type="dxa"/>
            <w:shd w:val="clear" w:color="auto" w:fill="auto"/>
            <w:noWrap/>
            <w:vAlign w:val="center"/>
            <w:hideMark/>
          </w:tcPr>
          <w:p w14:paraId="113583B0"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1</w:t>
            </w:r>
          </w:p>
        </w:tc>
        <w:tc>
          <w:tcPr>
            <w:tcW w:w="859" w:type="dxa"/>
            <w:shd w:val="clear" w:color="auto" w:fill="auto"/>
            <w:noWrap/>
            <w:vAlign w:val="center"/>
            <w:hideMark/>
          </w:tcPr>
          <w:p w14:paraId="4D09BE1E"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1</w:t>
            </w:r>
          </w:p>
        </w:tc>
        <w:tc>
          <w:tcPr>
            <w:tcW w:w="838" w:type="dxa"/>
            <w:shd w:val="clear" w:color="auto" w:fill="auto"/>
            <w:noWrap/>
            <w:vAlign w:val="center"/>
            <w:hideMark/>
          </w:tcPr>
          <w:p w14:paraId="09CF742C"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0</w:t>
            </w:r>
          </w:p>
        </w:tc>
        <w:tc>
          <w:tcPr>
            <w:tcW w:w="849" w:type="dxa"/>
            <w:shd w:val="clear" w:color="auto" w:fill="auto"/>
            <w:noWrap/>
            <w:vAlign w:val="center"/>
            <w:hideMark/>
          </w:tcPr>
          <w:p w14:paraId="76A86557"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2</w:t>
            </w:r>
          </w:p>
        </w:tc>
        <w:tc>
          <w:tcPr>
            <w:tcW w:w="848" w:type="dxa"/>
            <w:shd w:val="clear" w:color="auto" w:fill="auto"/>
            <w:noWrap/>
            <w:vAlign w:val="center"/>
            <w:hideMark/>
          </w:tcPr>
          <w:p w14:paraId="3544C500"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2</w:t>
            </w:r>
          </w:p>
        </w:tc>
        <w:tc>
          <w:tcPr>
            <w:tcW w:w="849" w:type="dxa"/>
            <w:shd w:val="clear" w:color="auto" w:fill="auto"/>
            <w:noWrap/>
            <w:vAlign w:val="center"/>
            <w:hideMark/>
          </w:tcPr>
          <w:p w14:paraId="2A46575C"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1</w:t>
            </w:r>
          </w:p>
        </w:tc>
        <w:tc>
          <w:tcPr>
            <w:tcW w:w="848" w:type="dxa"/>
            <w:shd w:val="clear" w:color="auto" w:fill="auto"/>
            <w:noWrap/>
            <w:vAlign w:val="center"/>
            <w:hideMark/>
          </w:tcPr>
          <w:p w14:paraId="67922D66"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0</w:t>
            </w:r>
          </w:p>
        </w:tc>
        <w:tc>
          <w:tcPr>
            <w:tcW w:w="849" w:type="dxa"/>
            <w:shd w:val="clear" w:color="auto" w:fill="auto"/>
            <w:noWrap/>
            <w:vAlign w:val="center"/>
            <w:hideMark/>
          </w:tcPr>
          <w:p w14:paraId="6DE49F1C"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0</w:t>
            </w:r>
          </w:p>
        </w:tc>
      </w:tr>
      <w:tr w:rsidR="006E5168" w:rsidRPr="00D27D6F" w14:paraId="7C3B347A" w14:textId="77777777" w:rsidTr="00CF5B16">
        <w:trPr>
          <w:trHeight w:val="300"/>
        </w:trPr>
        <w:tc>
          <w:tcPr>
            <w:tcW w:w="562" w:type="dxa"/>
            <w:shd w:val="clear" w:color="auto" w:fill="auto"/>
            <w:noWrap/>
            <w:vAlign w:val="center"/>
            <w:hideMark/>
          </w:tcPr>
          <w:p w14:paraId="2BD34D4A"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3</w:t>
            </w:r>
          </w:p>
        </w:tc>
        <w:tc>
          <w:tcPr>
            <w:tcW w:w="1792" w:type="dxa"/>
            <w:shd w:val="clear" w:color="auto" w:fill="auto"/>
            <w:noWrap/>
            <w:vAlign w:val="center"/>
            <w:hideMark/>
          </w:tcPr>
          <w:p w14:paraId="6448CE72" w14:textId="77777777" w:rsidR="006E5168" w:rsidRPr="00C457FC" w:rsidRDefault="005D08C1" w:rsidP="00CF5B16">
            <w:pPr>
              <w:spacing w:after="0"/>
              <w:jc w:val="center"/>
              <w:rPr>
                <w:rFonts w:ascii="Times New Roman" w:eastAsia="Times New Roman" w:hAnsi="Times New Roman"/>
                <w:color w:val="000000"/>
              </w:rPr>
            </w:pPr>
            <w:r>
              <w:rPr>
                <w:rFonts w:ascii="Times New Roman" w:hAnsi="Times New Roman"/>
                <w:noProof/>
              </w:rPr>
              <w:pict w14:anchorId="5AD04E06">
                <v:shape id="_x0000_i1060" type="#_x0000_t75" alt="" style="width:75.95pt;height:45.35pt;visibility:visible;mso-width-percent:0;mso-height-percent:0;mso-width-percent:0;mso-height-percent:0">
                  <v:imagedata r:id="rId12" o:title="" croptop="19405f" cropbottom="29605f" cropleft="13251f" cropright="15628f"/>
                </v:shape>
              </w:pict>
            </w:r>
          </w:p>
          <w:p w14:paraId="5824DEF4" w14:textId="77777777" w:rsidR="006E5168" w:rsidRPr="00C457FC" w:rsidRDefault="006E5168" w:rsidP="00CF5B16">
            <w:pPr>
              <w:spacing w:after="0"/>
              <w:jc w:val="center"/>
              <w:rPr>
                <w:rFonts w:ascii="Times New Roman" w:eastAsia="Times New Roman" w:hAnsi="Times New Roman"/>
                <w:i/>
                <w:color w:val="000000"/>
              </w:rPr>
            </w:pPr>
            <w:proofErr w:type="spellStart"/>
            <w:r w:rsidRPr="00C457FC">
              <w:rPr>
                <w:rFonts w:ascii="Times New Roman" w:eastAsia="Times New Roman" w:hAnsi="Times New Roman"/>
                <w:i/>
                <w:color w:val="000000"/>
              </w:rPr>
              <w:t>Nitzchia</w:t>
            </w:r>
            <w:proofErr w:type="spellEnd"/>
            <w:r w:rsidRPr="00C457FC">
              <w:rPr>
                <w:rFonts w:ascii="Times New Roman" w:eastAsia="Times New Roman" w:hAnsi="Times New Roman"/>
                <w:i/>
                <w:color w:val="000000"/>
              </w:rPr>
              <w:t xml:space="preserve"> </w:t>
            </w:r>
            <w:proofErr w:type="spellStart"/>
            <w:r w:rsidRPr="00C457FC">
              <w:rPr>
                <w:rFonts w:ascii="Times New Roman" w:eastAsia="Times New Roman" w:hAnsi="Times New Roman"/>
                <w:i/>
                <w:color w:val="000000"/>
              </w:rPr>
              <w:t>sp</w:t>
            </w:r>
            <w:proofErr w:type="spellEnd"/>
          </w:p>
        </w:tc>
        <w:tc>
          <w:tcPr>
            <w:tcW w:w="951" w:type="dxa"/>
            <w:shd w:val="clear" w:color="auto" w:fill="auto"/>
            <w:noWrap/>
            <w:vAlign w:val="center"/>
            <w:hideMark/>
          </w:tcPr>
          <w:p w14:paraId="198A13EE"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1</w:t>
            </w:r>
          </w:p>
        </w:tc>
        <w:tc>
          <w:tcPr>
            <w:tcW w:w="859" w:type="dxa"/>
            <w:shd w:val="clear" w:color="auto" w:fill="auto"/>
            <w:noWrap/>
            <w:vAlign w:val="center"/>
            <w:hideMark/>
          </w:tcPr>
          <w:p w14:paraId="612B4A68"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0</w:t>
            </w:r>
          </w:p>
        </w:tc>
        <w:tc>
          <w:tcPr>
            <w:tcW w:w="838" w:type="dxa"/>
            <w:shd w:val="clear" w:color="auto" w:fill="auto"/>
            <w:noWrap/>
            <w:vAlign w:val="center"/>
            <w:hideMark/>
          </w:tcPr>
          <w:p w14:paraId="54D2536B"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1</w:t>
            </w:r>
          </w:p>
        </w:tc>
        <w:tc>
          <w:tcPr>
            <w:tcW w:w="849" w:type="dxa"/>
            <w:shd w:val="clear" w:color="auto" w:fill="auto"/>
            <w:noWrap/>
            <w:vAlign w:val="center"/>
            <w:hideMark/>
          </w:tcPr>
          <w:p w14:paraId="23D70F55"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1</w:t>
            </w:r>
          </w:p>
        </w:tc>
        <w:tc>
          <w:tcPr>
            <w:tcW w:w="848" w:type="dxa"/>
            <w:shd w:val="clear" w:color="auto" w:fill="auto"/>
            <w:noWrap/>
            <w:vAlign w:val="center"/>
            <w:hideMark/>
          </w:tcPr>
          <w:p w14:paraId="0C73F318"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2</w:t>
            </w:r>
          </w:p>
        </w:tc>
        <w:tc>
          <w:tcPr>
            <w:tcW w:w="849" w:type="dxa"/>
            <w:shd w:val="clear" w:color="auto" w:fill="auto"/>
            <w:noWrap/>
            <w:vAlign w:val="center"/>
            <w:hideMark/>
          </w:tcPr>
          <w:p w14:paraId="57419092"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0</w:t>
            </w:r>
          </w:p>
        </w:tc>
        <w:tc>
          <w:tcPr>
            <w:tcW w:w="848" w:type="dxa"/>
            <w:shd w:val="clear" w:color="auto" w:fill="auto"/>
            <w:noWrap/>
            <w:vAlign w:val="center"/>
            <w:hideMark/>
          </w:tcPr>
          <w:p w14:paraId="09541B5E"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3</w:t>
            </w:r>
          </w:p>
        </w:tc>
        <w:tc>
          <w:tcPr>
            <w:tcW w:w="849" w:type="dxa"/>
            <w:shd w:val="clear" w:color="auto" w:fill="auto"/>
            <w:noWrap/>
            <w:vAlign w:val="center"/>
            <w:hideMark/>
          </w:tcPr>
          <w:p w14:paraId="7AAA8EF5"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10</w:t>
            </w:r>
          </w:p>
        </w:tc>
      </w:tr>
      <w:tr w:rsidR="006E5168" w:rsidRPr="00D27D6F" w14:paraId="2E0D372E" w14:textId="77777777" w:rsidTr="00CF5B16">
        <w:trPr>
          <w:trHeight w:val="300"/>
        </w:trPr>
        <w:tc>
          <w:tcPr>
            <w:tcW w:w="562" w:type="dxa"/>
            <w:shd w:val="clear" w:color="auto" w:fill="auto"/>
            <w:noWrap/>
            <w:vAlign w:val="center"/>
            <w:hideMark/>
          </w:tcPr>
          <w:p w14:paraId="065926AF"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4</w:t>
            </w:r>
          </w:p>
        </w:tc>
        <w:tc>
          <w:tcPr>
            <w:tcW w:w="1792" w:type="dxa"/>
            <w:shd w:val="clear" w:color="auto" w:fill="auto"/>
            <w:noWrap/>
            <w:vAlign w:val="center"/>
            <w:hideMark/>
          </w:tcPr>
          <w:p w14:paraId="252DAC84" w14:textId="77777777" w:rsidR="006E5168" w:rsidRPr="00C457FC" w:rsidRDefault="005D08C1" w:rsidP="00CF5B16">
            <w:pPr>
              <w:spacing w:after="0"/>
              <w:jc w:val="center"/>
              <w:rPr>
                <w:rFonts w:ascii="Times New Roman" w:eastAsia="Times New Roman" w:hAnsi="Times New Roman"/>
                <w:color w:val="000000"/>
              </w:rPr>
            </w:pPr>
            <w:r>
              <w:rPr>
                <w:rFonts w:ascii="Times New Roman" w:hAnsi="Times New Roman"/>
                <w:noProof/>
              </w:rPr>
              <w:pict w14:anchorId="440B5FD7">
                <v:shape id="_x0000_i1059" type="#_x0000_t75" alt="" style="width:64.1pt;height:45.35pt;visibility:visible;mso-width-percent:0;mso-height-percent:0;mso-width-percent:0;mso-height-percent:0">
                  <v:imagedata r:id="rId13" o:title="1635402182539"/>
                </v:shape>
              </w:pict>
            </w:r>
          </w:p>
          <w:p w14:paraId="64400C7B" w14:textId="77777777" w:rsidR="006E5168" w:rsidRPr="00C457FC" w:rsidRDefault="006E5168" w:rsidP="00CF5B16">
            <w:pPr>
              <w:spacing w:after="0"/>
              <w:jc w:val="center"/>
              <w:rPr>
                <w:rFonts w:ascii="Times New Roman" w:eastAsia="Times New Roman" w:hAnsi="Times New Roman"/>
                <w:i/>
                <w:color w:val="000000"/>
              </w:rPr>
            </w:pPr>
            <w:proofErr w:type="spellStart"/>
            <w:r w:rsidRPr="00C457FC">
              <w:rPr>
                <w:rFonts w:ascii="Times New Roman" w:eastAsia="Times New Roman" w:hAnsi="Times New Roman"/>
                <w:i/>
                <w:color w:val="000000"/>
              </w:rPr>
              <w:t>Moina</w:t>
            </w:r>
            <w:proofErr w:type="spellEnd"/>
            <w:r w:rsidRPr="00C457FC">
              <w:rPr>
                <w:rFonts w:ascii="Times New Roman" w:eastAsia="Times New Roman" w:hAnsi="Times New Roman"/>
                <w:i/>
                <w:color w:val="000000"/>
              </w:rPr>
              <w:t xml:space="preserve"> </w:t>
            </w:r>
            <w:proofErr w:type="spellStart"/>
            <w:r w:rsidRPr="00C457FC">
              <w:rPr>
                <w:rFonts w:ascii="Times New Roman" w:eastAsia="Times New Roman" w:hAnsi="Times New Roman"/>
                <w:i/>
                <w:color w:val="000000"/>
              </w:rPr>
              <w:t>sp</w:t>
            </w:r>
            <w:proofErr w:type="spellEnd"/>
          </w:p>
        </w:tc>
        <w:tc>
          <w:tcPr>
            <w:tcW w:w="951" w:type="dxa"/>
            <w:shd w:val="clear" w:color="auto" w:fill="auto"/>
            <w:noWrap/>
            <w:vAlign w:val="center"/>
            <w:hideMark/>
          </w:tcPr>
          <w:p w14:paraId="082BC44C"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2</w:t>
            </w:r>
          </w:p>
        </w:tc>
        <w:tc>
          <w:tcPr>
            <w:tcW w:w="859" w:type="dxa"/>
            <w:shd w:val="clear" w:color="auto" w:fill="auto"/>
            <w:noWrap/>
            <w:vAlign w:val="center"/>
            <w:hideMark/>
          </w:tcPr>
          <w:p w14:paraId="12164385"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1</w:t>
            </w:r>
          </w:p>
        </w:tc>
        <w:tc>
          <w:tcPr>
            <w:tcW w:w="838" w:type="dxa"/>
            <w:shd w:val="clear" w:color="auto" w:fill="auto"/>
            <w:noWrap/>
            <w:vAlign w:val="center"/>
            <w:hideMark/>
          </w:tcPr>
          <w:p w14:paraId="7B2909B9"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1</w:t>
            </w:r>
          </w:p>
        </w:tc>
        <w:tc>
          <w:tcPr>
            <w:tcW w:w="849" w:type="dxa"/>
            <w:shd w:val="clear" w:color="auto" w:fill="auto"/>
            <w:noWrap/>
            <w:vAlign w:val="center"/>
            <w:hideMark/>
          </w:tcPr>
          <w:p w14:paraId="7066F830"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0</w:t>
            </w:r>
          </w:p>
        </w:tc>
        <w:tc>
          <w:tcPr>
            <w:tcW w:w="848" w:type="dxa"/>
            <w:shd w:val="clear" w:color="auto" w:fill="auto"/>
            <w:noWrap/>
            <w:vAlign w:val="center"/>
            <w:hideMark/>
          </w:tcPr>
          <w:p w14:paraId="394C3E8D"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0</w:t>
            </w:r>
          </w:p>
        </w:tc>
        <w:tc>
          <w:tcPr>
            <w:tcW w:w="849" w:type="dxa"/>
            <w:shd w:val="clear" w:color="auto" w:fill="auto"/>
            <w:noWrap/>
            <w:vAlign w:val="center"/>
            <w:hideMark/>
          </w:tcPr>
          <w:p w14:paraId="3D087D77"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1</w:t>
            </w:r>
          </w:p>
        </w:tc>
        <w:tc>
          <w:tcPr>
            <w:tcW w:w="848" w:type="dxa"/>
            <w:shd w:val="clear" w:color="auto" w:fill="auto"/>
            <w:noWrap/>
            <w:vAlign w:val="center"/>
            <w:hideMark/>
          </w:tcPr>
          <w:p w14:paraId="09C21AB2"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0</w:t>
            </w:r>
          </w:p>
        </w:tc>
        <w:tc>
          <w:tcPr>
            <w:tcW w:w="849" w:type="dxa"/>
            <w:shd w:val="clear" w:color="auto" w:fill="auto"/>
            <w:noWrap/>
            <w:vAlign w:val="center"/>
            <w:hideMark/>
          </w:tcPr>
          <w:p w14:paraId="7686D7AE"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0</w:t>
            </w:r>
          </w:p>
        </w:tc>
      </w:tr>
      <w:tr w:rsidR="006E5168" w:rsidRPr="00D27D6F" w14:paraId="55ABA2E9" w14:textId="77777777" w:rsidTr="00CF5B16">
        <w:trPr>
          <w:trHeight w:val="300"/>
        </w:trPr>
        <w:tc>
          <w:tcPr>
            <w:tcW w:w="562" w:type="dxa"/>
            <w:shd w:val="clear" w:color="auto" w:fill="auto"/>
            <w:noWrap/>
            <w:vAlign w:val="center"/>
            <w:hideMark/>
          </w:tcPr>
          <w:p w14:paraId="4C0ABB0C"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5</w:t>
            </w:r>
          </w:p>
        </w:tc>
        <w:tc>
          <w:tcPr>
            <w:tcW w:w="1792" w:type="dxa"/>
            <w:shd w:val="clear" w:color="auto" w:fill="auto"/>
            <w:noWrap/>
            <w:vAlign w:val="center"/>
            <w:hideMark/>
          </w:tcPr>
          <w:p w14:paraId="52B6A54F" w14:textId="77777777" w:rsidR="006E5168" w:rsidRPr="00C457FC" w:rsidRDefault="005D08C1" w:rsidP="00CF5B16">
            <w:pPr>
              <w:spacing w:after="0"/>
              <w:jc w:val="center"/>
              <w:rPr>
                <w:rFonts w:ascii="Times New Roman" w:eastAsia="Times New Roman" w:hAnsi="Times New Roman"/>
                <w:color w:val="000000"/>
              </w:rPr>
            </w:pPr>
            <w:r>
              <w:rPr>
                <w:rFonts w:ascii="Times New Roman" w:hAnsi="Times New Roman"/>
                <w:noProof/>
              </w:rPr>
              <w:pict w14:anchorId="5E187A3B">
                <v:shape id="_x0000_i1058" type="#_x0000_t75" alt="" style="width:53.25pt;height:45.35pt;visibility:visible;mso-width-percent:0;mso-height-percent:0;mso-width-percent:0;mso-height-percent:0">
                  <v:imagedata r:id="rId14" o:title="" croptop="6564f" cropbottom="27858f" cropleft="10279f" cropright="21449f"/>
                </v:shape>
              </w:pict>
            </w:r>
          </w:p>
          <w:p w14:paraId="43F09B65" w14:textId="77777777" w:rsidR="006E5168" w:rsidRPr="00C457FC" w:rsidRDefault="006E5168" w:rsidP="00CF5B16">
            <w:pPr>
              <w:spacing w:after="0"/>
              <w:jc w:val="center"/>
              <w:rPr>
                <w:rFonts w:ascii="Times New Roman" w:eastAsia="Times New Roman" w:hAnsi="Times New Roman"/>
                <w:i/>
                <w:color w:val="000000"/>
              </w:rPr>
            </w:pPr>
            <w:proofErr w:type="spellStart"/>
            <w:r w:rsidRPr="00C457FC">
              <w:rPr>
                <w:rFonts w:ascii="Times New Roman" w:eastAsia="Times New Roman" w:hAnsi="Times New Roman"/>
                <w:i/>
                <w:color w:val="000000"/>
              </w:rPr>
              <w:t>Planktoniella</w:t>
            </w:r>
            <w:proofErr w:type="spellEnd"/>
            <w:r w:rsidRPr="00C457FC">
              <w:rPr>
                <w:rFonts w:ascii="Times New Roman" w:eastAsia="Times New Roman" w:hAnsi="Times New Roman"/>
                <w:i/>
                <w:color w:val="000000"/>
              </w:rPr>
              <w:t xml:space="preserve"> </w:t>
            </w:r>
            <w:proofErr w:type="spellStart"/>
            <w:r w:rsidRPr="00C457FC">
              <w:rPr>
                <w:rFonts w:ascii="Times New Roman" w:eastAsia="Times New Roman" w:hAnsi="Times New Roman"/>
                <w:i/>
                <w:color w:val="000000"/>
              </w:rPr>
              <w:t>sp</w:t>
            </w:r>
            <w:proofErr w:type="spellEnd"/>
          </w:p>
        </w:tc>
        <w:tc>
          <w:tcPr>
            <w:tcW w:w="951" w:type="dxa"/>
            <w:shd w:val="clear" w:color="auto" w:fill="auto"/>
            <w:noWrap/>
            <w:vAlign w:val="center"/>
            <w:hideMark/>
          </w:tcPr>
          <w:p w14:paraId="0086476A"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4</w:t>
            </w:r>
          </w:p>
        </w:tc>
        <w:tc>
          <w:tcPr>
            <w:tcW w:w="859" w:type="dxa"/>
            <w:shd w:val="clear" w:color="auto" w:fill="auto"/>
            <w:noWrap/>
            <w:vAlign w:val="center"/>
            <w:hideMark/>
          </w:tcPr>
          <w:p w14:paraId="3A6E5931"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1</w:t>
            </w:r>
          </w:p>
        </w:tc>
        <w:tc>
          <w:tcPr>
            <w:tcW w:w="838" w:type="dxa"/>
            <w:shd w:val="clear" w:color="auto" w:fill="auto"/>
            <w:noWrap/>
            <w:vAlign w:val="center"/>
            <w:hideMark/>
          </w:tcPr>
          <w:p w14:paraId="366082AC"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4</w:t>
            </w:r>
          </w:p>
        </w:tc>
        <w:tc>
          <w:tcPr>
            <w:tcW w:w="849" w:type="dxa"/>
            <w:shd w:val="clear" w:color="auto" w:fill="auto"/>
            <w:noWrap/>
            <w:vAlign w:val="center"/>
            <w:hideMark/>
          </w:tcPr>
          <w:p w14:paraId="2F81C592"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5</w:t>
            </w:r>
          </w:p>
        </w:tc>
        <w:tc>
          <w:tcPr>
            <w:tcW w:w="848" w:type="dxa"/>
            <w:shd w:val="clear" w:color="auto" w:fill="auto"/>
            <w:noWrap/>
            <w:vAlign w:val="center"/>
            <w:hideMark/>
          </w:tcPr>
          <w:p w14:paraId="208537A6"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1</w:t>
            </w:r>
          </w:p>
        </w:tc>
        <w:tc>
          <w:tcPr>
            <w:tcW w:w="849" w:type="dxa"/>
            <w:shd w:val="clear" w:color="auto" w:fill="auto"/>
            <w:noWrap/>
            <w:vAlign w:val="center"/>
            <w:hideMark/>
          </w:tcPr>
          <w:p w14:paraId="31B4AB54"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2</w:t>
            </w:r>
          </w:p>
        </w:tc>
        <w:tc>
          <w:tcPr>
            <w:tcW w:w="848" w:type="dxa"/>
            <w:shd w:val="clear" w:color="auto" w:fill="auto"/>
            <w:noWrap/>
            <w:vAlign w:val="center"/>
            <w:hideMark/>
          </w:tcPr>
          <w:p w14:paraId="7B1D8F0D"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3</w:t>
            </w:r>
          </w:p>
        </w:tc>
        <w:tc>
          <w:tcPr>
            <w:tcW w:w="849" w:type="dxa"/>
            <w:shd w:val="clear" w:color="auto" w:fill="auto"/>
            <w:noWrap/>
            <w:vAlign w:val="center"/>
            <w:hideMark/>
          </w:tcPr>
          <w:p w14:paraId="3805E840"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1</w:t>
            </w:r>
          </w:p>
        </w:tc>
      </w:tr>
      <w:tr w:rsidR="006E5168" w:rsidRPr="00D27D6F" w14:paraId="3CC8DA6D" w14:textId="77777777" w:rsidTr="00CF5B16">
        <w:trPr>
          <w:trHeight w:val="1175"/>
        </w:trPr>
        <w:tc>
          <w:tcPr>
            <w:tcW w:w="562" w:type="dxa"/>
            <w:shd w:val="clear" w:color="auto" w:fill="auto"/>
            <w:noWrap/>
            <w:vAlign w:val="center"/>
            <w:hideMark/>
          </w:tcPr>
          <w:p w14:paraId="34959F4F"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6</w:t>
            </w:r>
          </w:p>
        </w:tc>
        <w:tc>
          <w:tcPr>
            <w:tcW w:w="1792" w:type="dxa"/>
            <w:shd w:val="clear" w:color="auto" w:fill="auto"/>
            <w:noWrap/>
            <w:vAlign w:val="center"/>
            <w:hideMark/>
          </w:tcPr>
          <w:p w14:paraId="6B0D6B4B" w14:textId="77777777" w:rsidR="006E5168" w:rsidRPr="00C457FC" w:rsidRDefault="005D08C1" w:rsidP="00CF5B16">
            <w:pPr>
              <w:spacing w:after="0"/>
              <w:jc w:val="center"/>
              <w:rPr>
                <w:rFonts w:ascii="Times New Roman" w:eastAsia="Times New Roman" w:hAnsi="Times New Roman"/>
                <w:color w:val="000000"/>
              </w:rPr>
            </w:pPr>
            <w:r>
              <w:rPr>
                <w:rFonts w:ascii="Times New Roman" w:hAnsi="Times New Roman"/>
                <w:noProof/>
              </w:rPr>
              <w:pict w14:anchorId="268DA351">
                <v:shape id="_x0000_i1057" type="#_x0000_t75" alt="" style="width:59.2pt;height:45.35pt;visibility:visible;mso-width-percent:0;mso-height-percent:0;mso-width-percent:0;mso-height-percent:0">
                  <v:imagedata r:id="rId15" o:title="1635402182503"/>
                </v:shape>
              </w:pict>
            </w:r>
          </w:p>
          <w:p w14:paraId="7CDA1507" w14:textId="77777777" w:rsidR="006E5168" w:rsidRPr="00C457FC" w:rsidRDefault="006E5168" w:rsidP="00CF5B16">
            <w:pPr>
              <w:spacing w:after="0"/>
              <w:jc w:val="center"/>
              <w:rPr>
                <w:rFonts w:ascii="Times New Roman" w:eastAsia="Times New Roman" w:hAnsi="Times New Roman"/>
                <w:i/>
                <w:color w:val="000000"/>
              </w:rPr>
            </w:pPr>
            <w:proofErr w:type="spellStart"/>
            <w:r w:rsidRPr="00C457FC">
              <w:rPr>
                <w:rFonts w:ascii="Times New Roman" w:eastAsia="Times New Roman" w:hAnsi="Times New Roman"/>
                <w:i/>
                <w:color w:val="000000"/>
              </w:rPr>
              <w:t>Oithona</w:t>
            </w:r>
            <w:proofErr w:type="spellEnd"/>
            <w:r w:rsidRPr="00C457FC">
              <w:rPr>
                <w:rFonts w:ascii="Times New Roman" w:eastAsia="Times New Roman" w:hAnsi="Times New Roman"/>
                <w:i/>
                <w:color w:val="000000"/>
              </w:rPr>
              <w:t xml:space="preserve"> </w:t>
            </w:r>
            <w:proofErr w:type="spellStart"/>
            <w:r w:rsidRPr="00C457FC">
              <w:rPr>
                <w:rFonts w:ascii="Times New Roman" w:eastAsia="Times New Roman" w:hAnsi="Times New Roman"/>
                <w:i/>
                <w:color w:val="000000"/>
              </w:rPr>
              <w:t>sp</w:t>
            </w:r>
            <w:proofErr w:type="spellEnd"/>
          </w:p>
        </w:tc>
        <w:tc>
          <w:tcPr>
            <w:tcW w:w="951" w:type="dxa"/>
            <w:shd w:val="clear" w:color="auto" w:fill="auto"/>
            <w:noWrap/>
            <w:vAlign w:val="center"/>
            <w:hideMark/>
          </w:tcPr>
          <w:p w14:paraId="5565A640"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0</w:t>
            </w:r>
          </w:p>
        </w:tc>
        <w:tc>
          <w:tcPr>
            <w:tcW w:w="859" w:type="dxa"/>
            <w:shd w:val="clear" w:color="auto" w:fill="auto"/>
            <w:noWrap/>
            <w:vAlign w:val="center"/>
            <w:hideMark/>
          </w:tcPr>
          <w:p w14:paraId="37A7D711"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1</w:t>
            </w:r>
          </w:p>
        </w:tc>
        <w:tc>
          <w:tcPr>
            <w:tcW w:w="838" w:type="dxa"/>
            <w:shd w:val="clear" w:color="auto" w:fill="auto"/>
            <w:noWrap/>
            <w:vAlign w:val="center"/>
            <w:hideMark/>
          </w:tcPr>
          <w:p w14:paraId="3CF27DA5"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1</w:t>
            </w:r>
          </w:p>
        </w:tc>
        <w:tc>
          <w:tcPr>
            <w:tcW w:w="849" w:type="dxa"/>
            <w:shd w:val="clear" w:color="auto" w:fill="auto"/>
            <w:noWrap/>
            <w:vAlign w:val="center"/>
            <w:hideMark/>
          </w:tcPr>
          <w:p w14:paraId="3DCAEDF2"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0</w:t>
            </w:r>
          </w:p>
        </w:tc>
        <w:tc>
          <w:tcPr>
            <w:tcW w:w="848" w:type="dxa"/>
            <w:shd w:val="clear" w:color="auto" w:fill="auto"/>
            <w:noWrap/>
            <w:vAlign w:val="center"/>
            <w:hideMark/>
          </w:tcPr>
          <w:p w14:paraId="2D172FF0"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0</w:t>
            </w:r>
          </w:p>
        </w:tc>
        <w:tc>
          <w:tcPr>
            <w:tcW w:w="849" w:type="dxa"/>
            <w:shd w:val="clear" w:color="auto" w:fill="auto"/>
            <w:noWrap/>
            <w:vAlign w:val="center"/>
            <w:hideMark/>
          </w:tcPr>
          <w:p w14:paraId="6D96C78D"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0</w:t>
            </w:r>
          </w:p>
        </w:tc>
        <w:tc>
          <w:tcPr>
            <w:tcW w:w="848" w:type="dxa"/>
            <w:shd w:val="clear" w:color="auto" w:fill="auto"/>
            <w:noWrap/>
            <w:vAlign w:val="center"/>
            <w:hideMark/>
          </w:tcPr>
          <w:p w14:paraId="4C72635C"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0</w:t>
            </w:r>
          </w:p>
        </w:tc>
        <w:tc>
          <w:tcPr>
            <w:tcW w:w="849" w:type="dxa"/>
            <w:shd w:val="clear" w:color="auto" w:fill="auto"/>
            <w:noWrap/>
            <w:vAlign w:val="center"/>
            <w:hideMark/>
          </w:tcPr>
          <w:p w14:paraId="5B5A9311"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0</w:t>
            </w:r>
          </w:p>
        </w:tc>
      </w:tr>
      <w:tr w:rsidR="006E5168" w:rsidRPr="00D27D6F" w14:paraId="61921643" w14:textId="77777777" w:rsidTr="00CF5B16">
        <w:trPr>
          <w:trHeight w:val="300"/>
        </w:trPr>
        <w:tc>
          <w:tcPr>
            <w:tcW w:w="562" w:type="dxa"/>
            <w:shd w:val="clear" w:color="auto" w:fill="auto"/>
            <w:noWrap/>
            <w:vAlign w:val="center"/>
            <w:hideMark/>
          </w:tcPr>
          <w:p w14:paraId="00706CFB"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7</w:t>
            </w:r>
          </w:p>
        </w:tc>
        <w:tc>
          <w:tcPr>
            <w:tcW w:w="1792" w:type="dxa"/>
            <w:shd w:val="clear" w:color="auto" w:fill="auto"/>
            <w:noWrap/>
            <w:vAlign w:val="center"/>
            <w:hideMark/>
          </w:tcPr>
          <w:p w14:paraId="74118371" w14:textId="77777777" w:rsidR="006E5168" w:rsidRPr="00C457FC" w:rsidRDefault="005D08C1" w:rsidP="00CF5B16">
            <w:pPr>
              <w:spacing w:after="0"/>
              <w:jc w:val="center"/>
              <w:rPr>
                <w:rFonts w:ascii="Times New Roman" w:eastAsia="Times New Roman" w:hAnsi="Times New Roman"/>
                <w:color w:val="000000"/>
              </w:rPr>
            </w:pPr>
            <w:r>
              <w:rPr>
                <w:rFonts w:ascii="Times New Roman" w:hAnsi="Times New Roman"/>
                <w:i/>
                <w:noProof/>
              </w:rPr>
              <w:pict w14:anchorId="170F2263">
                <v:shape id="_x0000_i1056" type="#_x0000_t75" alt="" style="width:60.15pt;height:45.35pt;visibility:visible;mso-width-percent:0;mso-height-percent:0;mso-width-percent:0;mso-height-percent:0">
                  <v:imagedata r:id="rId16" o:title="1635251354510"/>
                </v:shape>
              </w:pict>
            </w:r>
          </w:p>
          <w:p w14:paraId="5EEC70F9" w14:textId="77777777" w:rsidR="006E5168" w:rsidRPr="00C457FC" w:rsidRDefault="006E5168" w:rsidP="00CF5B16">
            <w:pPr>
              <w:spacing w:after="0"/>
              <w:jc w:val="center"/>
              <w:rPr>
                <w:rFonts w:ascii="Times New Roman" w:eastAsia="Times New Roman" w:hAnsi="Times New Roman"/>
                <w:i/>
                <w:color w:val="000000"/>
              </w:rPr>
            </w:pPr>
            <w:r w:rsidRPr="00C457FC">
              <w:rPr>
                <w:rFonts w:ascii="Times New Roman" w:eastAsia="Times New Roman" w:hAnsi="Times New Roman"/>
                <w:i/>
                <w:color w:val="000000"/>
              </w:rPr>
              <w:t>Synedra sp</w:t>
            </w:r>
          </w:p>
        </w:tc>
        <w:tc>
          <w:tcPr>
            <w:tcW w:w="951" w:type="dxa"/>
            <w:shd w:val="clear" w:color="auto" w:fill="auto"/>
            <w:noWrap/>
            <w:vAlign w:val="center"/>
            <w:hideMark/>
          </w:tcPr>
          <w:p w14:paraId="2FB6EDA1"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0</w:t>
            </w:r>
          </w:p>
        </w:tc>
        <w:tc>
          <w:tcPr>
            <w:tcW w:w="859" w:type="dxa"/>
            <w:shd w:val="clear" w:color="auto" w:fill="auto"/>
            <w:noWrap/>
            <w:vAlign w:val="center"/>
            <w:hideMark/>
          </w:tcPr>
          <w:p w14:paraId="17C705EB"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0</w:t>
            </w:r>
          </w:p>
        </w:tc>
        <w:tc>
          <w:tcPr>
            <w:tcW w:w="838" w:type="dxa"/>
            <w:shd w:val="clear" w:color="auto" w:fill="auto"/>
            <w:noWrap/>
            <w:vAlign w:val="center"/>
            <w:hideMark/>
          </w:tcPr>
          <w:p w14:paraId="493AC656"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2</w:t>
            </w:r>
          </w:p>
        </w:tc>
        <w:tc>
          <w:tcPr>
            <w:tcW w:w="849" w:type="dxa"/>
            <w:shd w:val="clear" w:color="auto" w:fill="auto"/>
            <w:noWrap/>
            <w:vAlign w:val="center"/>
            <w:hideMark/>
          </w:tcPr>
          <w:p w14:paraId="6ED7B365"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0</w:t>
            </w:r>
          </w:p>
        </w:tc>
        <w:tc>
          <w:tcPr>
            <w:tcW w:w="848" w:type="dxa"/>
            <w:shd w:val="clear" w:color="auto" w:fill="auto"/>
            <w:noWrap/>
            <w:vAlign w:val="center"/>
            <w:hideMark/>
          </w:tcPr>
          <w:p w14:paraId="640A27F2"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0</w:t>
            </w:r>
          </w:p>
        </w:tc>
        <w:tc>
          <w:tcPr>
            <w:tcW w:w="849" w:type="dxa"/>
            <w:shd w:val="clear" w:color="auto" w:fill="auto"/>
            <w:noWrap/>
            <w:vAlign w:val="center"/>
            <w:hideMark/>
          </w:tcPr>
          <w:p w14:paraId="74AB4B4C"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0</w:t>
            </w:r>
          </w:p>
        </w:tc>
        <w:tc>
          <w:tcPr>
            <w:tcW w:w="848" w:type="dxa"/>
            <w:shd w:val="clear" w:color="auto" w:fill="auto"/>
            <w:noWrap/>
            <w:vAlign w:val="center"/>
            <w:hideMark/>
          </w:tcPr>
          <w:p w14:paraId="6A74A163"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0</w:t>
            </w:r>
          </w:p>
        </w:tc>
        <w:tc>
          <w:tcPr>
            <w:tcW w:w="849" w:type="dxa"/>
            <w:shd w:val="clear" w:color="auto" w:fill="auto"/>
            <w:noWrap/>
            <w:vAlign w:val="center"/>
            <w:hideMark/>
          </w:tcPr>
          <w:p w14:paraId="176039B2"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1</w:t>
            </w:r>
          </w:p>
        </w:tc>
      </w:tr>
      <w:tr w:rsidR="006E5168" w:rsidRPr="00D27D6F" w14:paraId="249CC720" w14:textId="77777777" w:rsidTr="00CF5B16">
        <w:trPr>
          <w:trHeight w:val="300"/>
        </w:trPr>
        <w:tc>
          <w:tcPr>
            <w:tcW w:w="562" w:type="dxa"/>
            <w:shd w:val="clear" w:color="auto" w:fill="auto"/>
            <w:noWrap/>
            <w:vAlign w:val="center"/>
            <w:hideMark/>
          </w:tcPr>
          <w:p w14:paraId="3C6CF5D0"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8</w:t>
            </w:r>
          </w:p>
        </w:tc>
        <w:tc>
          <w:tcPr>
            <w:tcW w:w="1792" w:type="dxa"/>
            <w:shd w:val="clear" w:color="auto" w:fill="auto"/>
            <w:noWrap/>
            <w:vAlign w:val="center"/>
            <w:hideMark/>
          </w:tcPr>
          <w:p w14:paraId="3B1EEE80" w14:textId="77777777" w:rsidR="006E5168" w:rsidRPr="00C457FC" w:rsidRDefault="005D08C1" w:rsidP="00CF5B16">
            <w:pPr>
              <w:spacing w:after="0"/>
              <w:jc w:val="center"/>
              <w:rPr>
                <w:rFonts w:ascii="Times New Roman" w:eastAsia="Times New Roman" w:hAnsi="Times New Roman"/>
                <w:color w:val="000000"/>
              </w:rPr>
            </w:pPr>
            <w:r>
              <w:rPr>
                <w:rFonts w:ascii="Times New Roman" w:hAnsi="Times New Roman"/>
                <w:noProof/>
              </w:rPr>
              <w:pict w14:anchorId="2E7902D9">
                <v:shape id="_x0000_i1055" type="#_x0000_t75" alt="46f560cf-d39e-4bd9-b783-597437895cf9" style="width:47.35pt;height:45.35pt;visibility:visible;mso-width-percent:0;mso-height-percent:0;mso-width-percent:0;mso-height-percent:0">
                  <v:imagedata r:id="rId17" o:title="46f560cf-d39e-4bd9-b783-597437895cf9" croptop="17039f" cropbottom="17497f" cropleft="6494f" cropright="15989f"/>
                </v:shape>
              </w:pict>
            </w:r>
          </w:p>
          <w:p w14:paraId="2CB07859" w14:textId="77777777" w:rsidR="006E5168" w:rsidRPr="00C457FC" w:rsidRDefault="006E5168" w:rsidP="00CF5B16">
            <w:pPr>
              <w:spacing w:after="0"/>
              <w:jc w:val="center"/>
              <w:rPr>
                <w:rFonts w:ascii="Times New Roman" w:eastAsia="Times New Roman" w:hAnsi="Times New Roman"/>
                <w:i/>
                <w:color w:val="000000"/>
              </w:rPr>
            </w:pPr>
            <w:proofErr w:type="spellStart"/>
            <w:r w:rsidRPr="00C457FC">
              <w:rPr>
                <w:rFonts w:ascii="Times New Roman" w:eastAsia="Times New Roman" w:hAnsi="Times New Roman"/>
                <w:i/>
                <w:color w:val="000000"/>
              </w:rPr>
              <w:t>Navicula</w:t>
            </w:r>
            <w:proofErr w:type="spellEnd"/>
            <w:r w:rsidRPr="00C457FC">
              <w:rPr>
                <w:rFonts w:ascii="Times New Roman" w:eastAsia="Times New Roman" w:hAnsi="Times New Roman"/>
                <w:i/>
                <w:color w:val="000000"/>
              </w:rPr>
              <w:t xml:space="preserve"> </w:t>
            </w:r>
            <w:proofErr w:type="spellStart"/>
            <w:r w:rsidRPr="00C457FC">
              <w:rPr>
                <w:rFonts w:ascii="Times New Roman" w:eastAsia="Times New Roman" w:hAnsi="Times New Roman"/>
                <w:i/>
                <w:color w:val="000000"/>
              </w:rPr>
              <w:t>sp</w:t>
            </w:r>
            <w:proofErr w:type="spellEnd"/>
          </w:p>
        </w:tc>
        <w:tc>
          <w:tcPr>
            <w:tcW w:w="951" w:type="dxa"/>
            <w:shd w:val="clear" w:color="auto" w:fill="auto"/>
            <w:noWrap/>
            <w:vAlign w:val="center"/>
            <w:hideMark/>
          </w:tcPr>
          <w:p w14:paraId="0905ABA1"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0</w:t>
            </w:r>
          </w:p>
        </w:tc>
        <w:tc>
          <w:tcPr>
            <w:tcW w:w="859" w:type="dxa"/>
            <w:shd w:val="clear" w:color="auto" w:fill="auto"/>
            <w:noWrap/>
            <w:vAlign w:val="center"/>
            <w:hideMark/>
          </w:tcPr>
          <w:p w14:paraId="3995E2EE"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0</w:t>
            </w:r>
          </w:p>
        </w:tc>
        <w:tc>
          <w:tcPr>
            <w:tcW w:w="838" w:type="dxa"/>
            <w:shd w:val="clear" w:color="auto" w:fill="auto"/>
            <w:noWrap/>
            <w:vAlign w:val="center"/>
            <w:hideMark/>
          </w:tcPr>
          <w:p w14:paraId="462F9B14"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0</w:t>
            </w:r>
          </w:p>
        </w:tc>
        <w:tc>
          <w:tcPr>
            <w:tcW w:w="849" w:type="dxa"/>
            <w:shd w:val="clear" w:color="auto" w:fill="auto"/>
            <w:noWrap/>
            <w:vAlign w:val="center"/>
            <w:hideMark/>
          </w:tcPr>
          <w:p w14:paraId="2B5D2735"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1</w:t>
            </w:r>
          </w:p>
        </w:tc>
        <w:tc>
          <w:tcPr>
            <w:tcW w:w="848" w:type="dxa"/>
            <w:shd w:val="clear" w:color="auto" w:fill="auto"/>
            <w:noWrap/>
            <w:vAlign w:val="center"/>
            <w:hideMark/>
          </w:tcPr>
          <w:p w14:paraId="2FB5E709"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0</w:t>
            </w:r>
          </w:p>
        </w:tc>
        <w:tc>
          <w:tcPr>
            <w:tcW w:w="849" w:type="dxa"/>
            <w:shd w:val="clear" w:color="auto" w:fill="auto"/>
            <w:noWrap/>
            <w:vAlign w:val="center"/>
            <w:hideMark/>
          </w:tcPr>
          <w:p w14:paraId="706D0262"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1</w:t>
            </w:r>
          </w:p>
        </w:tc>
        <w:tc>
          <w:tcPr>
            <w:tcW w:w="848" w:type="dxa"/>
            <w:shd w:val="clear" w:color="auto" w:fill="auto"/>
            <w:noWrap/>
            <w:vAlign w:val="center"/>
            <w:hideMark/>
          </w:tcPr>
          <w:p w14:paraId="210159B2"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0</w:t>
            </w:r>
          </w:p>
        </w:tc>
        <w:tc>
          <w:tcPr>
            <w:tcW w:w="849" w:type="dxa"/>
            <w:shd w:val="clear" w:color="auto" w:fill="auto"/>
            <w:noWrap/>
            <w:vAlign w:val="center"/>
            <w:hideMark/>
          </w:tcPr>
          <w:p w14:paraId="4BDAD150" w14:textId="77777777" w:rsidR="006E5168" w:rsidRPr="00C457FC" w:rsidRDefault="006E5168" w:rsidP="00CF5B16">
            <w:pPr>
              <w:spacing w:after="0"/>
              <w:jc w:val="center"/>
              <w:rPr>
                <w:rFonts w:ascii="Times New Roman" w:eastAsia="Times New Roman" w:hAnsi="Times New Roman"/>
                <w:color w:val="000000"/>
              </w:rPr>
            </w:pPr>
            <w:r w:rsidRPr="00C457FC">
              <w:rPr>
                <w:rFonts w:ascii="Times New Roman" w:eastAsia="Times New Roman" w:hAnsi="Times New Roman"/>
                <w:color w:val="000000"/>
              </w:rPr>
              <w:t>0</w:t>
            </w:r>
          </w:p>
        </w:tc>
      </w:tr>
    </w:tbl>
    <w:p w14:paraId="2D8FE108" w14:textId="77777777" w:rsidR="006E5168" w:rsidRDefault="003D3575" w:rsidP="00CF5B16">
      <w:pPr>
        <w:spacing w:before="240"/>
        <w:jc w:val="center"/>
        <w:rPr>
          <w:rFonts w:ascii="Cambria" w:hAnsi="Cambria"/>
          <w:b/>
          <w:sz w:val="26"/>
          <w:szCs w:val="26"/>
        </w:rPr>
      </w:pPr>
      <w:r w:rsidRPr="003D3575">
        <w:rPr>
          <w:rFonts w:ascii="Cambria" w:hAnsi="Cambria"/>
          <w:b/>
          <w:sz w:val="26"/>
          <w:szCs w:val="26"/>
        </w:rPr>
        <w:t xml:space="preserve">HASIL DAN </w:t>
      </w:r>
      <w:r w:rsidR="006E5168" w:rsidRPr="003D3575">
        <w:rPr>
          <w:rFonts w:ascii="Cambria" w:hAnsi="Cambria"/>
          <w:b/>
          <w:sz w:val="26"/>
          <w:szCs w:val="26"/>
        </w:rPr>
        <w:t>PEMBAHASAN</w:t>
      </w:r>
    </w:p>
    <w:p w14:paraId="03B8B18C" w14:textId="77777777" w:rsidR="003D3575" w:rsidRPr="003D3575" w:rsidRDefault="003D3575" w:rsidP="003D3575">
      <w:pPr>
        <w:pStyle w:val="GAMBAR"/>
        <w:spacing w:after="0" w:line="276" w:lineRule="auto"/>
        <w:ind w:left="0" w:firstLine="0"/>
        <w:rPr>
          <w:rFonts w:ascii="Cambria" w:hAnsi="Cambria"/>
          <w:b/>
          <w:sz w:val="22"/>
          <w:szCs w:val="22"/>
          <w:lang w:val="en-US"/>
        </w:rPr>
      </w:pPr>
      <w:r w:rsidRPr="003D3575">
        <w:rPr>
          <w:rFonts w:ascii="Cambria" w:hAnsi="Cambria"/>
          <w:b/>
          <w:sz w:val="22"/>
          <w:szCs w:val="22"/>
        </w:rPr>
        <w:t>Kualitas Air</w:t>
      </w:r>
    </w:p>
    <w:p w14:paraId="5F7FFFD4" w14:textId="77777777" w:rsidR="003D3575" w:rsidRPr="003D3575" w:rsidRDefault="003D3575" w:rsidP="003D3575">
      <w:pPr>
        <w:pStyle w:val="TABEL"/>
        <w:spacing w:line="276" w:lineRule="auto"/>
        <w:ind w:firstLine="0"/>
        <w:rPr>
          <w:rFonts w:ascii="Cambria" w:hAnsi="Cambria"/>
          <w:sz w:val="22"/>
          <w:szCs w:val="22"/>
        </w:rPr>
      </w:pPr>
      <w:r w:rsidRPr="003D3575">
        <w:rPr>
          <w:rFonts w:ascii="Cambria" w:hAnsi="Cambria"/>
          <w:sz w:val="22"/>
          <w:szCs w:val="22"/>
        </w:rPr>
        <w:t>Tabel 2. Rangkuman Hasil Pengamatan dan Uji Laboratorium</w:t>
      </w:r>
    </w:p>
    <w:tbl>
      <w:tblPr>
        <w:tblW w:w="8080" w:type="dxa"/>
        <w:tblInd w:w="28" w:type="dxa"/>
        <w:tblBorders>
          <w:bottom w:val="single" w:sz="4" w:space="0" w:color="auto"/>
        </w:tblBorders>
        <w:tblCellMar>
          <w:left w:w="28" w:type="dxa"/>
          <w:right w:w="28" w:type="dxa"/>
        </w:tblCellMar>
        <w:tblLook w:val="04A0" w:firstRow="1" w:lastRow="0" w:firstColumn="1" w:lastColumn="0" w:noHBand="0" w:noVBand="1"/>
      </w:tblPr>
      <w:tblGrid>
        <w:gridCol w:w="409"/>
        <w:gridCol w:w="1292"/>
        <w:gridCol w:w="567"/>
        <w:gridCol w:w="684"/>
        <w:gridCol w:w="528"/>
        <w:gridCol w:w="854"/>
        <w:gridCol w:w="876"/>
        <w:gridCol w:w="876"/>
        <w:gridCol w:w="1057"/>
        <w:gridCol w:w="1157"/>
      </w:tblGrid>
      <w:tr w:rsidR="003D3575" w:rsidRPr="003D3575" w14:paraId="4962940C" w14:textId="77777777" w:rsidTr="009E57DF">
        <w:trPr>
          <w:trHeight w:val="300"/>
        </w:trPr>
        <w:tc>
          <w:tcPr>
            <w:tcW w:w="409" w:type="dxa"/>
            <w:vMerge w:val="restart"/>
            <w:tcBorders>
              <w:top w:val="single" w:sz="4" w:space="0" w:color="auto"/>
              <w:bottom w:val="single" w:sz="4" w:space="0" w:color="auto"/>
            </w:tcBorders>
            <w:shd w:val="clear" w:color="auto" w:fill="auto"/>
            <w:noWrap/>
            <w:vAlign w:val="center"/>
            <w:hideMark/>
          </w:tcPr>
          <w:p w14:paraId="4C865C27"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NO</w:t>
            </w:r>
          </w:p>
        </w:tc>
        <w:tc>
          <w:tcPr>
            <w:tcW w:w="1292" w:type="dxa"/>
            <w:vMerge w:val="restart"/>
            <w:tcBorders>
              <w:top w:val="single" w:sz="4" w:space="0" w:color="auto"/>
              <w:bottom w:val="single" w:sz="4" w:space="0" w:color="auto"/>
            </w:tcBorders>
            <w:shd w:val="clear" w:color="auto" w:fill="auto"/>
            <w:noWrap/>
            <w:vAlign w:val="center"/>
            <w:hideMark/>
          </w:tcPr>
          <w:p w14:paraId="598A32D6"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 xml:space="preserve">Lokasi </w:t>
            </w:r>
            <w:proofErr w:type="spellStart"/>
            <w:r w:rsidRPr="003D3575">
              <w:rPr>
                <w:rFonts w:ascii="Cambria" w:eastAsia="Times New Roman" w:hAnsi="Cambria"/>
                <w:color w:val="000000"/>
              </w:rPr>
              <w:t>Pengambilan</w:t>
            </w:r>
            <w:proofErr w:type="spellEnd"/>
            <w:r w:rsidRPr="003D3575">
              <w:rPr>
                <w:rFonts w:ascii="Cambria" w:eastAsia="Times New Roman" w:hAnsi="Cambria"/>
                <w:color w:val="000000"/>
              </w:rPr>
              <w:t xml:space="preserve"> </w:t>
            </w:r>
            <w:proofErr w:type="spellStart"/>
            <w:r w:rsidRPr="003D3575">
              <w:rPr>
                <w:rFonts w:ascii="Cambria" w:eastAsia="Times New Roman" w:hAnsi="Cambria"/>
                <w:color w:val="000000"/>
              </w:rPr>
              <w:t>Sampel</w:t>
            </w:r>
            <w:proofErr w:type="spellEnd"/>
          </w:p>
        </w:tc>
        <w:tc>
          <w:tcPr>
            <w:tcW w:w="6379" w:type="dxa"/>
            <w:gridSpan w:val="8"/>
            <w:tcBorders>
              <w:top w:val="single" w:sz="4" w:space="0" w:color="auto"/>
              <w:bottom w:val="single" w:sz="4" w:space="0" w:color="auto"/>
            </w:tcBorders>
            <w:shd w:val="clear" w:color="auto" w:fill="auto"/>
            <w:noWrap/>
            <w:vAlign w:val="center"/>
            <w:hideMark/>
          </w:tcPr>
          <w:p w14:paraId="25CD2073"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 xml:space="preserve">Parameter </w:t>
            </w:r>
            <w:proofErr w:type="spellStart"/>
            <w:r w:rsidRPr="003D3575">
              <w:rPr>
                <w:rFonts w:ascii="Cambria" w:eastAsia="Times New Roman" w:hAnsi="Cambria"/>
                <w:color w:val="000000"/>
              </w:rPr>
              <w:t>Pengamatan</w:t>
            </w:r>
            <w:proofErr w:type="spellEnd"/>
          </w:p>
        </w:tc>
      </w:tr>
      <w:tr w:rsidR="003D3575" w:rsidRPr="003D3575" w14:paraId="0BCA24DE" w14:textId="77777777" w:rsidTr="009E57DF">
        <w:trPr>
          <w:trHeight w:val="300"/>
        </w:trPr>
        <w:tc>
          <w:tcPr>
            <w:tcW w:w="409" w:type="dxa"/>
            <w:vMerge/>
            <w:tcBorders>
              <w:top w:val="single" w:sz="4" w:space="0" w:color="auto"/>
              <w:bottom w:val="single" w:sz="4" w:space="0" w:color="auto"/>
            </w:tcBorders>
            <w:vAlign w:val="center"/>
            <w:hideMark/>
          </w:tcPr>
          <w:p w14:paraId="65D67A02" w14:textId="77777777" w:rsidR="003D3575" w:rsidRPr="003D3575" w:rsidRDefault="003D3575" w:rsidP="009E57DF">
            <w:pPr>
              <w:spacing w:after="0"/>
              <w:jc w:val="center"/>
              <w:rPr>
                <w:rFonts w:ascii="Cambria" w:eastAsia="Times New Roman" w:hAnsi="Cambria"/>
                <w:color w:val="000000"/>
              </w:rPr>
            </w:pPr>
          </w:p>
        </w:tc>
        <w:tc>
          <w:tcPr>
            <w:tcW w:w="1292" w:type="dxa"/>
            <w:vMerge/>
            <w:tcBorders>
              <w:top w:val="single" w:sz="4" w:space="0" w:color="auto"/>
              <w:bottom w:val="single" w:sz="4" w:space="0" w:color="auto"/>
            </w:tcBorders>
            <w:vAlign w:val="center"/>
            <w:hideMark/>
          </w:tcPr>
          <w:p w14:paraId="70137CE9" w14:textId="77777777" w:rsidR="003D3575" w:rsidRPr="003D3575" w:rsidRDefault="003D3575" w:rsidP="009E57DF">
            <w:pPr>
              <w:spacing w:after="0"/>
              <w:rPr>
                <w:rFonts w:ascii="Cambria" w:eastAsia="Times New Roman" w:hAnsi="Cambria"/>
                <w:color w:val="000000"/>
              </w:rPr>
            </w:pPr>
          </w:p>
        </w:tc>
        <w:tc>
          <w:tcPr>
            <w:tcW w:w="567" w:type="dxa"/>
            <w:tcBorders>
              <w:top w:val="single" w:sz="4" w:space="0" w:color="auto"/>
              <w:bottom w:val="single" w:sz="4" w:space="0" w:color="auto"/>
            </w:tcBorders>
            <w:shd w:val="clear" w:color="auto" w:fill="auto"/>
            <w:noWrap/>
            <w:vAlign w:val="center"/>
            <w:hideMark/>
          </w:tcPr>
          <w:p w14:paraId="36ABDCD9" w14:textId="77777777" w:rsidR="003D3575" w:rsidRPr="003D3575" w:rsidRDefault="003D3575" w:rsidP="009E57DF">
            <w:pPr>
              <w:spacing w:after="0"/>
              <w:jc w:val="center"/>
              <w:rPr>
                <w:rFonts w:ascii="Cambria" w:eastAsia="Times New Roman" w:hAnsi="Cambria"/>
                <w:color w:val="000000"/>
              </w:rPr>
            </w:pPr>
            <w:proofErr w:type="spellStart"/>
            <w:r w:rsidRPr="003D3575">
              <w:rPr>
                <w:rFonts w:ascii="Cambria" w:eastAsia="Times New Roman" w:hAnsi="Cambria"/>
                <w:color w:val="000000"/>
              </w:rPr>
              <w:t>Suhu</w:t>
            </w:r>
            <w:proofErr w:type="spellEnd"/>
            <w:r w:rsidRPr="003D3575">
              <w:rPr>
                <w:rFonts w:ascii="Cambria" w:eastAsia="Times New Roman" w:hAnsi="Cambria"/>
                <w:color w:val="000000"/>
              </w:rPr>
              <w:t xml:space="preserve"> (</w:t>
            </w:r>
            <w:r w:rsidRPr="003D3575">
              <w:rPr>
                <w:rFonts w:ascii="Cambria" w:eastAsia="Times New Roman" w:hAnsi="Cambria"/>
                <w:color w:val="000000"/>
              </w:rPr>
              <w:fldChar w:fldCharType="begin"/>
            </w:r>
            <w:r w:rsidRPr="003D3575">
              <w:rPr>
                <w:rFonts w:ascii="Cambria" w:eastAsia="Times New Roman" w:hAnsi="Cambria"/>
                <w:color w:val="000000"/>
              </w:rPr>
              <w:instrText xml:space="preserve"> QUOTE </w:instrText>
            </w:r>
            <w:r w:rsidR="005D08C1">
              <w:rPr>
                <w:rFonts w:ascii="Cambria" w:hAnsi="Cambria"/>
                <w:noProof/>
                <w:position w:val="-11"/>
              </w:rPr>
              <w:pict w14:anchorId="03A00360">
                <v:shape id="_x0000_i1054" type="#_x0000_t75" alt="" style="width:13.8pt;height:14.8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doNotEmbedSystemFonts/&gt;&lt;w:hideSpellingErrors/&gt;&lt;w:revisionView w:ink-annotations=&quot;off&quot;/&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B4D3F&quot;/&gt;&lt;wsp:rsid wsp:val=&quot;00044D2A&quot;/&gt;&lt;wsp:rsid wsp:val=&quot;00086C39&quot;/&gt;&lt;wsp:rsid wsp:val=&quot;000E7F4A&quot;/&gt;&lt;wsp:rsid wsp:val=&quot;00100802&quot;/&gt;&lt;wsp:rsid wsp:val=&quot;001210D2&quot;/&gt;&lt;wsp:rsid wsp:val=&quot;001344E1&quot;/&gt;&lt;wsp:rsid wsp:val=&quot;001D46E0&quot;/&gt;&lt;wsp:rsid wsp:val=&quot;002423FD&quot;/&gt;&lt;wsp:rsid wsp:val=&quot;00263FFA&quot;/&gt;&lt;wsp:rsid wsp:val=&quot;002A2CF9&quot;/&gt;&lt;wsp:rsid wsp:val=&quot;002B4D3F&quot;/&gt;&lt;wsp:rsid wsp:val=&quot;002C34A0&quot;/&gt;&lt;wsp:rsid wsp:val=&quot;00305493&quot;/&gt;&lt;wsp:rsid wsp:val=&quot;00375210&quot;/&gt;&lt;wsp:rsid wsp:val=&quot;003D0927&quot;/&gt;&lt;wsp:rsid wsp:val=&quot;003E33F6&quot;/&gt;&lt;wsp:rsid wsp:val=&quot;004217F3&quot;/&gt;&lt;wsp:rsid wsp:val=&quot;0042484F&quot;/&gt;&lt;wsp:rsid wsp:val=&quot;00433601&quot;/&gt;&lt;wsp:rsid wsp:val=&quot;00446160&quot;/&gt;&lt;wsp:rsid wsp:val=&quot;004B25BD&quot;/&gt;&lt;wsp:rsid wsp:val=&quot;004C5C93&quot;/&gt;&lt;wsp:rsid wsp:val=&quot;00502EEA&quot;/&gt;&lt;wsp:rsid wsp:val=&quot;00537295&quot;/&gt;&lt;wsp:rsid wsp:val=&quot;00537A10&quot;/&gt;&lt;wsp:rsid wsp:val=&quot;005746A9&quot;/&gt;&lt;wsp:rsid wsp:val=&quot;005A2185&quot;/&gt;&lt;wsp:rsid wsp:val=&quot;005C585A&quot;/&gt;&lt;wsp:rsid wsp:val=&quot;005F007F&quot;/&gt;&lt;wsp:rsid wsp:val=&quot;00607E34&quot;/&gt;&lt;wsp:rsid wsp:val=&quot;006426AF&quot;/&gt;&lt;wsp:rsid wsp:val=&quot;00654CA2&quot;/&gt;&lt;wsp:rsid wsp:val=&quot;00683235&quot;/&gt;&lt;wsp:rsid wsp:val=&quot;006E5168&quot;/&gt;&lt;wsp:rsid wsp:val=&quot;006F012A&quot;/&gt;&lt;wsp:rsid wsp:val=&quot;006F5BD8&quot;/&gt;&lt;wsp:rsid wsp:val=&quot;007045E8&quot;/&gt;&lt;wsp:rsid wsp:val=&quot;007065FE&quot;/&gt;&lt;wsp:rsid wsp:val=&quot;007103FC&quot;/&gt;&lt;wsp:rsid wsp:val=&quot;00767E36&quot;/&gt;&lt;wsp:rsid wsp:val=&quot;007A728D&quot;/&gt;&lt;wsp:rsid wsp:val=&quot;00804EEB&quot;/&gt;&lt;wsp:rsid wsp:val=&quot;00825F29&quot;/&gt;&lt;wsp:rsid wsp:val=&quot;008A1AD4&quot;/&gt;&lt;wsp:rsid wsp:val=&quot;008A5A55&quot;/&gt;&lt;wsp:rsid wsp:val=&quot;008B6DF6&quot;/&gt;&lt;wsp:rsid wsp:val=&quot;008E1D58&quot;/&gt;&lt;wsp:rsid wsp:val=&quot;008F4D43&quot;/&gt;&lt;wsp:rsid wsp:val=&quot;00973C25&quot;/&gt;&lt;wsp:rsid wsp:val=&quot;00973FDD&quot;/&gt;&lt;wsp:rsid wsp:val=&quot;00A36F9A&quot;/&gt;&lt;wsp:rsid wsp:val=&quot;00A3747C&quot;/&gt;&lt;wsp:rsid wsp:val=&quot;00A7498A&quot;/&gt;&lt;wsp:rsid wsp:val=&quot;00AB3AC6&quot;/&gt;&lt;wsp:rsid wsp:val=&quot;00AB4F0C&quot;/&gt;&lt;wsp:rsid wsp:val=&quot;00B11020&quot;/&gt;&lt;wsp:rsid wsp:val=&quot;00B13D2D&quot;/&gt;&lt;wsp:rsid wsp:val=&quot;00B37741&quot;/&gt;&lt;wsp:rsid wsp:val=&quot;00B51FC9&quot;/&gt;&lt;wsp:rsid wsp:val=&quot;00B52EB5&quot;/&gt;&lt;wsp:rsid wsp:val=&quot;00B65D61&quot;/&gt;&lt;wsp:rsid wsp:val=&quot;00B76E54&quot;/&gt;&lt;wsp:rsid wsp:val=&quot;00B8096D&quot;/&gt;&lt;wsp:rsid wsp:val=&quot;00B82BA9&quot;/&gt;&lt;wsp:rsid wsp:val=&quot;00BB5C22&quot;/&gt;&lt;wsp:rsid wsp:val=&quot;00C054AA&quot;/&gt;&lt;wsp:rsid wsp:val=&quot;00C10ED9&quot;/&gt;&lt;wsp:rsid wsp:val=&quot;00C457FC&quot;/&gt;&lt;wsp:rsid wsp:val=&quot;00C4646C&quot;/&gt;&lt;wsp:rsid wsp:val=&quot;00C52595&quot;/&gt;&lt;wsp:rsid wsp:val=&quot;00CF5B16&quot;/&gt;&lt;wsp:rsid wsp:val=&quot;00D27D6F&quot;/&gt;&lt;wsp:rsid wsp:val=&quot;00D500D8&quot;/&gt;&lt;wsp:rsid wsp:val=&quot;00E37E6F&quot;/&gt;&lt;wsp:rsid wsp:val=&quot;00E66B86&quot;/&gt;&lt;wsp:rsid wsp:val=&quot;00E74BD1&quot;/&gt;&lt;wsp:rsid wsp:val=&quot;00EB57B3&quot;/&gt;&lt;wsp:rsid wsp:val=&quot;00EB66A6&quot;/&gt;&lt;wsp:rsid wsp:val=&quot;00ED396D&quot;/&gt;&lt;wsp:rsid wsp:val=&quot;00F06A90&quot;/&gt;&lt;wsp:rsid wsp:val=&quot;00F27C56&quot;/&gt;&lt;wsp:rsid wsp:val=&quot;00F50AFF&quot;/&gt;&lt;wsp:rsid wsp:val=&quot;00F81E77&quot;/&gt;&lt;wsp:rsid wsp:val=&quot;00F931E6&quot;/&gt;&lt;wsp:rsid wsp:val=&quot;00FD566B&quot;/&gt;&lt;wsp:rsid wsp:val=&quot;00FE70BB&quot;/&gt;&lt;wsp:rsid wsp:val=&quot;00FF4CD9&quot;/&gt;&lt;/wsp:rsids&gt;&lt;/w:docPr&gt;&lt;w:body&gt;&lt;wx:sect&gt;&lt;w:p wsp:rsidR=&quot;00000000&quot; wsp:rsidRDefault=&quot;001210D2&quot; wsp:rsidP=&quot;001210D2&quot;&gt;&lt;m:oMathPara&gt;&lt;m:oMath&gt;&lt;m:r&gt;&lt;w:rPr&gt;&lt;w:rFonts w:ascii=&quot;Cambria Math&quot; w:fareast=&quot;Times New Roman&quot; w:h-ansi=&quot;Cambria Math&quot;/&gt;&lt;wx:font wx:val=&quot;Cambria Math&quot;/&gt;&lt;w:i/&gt;&lt;w:color w:val=&quot;000000&quot;/&gt;&lt;/w:rPr&gt;&lt;m:t&gt;‚ÑÉ)&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Pr="003D3575">
              <w:rPr>
                <w:rFonts w:ascii="Cambria" w:eastAsia="Times New Roman" w:hAnsi="Cambria"/>
                <w:color w:val="000000"/>
              </w:rPr>
              <w:instrText xml:space="preserve"> </w:instrText>
            </w:r>
            <w:r w:rsidRPr="003D3575">
              <w:rPr>
                <w:rFonts w:ascii="Cambria" w:eastAsia="Times New Roman" w:hAnsi="Cambria"/>
                <w:color w:val="000000"/>
              </w:rPr>
              <w:fldChar w:fldCharType="separate"/>
            </w:r>
            <w:r w:rsidR="005D08C1">
              <w:rPr>
                <w:rFonts w:ascii="Cambria" w:hAnsi="Cambria"/>
                <w:noProof/>
                <w:position w:val="-11"/>
              </w:rPr>
              <w:pict w14:anchorId="2E5CC668">
                <v:shape id="_x0000_i1053" type="#_x0000_t75" alt="" style="width:13.8pt;height:14.8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doNotEmbedSystemFonts/&gt;&lt;w:hideSpellingErrors/&gt;&lt;w:revisionView w:ink-annotations=&quot;off&quot;/&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B4D3F&quot;/&gt;&lt;wsp:rsid wsp:val=&quot;00044D2A&quot;/&gt;&lt;wsp:rsid wsp:val=&quot;00086C39&quot;/&gt;&lt;wsp:rsid wsp:val=&quot;000E7F4A&quot;/&gt;&lt;wsp:rsid wsp:val=&quot;00100802&quot;/&gt;&lt;wsp:rsid wsp:val=&quot;001210D2&quot;/&gt;&lt;wsp:rsid wsp:val=&quot;001344E1&quot;/&gt;&lt;wsp:rsid wsp:val=&quot;001D46E0&quot;/&gt;&lt;wsp:rsid wsp:val=&quot;002423FD&quot;/&gt;&lt;wsp:rsid wsp:val=&quot;00263FFA&quot;/&gt;&lt;wsp:rsid wsp:val=&quot;002A2CF9&quot;/&gt;&lt;wsp:rsid wsp:val=&quot;002B4D3F&quot;/&gt;&lt;wsp:rsid wsp:val=&quot;002C34A0&quot;/&gt;&lt;wsp:rsid wsp:val=&quot;00305493&quot;/&gt;&lt;wsp:rsid wsp:val=&quot;00375210&quot;/&gt;&lt;wsp:rsid wsp:val=&quot;003D0927&quot;/&gt;&lt;wsp:rsid wsp:val=&quot;003E33F6&quot;/&gt;&lt;wsp:rsid wsp:val=&quot;004217F3&quot;/&gt;&lt;wsp:rsid wsp:val=&quot;0042484F&quot;/&gt;&lt;wsp:rsid wsp:val=&quot;00433601&quot;/&gt;&lt;wsp:rsid wsp:val=&quot;00446160&quot;/&gt;&lt;wsp:rsid wsp:val=&quot;004B25BD&quot;/&gt;&lt;wsp:rsid wsp:val=&quot;004C5C93&quot;/&gt;&lt;wsp:rsid wsp:val=&quot;00502EEA&quot;/&gt;&lt;wsp:rsid wsp:val=&quot;00537295&quot;/&gt;&lt;wsp:rsid wsp:val=&quot;00537A10&quot;/&gt;&lt;wsp:rsid wsp:val=&quot;005746A9&quot;/&gt;&lt;wsp:rsid wsp:val=&quot;005A2185&quot;/&gt;&lt;wsp:rsid wsp:val=&quot;005C585A&quot;/&gt;&lt;wsp:rsid wsp:val=&quot;005F007F&quot;/&gt;&lt;wsp:rsid wsp:val=&quot;00607E34&quot;/&gt;&lt;wsp:rsid wsp:val=&quot;006426AF&quot;/&gt;&lt;wsp:rsid wsp:val=&quot;00654CA2&quot;/&gt;&lt;wsp:rsid wsp:val=&quot;00683235&quot;/&gt;&lt;wsp:rsid wsp:val=&quot;006E5168&quot;/&gt;&lt;wsp:rsid wsp:val=&quot;006F012A&quot;/&gt;&lt;wsp:rsid wsp:val=&quot;006F5BD8&quot;/&gt;&lt;wsp:rsid wsp:val=&quot;007045E8&quot;/&gt;&lt;wsp:rsid wsp:val=&quot;007065FE&quot;/&gt;&lt;wsp:rsid wsp:val=&quot;007103FC&quot;/&gt;&lt;wsp:rsid wsp:val=&quot;00767E36&quot;/&gt;&lt;wsp:rsid wsp:val=&quot;007A728D&quot;/&gt;&lt;wsp:rsid wsp:val=&quot;00804EEB&quot;/&gt;&lt;wsp:rsid wsp:val=&quot;00825F29&quot;/&gt;&lt;wsp:rsid wsp:val=&quot;008A1AD4&quot;/&gt;&lt;wsp:rsid wsp:val=&quot;008A5A55&quot;/&gt;&lt;wsp:rsid wsp:val=&quot;008B6DF6&quot;/&gt;&lt;wsp:rsid wsp:val=&quot;008E1D58&quot;/&gt;&lt;wsp:rsid wsp:val=&quot;008F4D43&quot;/&gt;&lt;wsp:rsid wsp:val=&quot;00973C25&quot;/&gt;&lt;wsp:rsid wsp:val=&quot;00973FDD&quot;/&gt;&lt;wsp:rsid wsp:val=&quot;00A36F9A&quot;/&gt;&lt;wsp:rsid wsp:val=&quot;00A3747C&quot;/&gt;&lt;wsp:rsid wsp:val=&quot;00A7498A&quot;/&gt;&lt;wsp:rsid wsp:val=&quot;00AB3AC6&quot;/&gt;&lt;wsp:rsid wsp:val=&quot;00AB4F0C&quot;/&gt;&lt;wsp:rsid wsp:val=&quot;00B11020&quot;/&gt;&lt;wsp:rsid wsp:val=&quot;00B13D2D&quot;/&gt;&lt;wsp:rsid wsp:val=&quot;00B37741&quot;/&gt;&lt;wsp:rsid wsp:val=&quot;00B51FC9&quot;/&gt;&lt;wsp:rsid wsp:val=&quot;00B52EB5&quot;/&gt;&lt;wsp:rsid wsp:val=&quot;00B65D61&quot;/&gt;&lt;wsp:rsid wsp:val=&quot;00B76E54&quot;/&gt;&lt;wsp:rsid wsp:val=&quot;00B8096D&quot;/&gt;&lt;wsp:rsid wsp:val=&quot;00B82BA9&quot;/&gt;&lt;wsp:rsid wsp:val=&quot;00BB5C22&quot;/&gt;&lt;wsp:rsid wsp:val=&quot;00C054AA&quot;/&gt;&lt;wsp:rsid wsp:val=&quot;00C10ED9&quot;/&gt;&lt;wsp:rsid wsp:val=&quot;00C457FC&quot;/&gt;&lt;wsp:rsid wsp:val=&quot;00C4646C&quot;/&gt;&lt;wsp:rsid wsp:val=&quot;00C52595&quot;/&gt;&lt;wsp:rsid wsp:val=&quot;00CF5B16&quot;/&gt;&lt;wsp:rsid wsp:val=&quot;00D27D6F&quot;/&gt;&lt;wsp:rsid wsp:val=&quot;00D500D8&quot;/&gt;&lt;wsp:rsid wsp:val=&quot;00E37E6F&quot;/&gt;&lt;wsp:rsid wsp:val=&quot;00E66B86&quot;/&gt;&lt;wsp:rsid wsp:val=&quot;00E74BD1&quot;/&gt;&lt;wsp:rsid wsp:val=&quot;00EB57B3&quot;/&gt;&lt;wsp:rsid wsp:val=&quot;00EB66A6&quot;/&gt;&lt;wsp:rsid wsp:val=&quot;00ED396D&quot;/&gt;&lt;wsp:rsid wsp:val=&quot;00F06A90&quot;/&gt;&lt;wsp:rsid wsp:val=&quot;00F27C56&quot;/&gt;&lt;wsp:rsid wsp:val=&quot;00F50AFF&quot;/&gt;&lt;wsp:rsid wsp:val=&quot;00F81E77&quot;/&gt;&lt;wsp:rsid wsp:val=&quot;00F931E6&quot;/&gt;&lt;wsp:rsid wsp:val=&quot;00FD566B&quot;/&gt;&lt;wsp:rsid wsp:val=&quot;00FE70BB&quot;/&gt;&lt;wsp:rsid wsp:val=&quot;00FF4CD9&quot;/&gt;&lt;/wsp:rsids&gt;&lt;/w:docPr&gt;&lt;w:body&gt;&lt;wx:sect&gt;&lt;w:p wsp:rsidR=&quot;00000000&quot; wsp:rsidRDefault=&quot;001210D2&quot; wsp:rsidP=&quot;001210D2&quot;&gt;&lt;m:oMathPara&gt;&lt;m:oMath&gt;&lt;m:r&gt;&lt;w:rPr&gt;&lt;w:rFonts w:ascii=&quot;Cambria Math&quot; w:fareast=&quot;Times New Roman&quot; w:h-ansi=&quot;Cambria Math&quot;/&gt;&lt;wx:font wx:val=&quot;Cambria Math&quot;/&gt;&lt;w:i/&gt;&lt;w:color w:val=&quot;000000&quot;/&gt;&lt;/w:rPr&gt;&lt;m:t&gt;‚ÑÉ)&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Pr="003D3575">
              <w:rPr>
                <w:rFonts w:ascii="Cambria" w:eastAsia="Times New Roman" w:hAnsi="Cambria"/>
                <w:color w:val="000000"/>
              </w:rPr>
              <w:fldChar w:fldCharType="end"/>
            </w:r>
          </w:p>
        </w:tc>
        <w:tc>
          <w:tcPr>
            <w:tcW w:w="606" w:type="dxa"/>
            <w:tcBorders>
              <w:top w:val="single" w:sz="4" w:space="0" w:color="auto"/>
              <w:bottom w:val="single" w:sz="4" w:space="0" w:color="auto"/>
            </w:tcBorders>
            <w:shd w:val="clear" w:color="auto" w:fill="auto"/>
            <w:noWrap/>
            <w:vAlign w:val="center"/>
            <w:hideMark/>
          </w:tcPr>
          <w:p w14:paraId="7A444160"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DO (mg/l)</w:t>
            </w:r>
          </w:p>
        </w:tc>
        <w:tc>
          <w:tcPr>
            <w:tcW w:w="528" w:type="dxa"/>
            <w:tcBorders>
              <w:top w:val="single" w:sz="4" w:space="0" w:color="auto"/>
              <w:bottom w:val="single" w:sz="4" w:space="0" w:color="auto"/>
            </w:tcBorders>
            <w:shd w:val="clear" w:color="auto" w:fill="auto"/>
            <w:noWrap/>
            <w:vAlign w:val="center"/>
            <w:hideMark/>
          </w:tcPr>
          <w:p w14:paraId="278D0A32"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pH</w:t>
            </w:r>
          </w:p>
        </w:tc>
        <w:tc>
          <w:tcPr>
            <w:tcW w:w="818" w:type="dxa"/>
            <w:tcBorders>
              <w:top w:val="single" w:sz="4" w:space="0" w:color="auto"/>
              <w:bottom w:val="single" w:sz="4" w:space="0" w:color="auto"/>
            </w:tcBorders>
            <w:shd w:val="clear" w:color="auto" w:fill="auto"/>
            <w:noWrap/>
            <w:vAlign w:val="center"/>
            <w:hideMark/>
          </w:tcPr>
          <w:p w14:paraId="68CCDFA0" w14:textId="77777777" w:rsidR="003D3575" w:rsidRPr="003D3575" w:rsidRDefault="003D3575" w:rsidP="009E57DF">
            <w:pPr>
              <w:spacing w:after="0"/>
              <w:jc w:val="center"/>
              <w:rPr>
                <w:rFonts w:ascii="Cambria" w:eastAsia="Times New Roman" w:hAnsi="Cambria"/>
                <w:color w:val="000000"/>
              </w:rPr>
            </w:pPr>
            <w:proofErr w:type="spellStart"/>
            <w:r w:rsidRPr="003D3575">
              <w:rPr>
                <w:rFonts w:ascii="Cambria" w:eastAsia="Times New Roman" w:hAnsi="Cambria"/>
                <w:color w:val="000000"/>
              </w:rPr>
              <w:t>Salinitas</w:t>
            </w:r>
            <w:proofErr w:type="spellEnd"/>
            <w:r w:rsidRPr="003D3575">
              <w:rPr>
                <w:rFonts w:ascii="Cambria" w:eastAsia="Times New Roman" w:hAnsi="Cambria"/>
                <w:color w:val="000000"/>
              </w:rPr>
              <w:t xml:space="preserve"> (ppt)</w:t>
            </w:r>
          </w:p>
        </w:tc>
        <w:tc>
          <w:tcPr>
            <w:tcW w:w="853" w:type="dxa"/>
            <w:tcBorders>
              <w:top w:val="single" w:sz="4" w:space="0" w:color="auto"/>
              <w:bottom w:val="single" w:sz="4" w:space="0" w:color="auto"/>
            </w:tcBorders>
            <w:shd w:val="clear" w:color="auto" w:fill="auto"/>
            <w:noWrap/>
            <w:vAlign w:val="center"/>
            <w:hideMark/>
          </w:tcPr>
          <w:p w14:paraId="16ABF790" w14:textId="77777777" w:rsidR="003D3575" w:rsidRPr="003D3575" w:rsidRDefault="003D3575" w:rsidP="009E57DF">
            <w:pPr>
              <w:spacing w:after="0"/>
              <w:jc w:val="center"/>
              <w:rPr>
                <w:rFonts w:ascii="Cambria" w:eastAsia="Times New Roman" w:hAnsi="Cambria"/>
                <w:color w:val="000000"/>
              </w:rPr>
            </w:pPr>
            <w:proofErr w:type="spellStart"/>
            <w:r w:rsidRPr="003D3575">
              <w:rPr>
                <w:rFonts w:ascii="Cambria" w:eastAsia="Times New Roman" w:hAnsi="Cambria"/>
                <w:color w:val="000000"/>
              </w:rPr>
              <w:t>Nitrat</w:t>
            </w:r>
            <w:proofErr w:type="spellEnd"/>
            <w:r w:rsidRPr="003D3575">
              <w:rPr>
                <w:rFonts w:ascii="Cambria" w:eastAsia="Times New Roman" w:hAnsi="Cambria"/>
                <w:color w:val="000000"/>
              </w:rPr>
              <w:t xml:space="preserve"> (</w:t>
            </w:r>
            <w:r w:rsidRPr="003D3575">
              <w:rPr>
                <w:rFonts w:ascii="Cambria" w:eastAsia="Times New Roman" w:hAnsi="Cambria"/>
                <w:color w:val="000000"/>
              </w:rPr>
              <w:fldChar w:fldCharType="begin"/>
            </w:r>
            <w:r w:rsidRPr="003D3575">
              <w:rPr>
                <w:rFonts w:ascii="Cambria" w:eastAsia="Times New Roman" w:hAnsi="Cambria"/>
                <w:color w:val="000000"/>
              </w:rPr>
              <w:instrText xml:space="preserve"> QUOTE </w:instrText>
            </w:r>
            <w:r w:rsidR="005D08C1">
              <w:rPr>
                <w:rFonts w:ascii="Cambria" w:hAnsi="Cambria"/>
                <w:noProof/>
                <w:position w:val="-11"/>
              </w:rPr>
              <w:pict w14:anchorId="4AA53DB2">
                <v:shape id="_x0000_i1052" type="#_x0000_t75" alt="" style="width:32.55pt;height:14.8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doNotEmbedSystemFonts/&gt;&lt;w:hideSpellingErrors/&gt;&lt;w:revisionView w:ink-annotations=&quot;off&quot;/&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B4D3F&quot;/&gt;&lt;wsp:rsid wsp:val=&quot;00044D2A&quot;/&gt;&lt;wsp:rsid wsp:val=&quot;00086C39&quot;/&gt;&lt;wsp:rsid wsp:val=&quot;000E7F4A&quot;/&gt;&lt;wsp:rsid wsp:val=&quot;00100802&quot;/&gt;&lt;wsp:rsid wsp:val=&quot;001344E1&quot;/&gt;&lt;wsp:rsid wsp:val=&quot;001D46E0&quot;/&gt;&lt;wsp:rsid wsp:val=&quot;002423FD&quot;/&gt;&lt;wsp:rsid wsp:val=&quot;00263FFA&quot;/&gt;&lt;wsp:rsid wsp:val=&quot;002A2CF9&quot;/&gt;&lt;wsp:rsid wsp:val=&quot;002B4D3F&quot;/&gt;&lt;wsp:rsid wsp:val=&quot;002C34A0&quot;/&gt;&lt;wsp:rsid wsp:val=&quot;00305493&quot;/&gt;&lt;wsp:rsid wsp:val=&quot;00375210&quot;/&gt;&lt;wsp:rsid wsp:val=&quot;003D0927&quot;/&gt;&lt;wsp:rsid wsp:val=&quot;003E33F6&quot;/&gt;&lt;wsp:rsid wsp:val=&quot;004217F3&quot;/&gt;&lt;wsp:rsid wsp:val=&quot;0042484F&quot;/&gt;&lt;wsp:rsid wsp:val=&quot;00433601&quot;/&gt;&lt;wsp:rsid wsp:val=&quot;00446160&quot;/&gt;&lt;wsp:rsid wsp:val=&quot;004B25BD&quot;/&gt;&lt;wsp:rsid wsp:val=&quot;004C5C93&quot;/&gt;&lt;wsp:rsid wsp:val=&quot;00502EEA&quot;/&gt;&lt;wsp:rsid wsp:val=&quot;00537295&quot;/&gt;&lt;wsp:rsid wsp:val=&quot;00537A10&quot;/&gt;&lt;wsp:rsid wsp:val=&quot;005746A9&quot;/&gt;&lt;wsp:rsid wsp:val=&quot;005A2185&quot;/&gt;&lt;wsp:rsid wsp:val=&quot;005C585A&quot;/&gt;&lt;wsp:rsid wsp:val=&quot;005F007F&quot;/&gt;&lt;wsp:rsid wsp:val=&quot;00607E34&quot;/&gt;&lt;wsp:rsid wsp:val=&quot;006426AF&quot;/&gt;&lt;wsp:rsid wsp:val=&quot;00654CA2&quot;/&gt;&lt;wsp:rsid wsp:val=&quot;00683235&quot;/&gt;&lt;wsp:rsid wsp:val=&quot;006E5168&quot;/&gt;&lt;wsp:rsid wsp:val=&quot;006F012A&quot;/&gt;&lt;wsp:rsid wsp:val=&quot;006F5BD8&quot;/&gt;&lt;wsp:rsid wsp:val=&quot;007045E8&quot;/&gt;&lt;wsp:rsid wsp:val=&quot;007065FE&quot;/&gt;&lt;wsp:rsid wsp:val=&quot;007103FC&quot;/&gt;&lt;wsp:rsid wsp:val=&quot;00767E36&quot;/&gt;&lt;wsp:rsid wsp:val=&quot;007A728D&quot;/&gt;&lt;wsp:rsid wsp:val=&quot;00804EEB&quot;/&gt;&lt;wsp:rsid wsp:val=&quot;00825F29&quot;/&gt;&lt;wsp:rsid wsp:val=&quot;008A1AD4&quot;/&gt;&lt;wsp:rsid wsp:val=&quot;008A5A55&quot;/&gt;&lt;wsp:rsid wsp:val=&quot;008B6DF6&quot;/&gt;&lt;wsp:rsid wsp:val=&quot;008E1D58&quot;/&gt;&lt;wsp:rsid wsp:val=&quot;008F4D43&quot;/&gt;&lt;wsp:rsid wsp:val=&quot;00973C25&quot;/&gt;&lt;wsp:rsid wsp:val=&quot;00973FDD&quot;/&gt;&lt;wsp:rsid wsp:val=&quot;00A36F9A&quot;/&gt;&lt;wsp:rsid wsp:val=&quot;00A3747C&quot;/&gt;&lt;wsp:rsid wsp:val=&quot;00A7498A&quot;/&gt;&lt;wsp:rsid wsp:val=&quot;00AB3AC6&quot;/&gt;&lt;wsp:rsid wsp:val=&quot;00AB4F0C&quot;/&gt;&lt;wsp:rsid wsp:val=&quot;00B11020&quot;/&gt;&lt;wsp:rsid wsp:val=&quot;00B13D2D&quot;/&gt;&lt;wsp:rsid wsp:val=&quot;00B37741&quot;/&gt;&lt;wsp:rsid wsp:val=&quot;00B51FC9&quot;/&gt;&lt;wsp:rsid wsp:val=&quot;00B52EB5&quot;/&gt;&lt;wsp:rsid wsp:val=&quot;00B65D61&quot;/&gt;&lt;wsp:rsid wsp:val=&quot;00B76E54&quot;/&gt;&lt;wsp:rsid wsp:val=&quot;00B8096D&quot;/&gt;&lt;wsp:rsid wsp:val=&quot;00B82BA9&quot;/&gt;&lt;wsp:rsid wsp:val=&quot;00BB5C22&quot;/&gt;&lt;wsp:rsid wsp:val=&quot;00C054AA&quot;/&gt;&lt;wsp:rsid wsp:val=&quot;00C10ED9&quot;/&gt;&lt;wsp:rsid wsp:val=&quot;00C457FC&quot;/&gt;&lt;wsp:rsid wsp:val=&quot;00C4646C&quot;/&gt;&lt;wsp:rsid wsp:val=&quot;00C52595&quot;/&gt;&lt;wsp:rsid wsp:val=&quot;00CF5B16&quot;/&gt;&lt;wsp:rsid wsp:val=&quot;00D27D6F&quot;/&gt;&lt;wsp:rsid wsp:val=&quot;00D500D8&quot;/&gt;&lt;wsp:rsid wsp:val=&quot;00E37E6F&quot;/&gt;&lt;wsp:rsid wsp:val=&quot;00E66B86&quot;/&gt;&lt;wsp:rsid wsp:val=&quot;00E74BD1&quot;/&gt;&lt;wsp:rsid wsp:val=&quot;00EB57B3&quot;/&gt;&lt;wsp:rsid wsp:val=&quot;00EB66A6&quot;/&gt;&lt;wsp:rsid wsp:val=&quot;00EC6732&quot;/&gt;&lt;wsp:rsid wsp:val=&quot;00ED396D&quot;/&gt;&lt;wsp:rsid wsp:val=&quot;00F06A90&quot;/&gt;&lt;wsp:rsid wsp:val=&quot;00F27C56&quot;/&gt;&lt;wsp:rsid wsp:val=&quot;00F50AFF&quot;/&gt;&lt;wsp:rsid wsp:val=&quot;00F81E77&quot;/&gt;&lt;wsp:rsid wsp:val=&quot;00F931E6&quot;/&gt;&lt;wsp:rsid wsp:val=&quot;00FD566B&quot;/&gt;&lt;wsp:rsid wsp:val=&quot;00FE70BB&quot;/&gt;&lt;wsp:rsid wsp:val=&quot;00FF4CD9&quot;/&gt;&lt;/wsp:rsids&gt;&lt;/w:docPr&gt;&lt;w:body&gt;&lt;wx:sect&gt;&lt;w:p wsp:rsidR=&quot;00000000&quot; wsp:rsidRDefault=&quot;00EC6732&quot; wsp:rsidP=&quot;00EC6732&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NO&lt;/m:t&gt;&lt;/m:r&gt;&lt;/m:e&gt;&lt;m:sub&gt;&lt;m:r&gt;&lt;w:rPr&gt;&lt;w:rFonts w:ascii=&quot;Cambria Math&quot; w:fareast=&quot;Times New Roman&quot; w:h-ansi=&quot;Cambria Math&quot;/&gt;&lt;wx:font wx:val=&quot;Cambria Math&quot;/&gt;&lt;w:i/&gt;&lt;w:color w:val=&quot;000000&quot;/&gt;&lt;/w:rPr&gt;&lt;m:t&gt;3&lt;/m:t&gt;&lt;/m:r&gt;&lt;/m:sub&gt;&lt;/m:sSub&gt;&lt;m:r&gt;&lt;w:rPr&gt;&lt;w:rFonts w:ascii=&quot;Cambria Math&quot; w:fareast=&quot;Times New Roman&quot; w:h-ansi=&quot;Cambria Math&quot;/&gt;&lt;wx:font wx:val=&quot;Cambria Math&quot;/&gt;&lt;w:i/&gt;&lt;w:color w:val=&quot;000000&quot;/&gt;&lt;/w:rPr&gt;&lt;m:t&gt;_N&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Pr="003D3575">
              <w:rPr>
                <w:rFonts w:ascii="Cambria" w:eastAsia="Times New Roman" w:hAnsi="Cambria"/>
                <w:color w:val="000000"/>
              </w:rPr>
              <w:instrText xml:space="preserve"> </w:instrText>
            </w:r>
            <w:r w:rsidRPr="003D3575">
              <w:rPr>
                <w:rFonts w:ascii="Cambria" w:eastAsia="Times New Roman" w:hAnsi="Cambria"/>
                <w:color w:val="000000"/>
              </w:rPr>
              <w:fldChar w:fldCharType="separate"/>
            </w:r>
            <w:r w:rsidR="005D08C1">
              <w:rPr>
                <w:rFonts w:ascii="Cambria" w:hAnsi="Cambria"/>
                <w:noProof/>
                <w:position w:val="-11"/>
              </w:rPr>
              <w:pict w14:anchorId="71374FC7">
                <v:shape id="_x0000_i1051" type="#_x0000_t75" alt="" style="width:32.55pt;height:14.8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doNotEmbedSystemFonts/&gt;&lt;w:hideSpellingErrors/&gt;&lt;w:revisionView w:ink-annotations=&quot;off&quot;/&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B4D3F&quot;/&gt;&lt;wsp:rsid wsp:val=&quot;00044D2A&quot;/&gt;&lt;wsp:rsid wsp:val=&quot;00086C39&quot;/&gt;&lt;wsp:rsid wsp:val=&quot;000E7F4A&quot;/&gt;&lt;wsp:rsid wsp:val=&quot;00100802&quot;/&gt;&lt;wsp:rsid wsp:val=&quot;001344E1&quot;/&gt;&lt;wsp:rsid wsp:val=&quot;001D46E0&quot;/&gt;&lt;wsp:rsid wsp:val=&quot;002423FD&quot;/&gt;&lt;wsp:rsid wsp:val=&quot;00263FFA&quot;/&gt;&lt;wsp:rsid wsp:val=&quot;002A2CF9&quot;/&gt;&lt;wsp:rsid wsp:val=&quot;002B4D3F&quot;/&gt;&lt;wsp:rsid wsp:val=&quot;002C34A0&quot;/&gt;&lt;wsp:rsid wsp:val=&quot;00305493&quot;/&gt;&lt;wsp:rsid wsp:val=&quot;00375210&quot;/&gt;&lt;wsp:rsid wsp:val=&quot;003D0927&quot;/&gt;&lt;wsp:rsid wsp:val=&quot;003E33F6&quot;/&gt;&lt;wsp:rsid wsp:val=&quot;004217F3&quot;/&gt;&lt;wsp:rsid wsp:val=&quot;0042484F&quot;/&gt;&lt;wsp:rsid wsp:val=&quot;00433601&quot;/&gt;&lt;wsp:rsid wsp:val=&quot;00446160&quot;/&gt;&lt;wsp:rsid wsp:val=&quot;004B25BD&quot;/&gt;&lt;wsp:rsid wsp:val=&quot;004C5C93&quot;/&gt;&lt;wsp:rsid wsp:val=&quot;00502EEA&quot;/&gt;&lt;wsp:rsid wsp:val=&quot;00537295&quot;/&gt;&lt;wsp:rsid wsp:val=&quot;00537A10&quot;/&gt;&lt;wsp:rsid wsp:val=&quot;005746A9&quot;/&gt;&lt;wsp:rsid wsp:val=&quot;005A2185&quot;/&gt;&lt;wsp:rsid wsp:val=&quot;005C585A&quot;/&gt;&lt;wsp:rsid wsp:val=&quot;005F007F&quot;/&gt;&lt;wsp:rsid wsp:val=&quot;00607E34&quot;/&gt;&lt;wsp:rsid wsp:val=&quot;006426AF&quot;/&gt;&lt;wsp:rsid wsp:val=&quot;00654CA2&quot;/&gt;&lt;wsp:rsid wsp:val=&quot;00683235&quot;/&gt;&lt;wsp:rsid wsp:val=&quot;006E5168&quot;/&gt;&lt;wsp:rsid wsp:val=&quot;006F012A&quot;/&gt;&lt;wsp:rsid wsp:val=&quot;006F5BD8&quot;/&gt;&lt;wsp:rsid wsp:val=&quot;007045E8&quot;/&gt;&lt;wsp:rsid wsp:val=&quot;007065FE&quot;/&gt;&lt;wsp:rsid wsp:val=&quot;007103FC&quot;/&gt;&lt;wsp:rsid wsp:val=&quot;00767E36&quot;/&gt;&lt;wsp:rsid wsp:val=&quot;007A728D&quot;/&gt;&lt;wsp:rsid wsp:val=&quot;00804EEB&quot;/&gt;&lt;wsp:rsid wsp:val=&quot;00825F29&quot;/&gt;&lt;wsp:rsid wsp:val=&quot;008A1AD4&quot;/&gt;&lt;wsp:rsid wsp:val=&quot;008A5A55&quot;/&gt;&lt;wsp:rsid wsp:val=&quot;008B6DF6&quot;/&gt;&lt;wsp:rsid wsp:val=&quot;008E1D58&quot;/&gt;&lt;wsp:rsid wsp:val=&quot;008F4D43&quot;/&gt;&lt;wsp:rsid wsp:val=&quot;00973C25&quot;/&gt;&lt;wsp:rsid wsp:val=&quot;00973FDD&quot;/&gt;&lt;wsp:rsid wsp:val=&quot;00A36F9A&quot;/&gt;&lt;wsp:rsid wsp:val=&quot;00A3747C&quot;/&gt;&lt;wsp:rsid wsp:val=&quot;00A7498A&quot;/&gt;&lt;wsp:rsid wsp:val=&quot;00AB3AC6&quot;/&gt;&lt;wsp:rsid wsp:val=&quot;00AB4F0C&quot;/&gt;&lt;wsp:rsid wsp:val=&quot;00B11020&quot;/&gt;&lt;wsp:rsid wsp:val=&quot;00B13D2D&quot;/&gt;&lt;wsp:rsid wsp:val=&quot;00B37741&quot;/&gt;&lt;wsp:rsid wsp:val=&quot;00B51FC9&quot;/&gt;&lt;wsp:rsid wsp:val=&quot;00B52EB5&quot;/&gt;&lt;wsp:rsid wsp:val=&quot;00B65D61&quot;/&gt;&lt;wsp:rsid wsp:val=&quot;00B76E54&quot;/&gt;&lt;wsp:rsid wsp:val=&quot;00B8096D&quot;/&gt;&lt;wsp:rsid wsp:val=&quot;00B82BA9&quot;/&gt;&lt;wsp:rsid wsp:val=&quot;00BB5C22&quot;/&gt;&lt;wsp:rsid wsp:val=&quot;00C054AA&quot;/&gt;&lt;wsp:rsid wsp:val=&quot;00C10ED9&quot;/&gt;&lt;wsp:rsid wsp:val=&quot;00C457FC&quot;/&gt;&lt;wsp:rsid wsp:val=&quot;00C4646C&quot;/&gt;&lt;wsp:rsid wsp:val=&quot;00C52595&quot;/&gt;&lt;wsp:rsid wsp:val=&quot;00CF5B16&quot;/&gt;&lt;wsp:rsid wsp:val=&quot;00D27D6F&quot;/&gt;&lt;wsp:rsid wsp:val=&quot;00D500D8&quot;/&gt;&lt;wsp:rsid wsp:val=&quot;00E37E6F&quot;/&gt;&lt;wsp:rsid wsp:val=&quot;00E66B86&quot;/&gt;&lt;wsp:rsid wsp:val=&quot;00E74BD1&quot;/&gt;&lt;wsp:rsid wsp:val=&quot;00EB57B3&quot;/&gt;&lt;wsp:rsid wsp:val=&quot;00EB66A6&quot;/&gt;&lt;wsp:rsid wsp:val=&quot;00EC6732&quot;/&gt;&lt;wsp:rsid wsp:val=&quot;00ED396D&quot;/&gt;&lt;wsp:rsid wsp:val=&quot;00F06A90&quot;/&gt;&lt;wsp:rsid wsp:val=&quot;00F27C56&quot;/&gt;&lt;wsp:rsid wsp:val=&quot;00F50AFF&quot;/&gt;&lt;wsp:rsid wsp:val=&quot;00F81E77&quot;/&gt;&lt;wsp:rsid wsp:val=&quot;00F931E6&quot;/&gt;&lt;wsp:rsid wsp:val=&quot;00FD566B&quot;/&gt;&lt;wsp:rsid wsp:val=&quot;00FE70BB&quot;/&gt;&lt;wsp:rsid wsp:val=&quot;00FF4CD9&quot;/&gt;&lt;/wsp:rsids&gt;&lt;/w:docPr&gt;&lt;w:body&gt;&lt;wx:sect&gt;&lt;w:p wsp:rsidR=&quot;00000000&quot; wsp:rsidRDefault=&quot;00EC6732&quot; wsp:rsidP=&quot;00EC6732&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NO&lt;/m:t&gt;&lt;/m:r&gt;&lt;/m:e&gt;&lt;m:sub&gt;&lt;m:r&gt;&lt;w:rPr&gt;&lt;w:rFonts w:ascii=&quot;Cambria Math&quot; w:fareast=&quot;Times New Roman&quot; w:h-ansi=&quot;Cambria Math&quot;/&gt;&lt;wx:font wx:val=&quot;Cambria Math&quot;/&gt;&lt;w:i/&gt;&lt;w:color w:val=&quot;000000&quot;/&gt;&lt;/w:rPr&gt;&lt;m:t&gt;3&lt;/m:t&gt;&lt;/m:r&gt;&lt;/m:sub&gt;&lt;/m:sSub&gt;&lt;m:r&gt;&lt;w:rPr&gt;&lt;w:rFonts w:ascii=&quot;Cambria Math&quot; w:fareast=&quot;Times New Roman&quot; w:h-ansi=&quot;Cambria Math&quot;/&gt;&lt;wx:font wx:val=&quot;Cambria Math&quot;/&gt;&lt;w:i/&gt;&lt;w:color w:val=&quot;000000&quot;/&gt;&lt;/w:rPr&gt;&lt;m:t&gt;_N&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Pr="003D3575">
              <w:rPr>
                <w:rFonts w:ascii="Cambria" w:eastAsia="Times New Roman" w:hAnsi="Cambria"/>
                <w:color w:val="000000"/>
              </w:rPr>
              <w:fldChar w:fldCharType="end"/>
            </w:r>
            <w:r w:rsidRPr="003D3575">
              <w:rPr>
                <w:rFonts w:ascii="Cambria" w:eastAsia="Times New Roman" w:hAnsi="Cambria"/>
                <w:color w:val="000000"/>
              </w:rPr>
              <w:t>)</w:t>
            </w:r>
          </w:p>
        </w:tc>
        <w:tc>
          <w:tcPr>
            <w:tcW w:w="853" w:type="dxa"/>
            <w:tcBorders>
              <w:top w:val="single" w:sz="4" w:space="0" w:color="auto"/>
              <w:bottom w:val="single" w:sz="4" w:space="0" w:color="auto"/>
            </w:tcBorders>
            <w:shd w:val="clear" w:color="auto" w:fill="auto"/>
            <w:noWrap/>
            <w:vAlign w:val="center"/>
            <w:hideMark/>
          </w:tcPr>
          <w:p w14:paraId="5E44FB25" w14:textId="77777777" w:rsidR="003D3575" w:rsidRPr="003D3575" w:rsidRDefault="003D3575" w:rsidP="009E57DF">
            <w:pPr>
              <w:spacing w:after="0"/>
              <w:jc w:val="center"/>
              <w:rPr>
                <w:rFonts w:ascii="Cambria" w:eastAsia="Times New Roman" w:hAnsi="Cambria"/>
                <w:color w:val="000000"/>
              </w:rPr>
            </w:pPr>
            <w:proofErr w:type="spellStart"/>
            <w:r w:rsidRPr="003D3575">
              <w:rPr>
                <w:rFonts w:ascii="Cambria" w:eastAsia="Times New Roman" w:hAnsi="Cambria"/>
                <w:color w:val="000000"/>
              </w:rPr>
              <w:t>Nitrit</w:t>
            </w:r>
            <w:proofErr w:type="spellEnd"/>
            <w:r w:rsidRPr="003D3575">
              <w:rPr>
                <w:rFonts w:ascii="Cambria" w:eastAsia="Times New Roman" w:hAnsi="Cambria"/>
                <w:color w:val="000000"/>
              </w:rPr>
              <w:t xml:space="preserve"> (</w:t>
            </w:r>
            <w:r w:rsidRPr="003D3575">
              <w:rPr>
                <w:rFonts w:ascii="Cambria" w:eastAsia="Times New Roman" w:hAnsi="Cambria"/>
                <w:color w:val="000000"/>
              </w:rPr>
              <w:fldChar w:fldCharType="begin"/>
            </w:r>
            <w:r w:rsidRPr="003D3575">
              <w:rPr>
                <w:rFonts w:ascii="Cambria" w:eastAsia="Times New Roman" w:hAnsi="Cambria"/>
                <w:color w:val="000000"/>
              </w:rPr>
              <w:instrText xml:space="preserve"> QUOTE </w:instrText>
            </w:r>
            <w:r w:rsidR="005D08C1">
              <w:rPr>
                <w:rFonts w:ascii="Cambria" w:hAnsi="Cambria"/>
                <w:noProof/>
                <w:position w:val="-9"/>
              </w:rPr>
              <w:pict w14:anchorId="7C868E51">
                <v:shape id="_x0000_i1050" type="#_x0000_t75" alt="" style="width:32.55pt;height:14.8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doNotEmbedSystemFonts/&gt;&lt;w:hideSpellingErrors/&gt;&lt;w:revisionView w:ink-annotations=&quot;off&quot;/&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B4D3F&quot;/&gt;&lt;wsp:rsid wsp:val=&quot;00044D2A&quot;/&gt;&lt;wsp:rsid wsp:val=&quot;00086C39&quot;/&gt;&lt;wsp:rsid wsp:val=&quot;000E7F4A&quot;/&gt;&lt;wsp:rsid wsp:val=&quot;00100802&quot;/&gt;&lt;wsp:rsid wsp:val=&quot;001344E1&quot;/&gt;&lt;wsp:rsid wsp:val=&quot;001D46E0&quot;/&gt;&lt;wsp:rsid wsp:val=&quot;002423FD&quot;/&gt;&lt;wsp:rsid wsp:val=&quot;00263FFA&quot;/&gt;&lt;wsp:rsid wsp:val=&quot;002A2CF9&quot;/&gt;&lt;wsp:rsid wsp:val=&quot;002B4D3F&quot;/&gt;&lt;wsp:rsid wsp:val=&quot;002C34A0&quot;/&gt;&lt;wsp:rsid wsp:val=&quot;00305493&quot;/&gt;&lt;wsp:rsid wsp:val=&quot;00375210&quot;/&gt;&lt;wsp:rsid wsp:val=&quot;003D0927&quot;/&gt;&lt;wsp:rsid wsp:val=&quot;003E33F6&quot;/&gt;&lt;wsp:rsid wsp:val=&quot;004217F3&quot;/&gt;&lt;wsp:rsid wsp:val=&quot;0042484F&quot;/&gt;&lt;wsp:rsid wsp:val=&quot;00433601&quot;/&gt;&lt;wsp:rsid wsp:val=&quot;00446160&quot;/&gt;&lt;wsp:rsid wsp:val=&quot;004B25BD&quot;/&gt;&lt;wsp:rsid wsp:val=&quot;004C5C93&quot;/&gt;&lt;wsp:rsid wsp:val=&quot;00502EEA&quot;/&gt;&lt;wsp:rsid wsp:val=&quot;00537295&quot;/&gt;&lt;wsp:rsid wsp:val=&quot;00537A10&quot;/&gt;&lt;wsp:rsid wsp:val=&quot;005746A9&quot;/&gt;&lt;wsp:rsid wsp:val=&quot;005A2185&quot;/&gt;&lt;wsp:rsid wsp:val=&quot;005C585A&quot;/&gt;&lt;wsp:rsid wsp:val=&quot;005F007F&quot;/&gt;&lt;wsp:rsid wsp:val=&quot;00607E34&quot;/&gt;&lt;wsp:rsid wsp:val=&quot;006426AF&quot;/&gt;&lt;wsp:rsid wsp:val=&quot;00654CA2&quot;/&gt;&lt;wsp:rsid wsp:val=&quot;00683235&quot;/&gt;&lt;wsp:rsid wsp:val=&quot;006E5168&quot;/&gt;&lt;wsp:rsid wsp:val=&quot;006F012A&quot;/&gt;&lt;wsp:rsid wsp:val=&quot;006F5BD8&quot;/&gt;&lt;wsp:rsid wsp:val=&quot;007045E8&quot;/&gt;&lt;wsp:rsid wsp:val=&quot;007065FE&quot;/&gt;&lt;wsp:rsid wsp:val=&quot;007103FC&quot;/&gt;&lt;wsp:rsid wsp:val=&quot;00767E36&quot;/&gt;&lt;wsp:rsid wsp:val=&quot;007A728D&quot;/&gt;&lt;wsp:rsid wsp:val=&quot;007C2637&quot;/&gt;&lt;wsp:rsid wsp:val=&quot;00804EEB&quot;/&gt;&lt;wsp:rsid wsp:val=&quot;00825F29&quot;/&gt;&lt;wsp:rsid wsp:val=&quot;008A1AD4&quot;/&gt;&lt;wsp:rsid wsp:val=&quot;008A5A55&quot;/&gt;&lt;wsp:rsid wsp:val=&quot;008B6DF6&quot;/&gt;&lt;wsp:rsid wsp:val=&quot;008E1D58&quot;/&gt;&lt;wsp:rsid wsp:val=&quot;008F4D43&quot;/&gt;&lt;wsp:rsid wsp:val=&quot;00973C25&quot;/&gt;&lt;wsp:rsid wsp:val=&quot;00973FDD&quot;/&gt;&lt;wsp:rsid wsp:val=&quot;00A36F9A&quot;/&gt;&lt;wsp:rsid wsp:val=&quot;00A3747C&quot;/&gt;&lt;wsp:rsid wsp:val=&quot;00A7498A&quot;/&gt;&lt;wsp:rsid wsp:val=&quot;00AB3AC6&quot;/&gt;&lt;wsp:rsid wsp:val=&quot;00AB4F0C&quot;/&gt;&lt;wsp:rsid wsp:val=&quot;00B11020&quot;/&gt;&lt;wsp:rsid wsp:val=&quot;00B13D2D&quot;/&gt;&lt;wsp:rsid wsp:val=&quot;00B37741&quot;/&gt;&lt;wsp:rsid wsp:val=&quot;00B51FC9&quot;/&gt;&lt;wsp:rsid wsp:val=&quot;00B52EB5&quot;/&gt;&lt;wsp:rsid wsp:val=&quot;00B65D61&quot;/&gt;&lt;wsp:rsid wsp:val=&quot;00B76E54&quot;/&gt;&lt;wsp:rsid wsp:val=&quot;00B8096D&quot;/&gt;&lt;wsp:rsid wsp:val=&quot;00B82BA9&quot;/&gt;&lt;wsp:rsid wsp:val=&quot;00BB5C22&quot;/&gt;&lt;wsp:rsid wsp:val=&quot;00C054AA&quot;/&gt;&lt;wsp:rsid wsp:val=&quot;00C10ED9&quot;/&gt;&lt;wsp:rsid wsp:val=&quot;00C457FC&quot;/&gt;&lt;wsp:rsid wsp:val=&quot;00C4646C&quot;/&gt;&lt;wsp:rsid wsp:val=&quot;00C52595&quot;/&gt;&lt;wsp:rsid wsp:val=&quot;00CF5B16&quot;/&gt;&lt;wsp:rsid wsp:val=&quot;00D27D6F&quot;/&gt;&lt;wsp:rsid wsp:val=&quot;00D500D8&quot;/&gt;&lt;wsp:rsid wsp:val=&quot;00E37E6F&quot;/&gt;&lt;wsp:rsid wsp:val=&quot;00E66B86&quot;/&gt;&lt;wsp:rsid wsp:val=&quot;00E74BD1&quot;/&gt;&lt;wsp:rsid wsp:val=&quot;00EB57B3&quot;/&gt;&lt;wsp:rsid wsp:val=&quot;00EB66A6&quot;/&gt;&lt;wsp:rsid wsp:val=&quot;00ED396D&quot;/&gt;&lt;wsp:rsid wsp:val=&quot;00F06A90&quot;/&gt;&lt;wsp:rsid wsp:val=&quot;00F27C56&quot;/&gt;&lt;wsp:rsid wsp:val=&quot;00F50AFF&quot;/&gt;&lt;wsp:rsid wsp:val=&quot;00F81E77&quot;/&gt;&lt;wsp:rsid wsp:val=&quot;00F931E6&quot;/&gt;&lt;wsp:rsid wsp:val=&quot;00FD566B&quot;/&gt;&lt;wsp:rsid wsp:val=&quot;00FE70BB&quot;/&gt;&lt;wsp:rsid wsp:val=&quot;00FF4CD9&quot;/&gt;&lt;/wsp:rsids&gt;&lt;/w:docPr&gt;&lt;w:body&gt;&lt;wx:sect&gt;&lt;w:p wsp:rsidR=&quot;00000000&quot; wsp:rsidRDefault=&quot;007C2637&quot; wsp:rsidP=&quot;007C2637&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NO&lt;/m:t&gt;&lt;/m:r&gt;&lt;/m:e&gt;&lt;m:sub&gt;&lt;m:r&gt;&lt;w:rPr&gt;&lt;w:rFonts w:ascii=&quot;Cambria Math&quot; w:fareast=&quot;Times New Roman&quot; w:h-ansi=&quot;Cambria Math&quot;/&gt;&lt;wx:font wx:val=&quot;Cambria Math&quot;/&gt;&lt;w:i/&gt;&lt;w:color w:val=&quot;000000&quot;/&gt;&lt;/w:rPr&gt;&lt;m:t&gt;2&lt;/m:t&gt;&lt;/m:r&gt;&lt;/m:sub&gt;&lt;/m:sSub&gt;&lt;m:r&gt;&lt;w:rPr&gt;&lt;w:rFonts w:ascii=&quot;Cambria Math&quot; w:fareast=&quot;Times New Roman&quot; w:h-ansi=&quot;Cambria Math&quot;/&gt;&lt;wx:font wx:val=&quot;Cambria Math&quot;/&gt;&lt;w:i/&gt;&lt;w:color w:val=&quot;000000&quot;/&gt;&lt;/w:rPr&gt;&lt;m:t&gt;_N&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Pr="003D3575">
              <w:rPr>
                <w:rFonts w:ascii="Cambria" w:eastAsia="Times New Roman" w:hAnsi="Cambria"/>
                <w:color w:val="000000"/>
              </w:rPr>
              <w:instrText xml:space="preserve"> </w:instrText>
            </w:r>
            <w:r w:rsidRPr="003D3575">
              <w:rPr>
                <w:rFonts w:ascii="Cambria" w:eastAsia="Times New Roman" w:hAnsi="Cambria"/>
                <w:color w:val="000000"/>
              </w:rPr>
              <w:fldChar w:fldCharType="separate"/>
            </w:r>
            <w:r w:rsidR="005D08C1">
              <w:rPr>
                <w:rFonts w:ascii="Cambria" w:hAnsi="Cambria"/>
                <w:noProof/>
                <w:position w:val="-9"/>
              </w:rPr>
              <w:pict w14:anchorId="3AAF815C">
                <v:shape id="_x0000_i1049" type="#_x0000_t75" alt="" style="width:32.55pt;height:14.8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doNotEmbedSystemFonts/&gt;&lt;w:hideSpellingErrors/&gt;&lt;w:revisionView w:ink-annotations=&quot;off&quot;/&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B4D3F&quot;/&gt;&lt;wsp:rsid wsp:val=&quot;00044D2A&quot;/&gt;&lt;wsp:rsid wsp:val=&quot;00086C39&quot;/&gt;&lt;wsp:rsid wsp:val=&quot;000E7F4A&quot;/&gt;&lt;wsp:rsid wsp:val=&quot;00100802&quot;/&gt;&lt;wsp:rsid wsp:val=&quot;001344E1&quot;/&gt;&lt;wsp:rsid wsp:val=&quot;001D46E0&quot;/&gt;&lt;wsp:rsid wsp:val=&quot;002423FD&quot;/&gt;&lt;wsp:rsid wsp:val=&quot;00263FFA&quot;/&gt;&lt;wsp:rsid wsp:val=&quot;002A2CF9&quot;/&gt;&lt;wsp:rsid wsp:val=&quot;002B4D3F&quot;/&gt;&lt;wsp:rsid wsp:val=&quot;002C34A0&quot;/&gt;&lt;wsp:rsid wsp:val=&quot;00305493&quot;/&gt;&lt;wsp:rsid wsp:val=&quot;00375210&quot;/&gt;&lt;wsp:rsid wsp:val=&quot;003D0927&quot;/&gt;&lt;wsp:rsid wsp:val=&quot;003E33F6&quot;/&gt;&lt;wsp:rsid wsp:val=&quot;004217F3&quot;/&gt;&lt;wsp:rsid wsp:val=&quot;0042484F&quot;/&gt;&lt;wsp:rsid wsp:val=&quot;00433601&quot;/&gt;&lt;wsp:rsid wsp:val=&quot;00446160&quot;/&gt;&lt;wsp:rsid wsp:val=&quot;004B25BD&quot;/&gt;&lt;wsp:rsid wsp:val=&quot;004C5C93&quot;/&gt;&lt;wsp:rsid wsp:val=&quot;00502EEA&quot;/&gt;&lt;wsp:rsid wsp:val=&quot;00537295&quot;/&gt;&lt;wsp:rsid wsp:val=&quot;00537A10&quot;/&gt;&lt;wsp:rsid wsp:val=&quot;005746A9&quot;/&gt;&lt;wsp:rsid wsp:val=&quot;005A2185&quot;/&gt;&lt;wsp:rsid wsp:val=&quot;005C585A&quot;/&gt;&lt;wsp:rsid wsp:val=&quot;005F007F&quot;/&gt;&lt;wsp:rsid wsp:val=&quot;00607E34&quot;/&gt;&lt;wsp:rsid wsp:val=&quot;006426AF&quot;/&gt;&lt;wsp:rsid wsp:val=&quot;00654CA2&quot;/&gt;&lt;wsp:rsid wsp:val=&quot;00683235&quot;/&gt;&lt;wsp:rsid wsp:val=&quot;006E5168&quot;/&gt;&lt;wsp:rsid wsp:val=&quot;006F012A&quot;/&gt;&lt;wsp:rsid wsp:val=&quot;006F5BD8&quot;/&gt;&lt;wsp:rsid wsp:val=&quot;007045E8&quot;/&gt;&lt;wsp:rsid wsp:val=&quot;007065FE&quot;/&gt;&lt;wsp:rsid wsp:val=&quot;007103FC&quot;/&gt;&lt;wsp:rsid wsp:val=&quot;00767E36&quot;/&gt;&lt;wsp:rsid wsp:val=&quot;007A728D&quot;/&gt;&lt;wsp:rsid wsp:val=&quot;007C2637&quot;/&gt;&lt;wsp:rsid wsp:val=&quot;00804EEB&quot;/&gt;&lt;wsp:rsid wsp:val=&quot;00825F29&quot;/&gt;&lt;wsp:rsid wsp:val=&quot;008A1AD4&quot;/&gt;&lt;wsp:rsid wsp:val=&quot;008A5A55&quot;/&gt;&lt;wsp:rsid wsp:val=&quot;008B6DF6&quot;/&gt;&lt;wsp:rsid wsp:val=&quot;008E1D58&quot;/&gt;&lt;wsp:rsid wsp:val=&quot;008F4D43&quot;/&gt;&lt;wsp:rsid wsp:val=&quot;00973C25&quot;/&gt;&lt;wsp:rsid wsp:val=&quot;00973FDD&quot;/&gt;&lt;wsp:rsid wsp:val=&quot;00A36F9A&quot;/&gt;&lt;wsp:rsid wsp:val=&quot;00A3747C&quot;/&gt;&lt;wsp:rsid wsp:val=&quot;00A7498A&quot;/&gt;&lt;wsp:rsid wsp:val=&quot;00AB3AC6&quot;/&gt;&lt;wsp:rsid wsp:val=&quot;00AB4F0C&quot;/&gt;&lt;wsp:rsid wsp:val=&quot;00B11020&quot;/&gt;&lt;wsp:rsid wsp:val=&quot;00B13D2D&quot;/&gt;&lt;wsp:rsid wsp:val=&quot;00B37741&quot;/&gt;&lt;wsp:rsid wsp:val=&quot;00B51FC9&quot;/&gt;&lt;wsp:rsid wsp:val=&quot;00B52EB5&quot;/&gt;&lt;wsp:rsid wsp:val=&quot;00B65D61&quot;/&gt;&lt;wsp:rsid wsp:val=&quot;00B76E54&quot;/&gt;&lt;wsp:rsid wsp:val=&quot;00B8096D&quot;/&gt;&lt;wsp:rsid wsp:val=&quot;00B82BA9&quot;/&gt;&lt;wsp:rsid wsp:val=&quot;00BB5C22&quot;/&gt;&lt;wsp:rsid wsp:val=&quot;00C054AA&quot;/&gt;&lt;wsp:rsid wsp:val=&quot;00C10ED9&quot;/&gt;&lt;wsp:rsid wsp:val=&quot;00C457FC&quot;/&gt;&lt;wsp:rsid wsp:val=&quot;00C4646C&quot;/&gt;&lt;wsp:rsid wsp:val=&quot;00C52595&quot;/&gt;&lt;wsp:rsid wsp:val=&quot;00CF5B16&quot;/&gt;&lt;wsp:rsid wsp:val=&quot;00D27D6F&quot;/&gt;&lt;wsp:rsid wsp:val=&quot;00D500D8&quot;/&gt;&lt;wsp:rsid wsp:val=&quot;00E37E6F&quot;/&gt;&lt;wsp:rsid wsp:val=&quot;00E66B86&quot;/&gt;&lt;wsp:rsid wsp:val=&quot;00E74BD1&quot;/&gt;&lt;wsp:rsid wsp:val=&quot;00EB57B3&quot;/&gt;&lt;wsp:rsid wsp:val=&quot;00EB66A6&quot;/&gt;&lt;wsp:rsid wsp:val=&quot;00ED396D&quot;/&gt;&lt;wsp:rsid wsp:val=&quot;00F06A90&quot;/&gt;&lt;wsp:rsid wsp:val=&quot;00F27C56&quot;/&gt;&lt;wsp:rsid wsp:val=&quot;00F50AFF&quot;/&gt;&lt;wsp:rsid wsp:val=&quot;00F81E77&quot;/&gt;&lt;wsp:rsid wsp:val=&quot;00F931E6&quot;/&gt;&lt;wsp:rsid wsp:val=&quot;00FD566B&quot;/&gt;&lt;wsp:rsid wsp:val=&quot;00FE70BB&quot;/&gt;&lt;wsp:rsid wsp:val=&quot;00FF4CD9&quot;/&gt;&lt;/wsp:rsids&gt;&lt;/w:docPr&gt;&lt;w:body&gt;&lt;wx:sect&gt;&lt;w:p wsp:rsidR=&quot;00000000&quot; wsp:rsidRDefault=&quot;007C2637&quot; wsp:rsidP=&quot;007C2637&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NO&lt;/m:t&gt;&lt;/m:r&gt;&lt;/m:e&gt;&lt;m:sub&gt;&lt;m:r&gt;&lt;w:rPr&gt;&lt;w:rFonts w:ascii=&quot;Cambria Math&quot; w:fareast=&quot;Times New Roman&quot; w:h-ansi=&quot;Cambria Math&quot;/&gt;&lt;wx:font wx:val=&quot;Cambria Math&quot;/&gt;&lt;w:i/&gt;&lt;w:color w:val=&quot;000000&quot;/&gt;&lt;/w:rPr&gt;&lt;m:t&gt;2&lt;/m:t&gt;&lt;/m:r&gt;&lt;/m:sub&gt;&lt;/m:sSub&gt;&lt;m:r&gt;&lt;w:rPr&gt;&lt;w:rFonts w:ascii=&quot;Cambria Math&quot; w:fareast=&quot;Times New Roman&quot; w:h-ansi=&quot;Cambria Math&quot;/&gt;&lt;wx:font wx:val=&quot;Cambria Math&quot;/&gt;&lt;w:i/&gt;&lt;w:color w:val=&quot;000000&quot;/&gt;&lt;/w:rPr&gt;&lt;m:t&gt;_N&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Pr="003D3575">
              <w:rPr>
                <w:rFonts w:ascii="Cambria" w:eastAsia="Times New Roman" w:hAnsi="Cambria"/>
                <w:color w:val="000000"/>
              </w:rPr>
              <w:fldChar w:fldCharType="end"/>
            </w:r>
            <w:r w:rsidRPr="003D3575">
              <w:rPr>
                <w:rFonts w:ascii="Cambria" w:eastAsia="Times New Roman" w:hAnsi="Cambria"/>
                <w:color w:val="000000"/>
              </w:rPr>
              <w:t>)</w:t>
            </w:r>
          </w:p>
        </w:tc>
        <w:tc>
          <w:tcPr>
            <w:tcW w:w="997" w:type="dxa"/>
            <w:tcBorders>
              <w:top w:val="single" w:sz="4" w:space="0" w:color="auto"/>
              <w:bottom w:val="single" w:sz="4" w:space="0" w:color="auto"/>
            </w:tcBorders>
            <w:shd w:val="clear" w:color="auto" w:fill="auto"/>
            <w:noWrap/>
            <w:vAlign w:val="center"/>
            <w:hideMark/>
          </w:tcPr>
          <w:p w14:paraId="17639E40" w14:textId="77777777" w:rsidR="003D3575" w:rsidRPr="003D3575" w:rsidRDefault="003D3575" w:rsidP="009E57DF">
            <w:pPr>
              <w:spacing w:after="0"/>
              <w:jc w:val="center"/>
              <w:rPr>
                <w:rFonts w:ascii="Cambria" w:eastAsia="Times New Roman" w:hAnsi="Cambria"/>
                <w:color w:val="000000"/>
              </w:rPr>
            </w:pPr>
            <w:proofErr w:type="spellStart"/>
            <w:r w:rsidRPr="003D3575">
              <w:rPr>
                <w:rFonts w:ascii="Cambria" w:eastAsia="Times New Roman" w:hAnsi="Cambria"/>
                <w:color w:val="000000"/>
              </w:rPr>
              <w:t>Kecerahan</w:t>
            </w:r>
            <w:proofErr w:type="spellEnd"/>
            <w:r w:rsidRPr="003D3575">
              <w:rPr>
                <w:rFonts w:ascii="Cambria" w:eastAsia="Times New Roman" w:hAnsi="Cambria"/>
                <w:color w:val="000000"/>
              </w:rPr>
              <w:t xml:space="preserve"> (m)</w:t>
            </w:r>
          </w:p>
        </w:tc>
        <w:tc>
          <w:tcPr>
            <w:tcW w:w="1157" w:type="dxa"/>
            <w:tcBorders>
              <w:top w:val="single" w:sz="4" w:space="0" w:color="auto"/>
              <w:bottom w:val="single" w:sz="4" w:space="0" w:color="auto"/>
            </w:tcBorders>
            <w:shd w:val="clear" w:color="auto" w:fill="auto"/>
            <w:noWrap/>
            <w:vAlign w:val="center"/>
            <w:hideMark/>
          </w:tcPr>
          <w:p w14:paraId="63BAAEA0" w14:textId="77777777" w:rsidR="003D3575" w:rsidRPr="003D3575" w:rsidRDefault="003D3575" w:rsidP="009E57DF">
            <w:pPr>
              <w:spacing w:after="0"/>
              <w:jc w:val="center"/>
              <w:rPr>
                <w:rFonts w:ascii="Cambria" w:eastAsia="Times New Roman" w:hAnsi="Cambria"/>
                <w:color w:val="000000"/>
              </w:rPr>
            </w:pPr>
            <w:proofErr w:type="spellStart"/>
            <w:r w:rsidRPr="003D3575">
              <w:rPr>
                <w:rFonts w:ascii="Cambria" w:eastAsia="Times New Roman" w:hAnsi="Cambria"/>
                <w:color w:val="000000"/>
              </w:rPr>
              <w:t>Kecepatan</w:t>
            </w:r>
            <w:proofErr w:type="spellEnd"/>
            <w:r w:rsidRPr="003D3575">
              <w:rPr>
                <w:rFonts w:ascii="Cambria" w:eastAsia="Times New Roman" w:hAnsi="Cambria"/>
                <w:color w:val="000000"/>
              </w:rPr>
              <w:t xml:space="preserve"> </w:t>
            </w:r>
            <w:proofErr w:type="spellStart"/>
            <w:r w:rsidRPr="003D3575">
              <w:rPr>
                <w:rFonts w:ascii="Cambria" w:eastAsia="Times New Roman" w:hAnsi="Cambria"/>
                <w:color w:val="000000"/>
              </w:rPr>
              <w:t>Arus</w:t>
            </w:r>
            <w:proofErr w:type="spellEnd"/>
            <w:r w:rsidRPr="003D3575">
              <w:rPr>
                <w:rFonts w:ascii="Cambria" w:eastAsia="Times New Roman" w:hAnsi="Cambria"/>
                <w:color w:val="000000"/>
              </w:rPr>
              <w:t xml:space="preserve"> (cm/s)</w:t>
            </w:r>
          </w:p>
        </w:tc>
      </w:tr>
      <w:tr w:rsidR="003D3575" w:rsidRPr="003D3575" w14:paraId="00CDC5BC" w14:textId="77777777" w:rsidTr="009E57DF">
        <w:trPr>
          <w:trHeight w:val="300"/>
        </w:trPr>
        <w:tc>
          <w:tcPr>
            <w:tcW w:w="409" w:type="dxa"/>
            <w:tcBorders>
              <w:top w:val="single" w:sz="4" w:space="0" w:color="auto"/>
            </w:tcBorders>
            <w:shd w:val="clear" w:color="auto" w:fill="auto"/>
            <w:noWrap/>
            <w:vAlign w:val="center"/>
            <w:hideMark/>
          </w:tcPr>
          <w:p w14:paraId="64F50BF9"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1</w:t>
            </w:r>
          </w:p>
        </w:tc>
        <w:tc>
          <w:tcPr>
            <w:tcW w:w="1292" w:type="dxa"/>
            <w:tcBorders>
              <w:top w:val="single" w:sz="4" w:space="0" w:color="auto"/>
            </w:tcBorders>
            <w:shd w:val="clear" w:color="auto" w:fill="auto"/>
            <w:noWrap/>
            <w:vAlign w:val="center"/>
            <w:hideMark/>
          </w:tcPr>
          <w:p w14:paraId="27D9398F" w14:textId="77777777" w:rsidR="003D3575" w:rsidRPr="003D3575" w:rsidRDefault="003D3575" w:rsidP="009E57DF">
            <w:pPr>
              <w:spacing w:after="0"/>
              <w:rPr>
                <w:rFonts w:ascii="Cambria" w:eastAsia="Times New Roman" w:hAnsi="Cambria"/>
                <w:color w:val="000000"/>
              </w:rPr>
            </w:pPr>
            <w:r w:rsidRPr="003D3575">
              <w:rPr>
                <w:rFonts w:ascii="Cambria" w:eastAsia="Times New Roman" w:hAnsi="Cambria"/>
                <w:color w:val="000000"/>
              </w:rPr>
              <w:t>KJA 1</w:t>
            </w:r>
          </w:p>
        </w:tc>
        <w:tc>
          <w:tcPr>
            <w:tcW w:w="567" w:type="dxa"/>
            <w:tcBorders>
              <w:top w:val="single" w:sz="4" w:space="0" w:color="auto"/>
            </w:tcBorders>
            <w:shd w:val="clear" w:color="auto" w:fill="auto"/>
            <w:noWrap/>
            <w:vAlign w:val="center"/>
            <w:hideMark/>
          </w:tcPr>
          <w:p w14:paraId="5381DE37"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32,2</w:t>
            </w:r>
          </w:p>
        </w:tc>
        <w:tc>
          <w:tcPr>
            <w:tcW w:w="606" w:type="dxa"/>
            <w:tcBorders>
              <w:top w:val="single" w:sz="4" w:space="0" w:color="auto"/>
            </w:tcBorders>
            <w:shd w:val="clear" w:color="auto" w:fill="auto"/>
            <w:noWrap/>
            <w:vAlign w:val="center"/>
            <w:hideMark/>
          </w:tcPr>
          <w:p w14:paraId="3836D7D2"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8,0</w:t>
            </w:r>
          </w:p>
        </w:tc>
        <w:tc>
          <w:tcPr>
            <w:tcW w:w="528" w:type="dxa"/>
            <w:tcBorders>
              <w:top w:val="single" w:sz="4" w:space="0" w:color="auto"/>
            </w:tcBorders>
            <w:shd w:val="clear" w:color="auto" w:fill="auto"/>
            <w:noWrap/>
            <w:vAlign w:val="center"/>
            <w:hideMark/>
          </w:tcPr>
          <w:p w14:paraId="2B026616"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9,0</w:t>
            </w:r>
          </w:p>
        </w:tc>
        <w:tc>
          <w:tcPr>
            <w:tcW w:w="818" w:type="dxa"/>
            <w:tcBorders>
              <w:top w:val="single" w:sz="4" w:space="0" w:color="auto"/>
            </w:tcBorders>
            <w:shd w:val="clear" w:color="auto" w:fill="auto"/>
            <w:noWrap/>
            <w:vAlign w:val="center"/>
            <w:hideMark/>
          </w:tcPr>
          <w:p w14:paraId="161328D2"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35,0</w:t>
            </w:r>
          </w:p>
        </w:tc>
        <w:tc>
          <w:tcPr>
            <w:tcW w:w="853" w:type="dxa"/>
            <w:tcBorders>
              <w:top w:val="single" w:sz="4" w:space="0" w:color="auto"/>
            </w:tcBorders>
            <w:shd w:val="clear" w:color="auto" w:fill="auto"/>
            <w:noWrap/>
            <w:vAlign w:val="center"/>
            <w:hideMark/>
          </w:tcPr>
          <w:p w14:paraId="7811B70F"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&lt;0,01</w:t>
            </w:r>
          </w:p>
        </w:tc>
        <w:tc>
          <w:tcPr>
            <w:tcW w:w="853" w:type="dxa"/>
            <w:tcBorders>
              <w:top w:val="single" w:sz="4" w:space="0" w:color="auto"/>
            </w:tcBorders>
            <w:shd w:val="clear" w:color="auto" w:fill="auto"/>
            <w:noWrap/>
            <w:vAlign w:val="center"/>
            <w:hideMark/>
          </w:tcPr>
          <w:p w14:paraId="5AA8B22F"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0,005</w:t>
            </w:r>
          </w:p>
        </w:tc>
        <w:tc>
          <w:tcPr>
            <w:tcW w:w="997" w:type="dxa"/>
            <w:tcBorders>
              <w:top w:val="single" w:sz="4" w:space="0" w:color="auto"/>
            </w:tcBorders>
            <w:shd w:val="clear" w:color="auto" w:fill="auto"/>
            <w:noWrap/>
            <w:vAlign w:val="center"/>
            <w:hideMark/>
          </w:tcPr>
          <w:p w14:paraId="14C8991B"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10,2</w:t>
            </w:r>
          </w:p>
        </w:tc>
        <w:tc>
          <w:tcPr>
            <w:tcW w:w="1157" w:type="dxa"/>
            <w:tcBorders>
              <w:top w:val="single" w:sz="4" w:space="0" w:color="auto"/>
            </w:tcBorders>
            <w:shd w:val="clear" w:color="auto" w:fill="auto"/>
            <w:noWrap/>
            <w:vAlign w:val="center"/>
            <w:hideMark/>
          </w:tcPr>
          <w:p w14:paraId="6EA66717"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38,0</w:t>
            </w:r>
          </w:p>
        </w:tc>
      </w:tr>
      <w:tr w:rsidR="003D3575" w:rsidRPr="003D3575" w14:paraId="0569E948" w14:textId="77777777" w:rsidTr="009E57DF">
        <w:trPr>
          <w:trHeight w:val="300"/>
        </w:trPr>
        <w:tc>
          <w:tcPr>
            <w:tcW w:w="409" w:type="dxa"/>
            <w:shd w:val="clear" w:color="auto" w:fill="auto"/>
            <w:noWrap/>
            <w:vAlign w:val="center"/>
            <w:hideMark/>
          </w:tcPr>
          <w:p w14:paraId="712771D2"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2</w:t>
            </w:r>
          </w:p>
        </w:tc>
        <w:tc>
          <w:tcPr>
            <w:tcW w:w="1292" w:type="dxa"/>
            <w:shd w:val="clear" w:color="auto" w:fill="auto"/>
            <w:noWrap/>
            <w:vAlign w:val="center"/>
            <w:hideMark/>
          </w:tcPr>
          <w:p w14:paraId="11466BCC" w14:textId="77777777" w:rsidR="003D3575" w:rsidRPr="003D3575" w:rsidRDefault="003D3575" w:rsidP="009E57DF">
            <w:pPr>
              <w:spacing w:after="0"/>
              <w:rPr>
                <w:rFonts w:ascii="Cambria" w:eastAsia="Times New Roman" w:hAnsi="Cambria"/>
                <w:color w:val="000000"/>
              </w:rPr>
            </w:pPr>
            <w:r w:rsidRPr="003D3575">
              <w:rPr>
                <w:rFonts w:ascii="Cambria" w:eastAsia="Times New Roman" w:hAnsi="Cambria"/>
                <w:color w:val="000000"/>
              </w:rPr>
              <w:t>KJA 2</w:t>
            </w:r>
          </w:p>
        </w:tc>
        <w:tc>
          <w:tcPr>
            <w:tcW w:w="567" w:type="dxa"/>
            <w:shd w:val="clear" w:color="auto" w:fill="auto"/>
            <w:noWrap/>
            <w:vAlign w:val="center"/>
            <w:hideMark/>
          </w:tcPr>
          <w:p w14:paraId="55A21C58"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32,3</w:t>
            </w:r>
          </w:p>
        </w:tc>
        <w:tc>
          <w:tcPr>
            <w:tcW w:w="606" w:type="dxa"/>
            <w:shd w:val="clear" w:color="auto" w:fill="auto"/>
            <w:noWrap/>
            <w:vAlign w:val="center"/>
            <w:hideMark/>
          </w:tcPr>
          <w:p w14:paraId="47262E64"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8,0</w:t>
            </w:r>
          </w:p>
        </w:tc>
        <w:tc>
          <w:tcPr>
            <w:tcW w:w="528" w:type="dxa"/>
            <w:shd w:val="clear" w:color="auto" w:fill="auto"/>
            <w:noWrap/>
            <w:vAlign w:val="center"/>
            <w:hideMark/>
          </w:tcPr>
          <w:p w14:paraId="1ECE84AD"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8,0</w:t>
            </w:r>
          </w:p>
        </w:tc>
        <w:tc>
          <w:tcPr>
            <w:tcW w:w="818" w:type="dxa"/>
            <w:shd w:val="clear" w:color="auto" w:fill="auto"/>
            <w:noWrap/>
            <w:vAlign w:val="center"/>
            <w:hideMark/>
          </w:tcPr>
          <w:p w14:paraId="73C4AC39"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36,0</w:t>
            </w:r>
          </w:p>
        </w:tc>
        <w:tc>
          <w:tcPr>
            <w:tcW w:w="853" w:type="dxa"/>
            <w:shd w:val="clear" w:color="auto" w:fill="auto"/>
            <w:noWrap/>
            <w:vAlign w:val="center"/>
            <w:hideMark/>
          </w:tcPr>
          <w:p w14:paraId="5B0FFC91"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&lt;0,01</w:t>
            </w:r>
          </w:p>
        </w:tc>
        <w:tc>
          <w:tcPr>
            <w:tcW w:w="853" w:type="dxa"/>
            <w:shd w:val="clear" w:color="auto" w:fill="auto"/>
            <w:noWrap/>
            <w:vAlign w:val="center"/>
            <w:hideMark/>
          </w:tcPr>
          <w:p w14:paraId="0F593C3E"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0,002</w:t>
            </w:r>
          </w:p>
        </w:tc>
        <w:tc>
          <w:tcPr>
            <w:tcW w:w="997" w:type="dxa"/>
            <w:shd w:val="clear" w:color="auto" w:fill="auto"/>
            <w:noWrap/>
            <w:vAlign w:val="center"/>
            <w:hideMark/>
          </w:tcPr>
          <w:p w14:paraId="6D68C9C6"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9,7</w:t>
            </w:r>
          </w:p>
        </w:tc>
        <w:tc>
          <w:tcPr>
            <w:tcW w:w="1157" w:type="dxa"/>
            <w:shd w:val="clear" w:color="auto" w:fill="auto"/>
            <w:noWrap/>
            <w:vAlign w:val="center"/>
            <w:hideMark/>
          </w:tcPr>
          <w:p w14:paraId="6811940F"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44,0</w:t>
            </w:r>
          </w:p>
        </w:tc>
      </w:tr>
      <w:tr w:rsidR="003D3575" w:rsidRPr="003D3575" w14:paraId="694E7FCF" w14:textId="77777777" w:rsidTr="009E57DF">
        <w:trPr>
          <w:trHeight w:val="300"/>
        </w:trPr>
        <w:tc>
          <w:tcPr>
            <w:tcW w:w="409" w:type="dxa"/>
            <w:shd w:val="clear" w:color="auto" w:fill="auto"/>
            <w:noWrap/>
            <w:vAlign w:val="center"/>
            <w:hideMark/>
          </w:tcPr>
          <w:p w14:paraId="4B271CDD"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3</w:t>
            </w:r>
          </w:p>
        </w:tc>
        <w:tc>
          <w:tcPr>
            <w:tcW w:w="1292" w:type="dxa"/>
            <w:shd w:val="clear" w:color="auto" w:fill="auto"/>
            <w:noWrap/>
            <w:vAlign w:val="center"/>
            <w:hideMark/>
          </w:tcPr>
          <w:p w14:paraId="368B1C7B" w14:textId="77777777" w:rsidR="003D3575" w:rsidRPr="003D3575" w:rsidRDefault="003D3575" w:rsidP="009E57DF">
            <w:pPr>
              <w:spacing w:after="0"/>
              <w:rPr>
                <w:rFonts w:ascii="Cambria" w:eastAsia="Times New Roman" w:hAnsi="Cambria"/>
                <w:color w:val="000000"/>
              </w:rPr>
            </w:pPr>
            <w:r w:rsidRPr="003D3575">
              <w:rPr>
                <w:rFonts w:ascii="Cambria" w:eastAsia="Times New Roman" w:hAnsi="Cambria"/>
                <w:color w:val="000000"/>
              </w:rPr>
              <w:t>KJA 3</w:t>
            </w:r>
          </w:p>
        </w:tc>
        <w:tc>
          <w:tcPr>
            <w:tcW w:w="567" w:type="dxa"/>
            <w:shd w:val="clear" w:color="auto" w:fill="auto"/>
            <w:noWrap/>
            <w:vAlign w:val="center"/>
            <w:hideMark/>
          </w:tcPr>
          <w:p w14:paraId="11D07E7E"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33,6</w:t>
            </w:r>
          </w:p>
        </w:tc>
        <w:tc>
          <w:tcPr>
            <w:tcW w:w="606" w:type="dxa"/>
            <w:shd w:val="clear" w:color="auto" w:fill="auto"/>
            <w:noWrap/>
            <w:vAlign w:val="center"/>
            <w:hideMark/>
          </w:tcPr>
          <w:p w14:paraId="06915928"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8,0</w:t>
            </w:r>
          </w:p>
        </w:tc>
        <w:tc>
          <w:tcPr>
            <w:tcW w:w="528" w:type="dxa"/>
            <w:shd w:val="clear" w:color="auto" w:fill="auto"/>
            <w:noWrap/>
            <w:vAlign w:val="center"/>
            <w:hideMark/>
          </w:tcPr>
          <w:p w14:paraId="1115FB8C"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9,0</w:t>
            </w:r>
          </w:p>
        </w:tc>
        <w:tc>
          <w:tcPr>
            <w:tcW w:w="818" w:type="dxa"/>
            <w:shd w:val="clear" w:color="auto" w:fill="auto"/>
            <w:noWrap/>
            <w:vAlign w:val="center"/>
            <w:hideMark/>
          </w:tcPr>
          <w:p w14:paraId="135FDD30"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35,0</w:t>
            </w:r>
          </w:p>
        </w:tc>
        <w:tc>
          <w:tcPr>
            <w:tcW w:w="853" w:type="dxa"/>
            <w:shd w:val="clear" w:color="auto" w:fill="auto"/>
            <w:noWrap/>
            <w:vAlign w:val="center"/>
            <w:hideMark/>
          </w:tcPr>
          <w:p w14:paraId="5FB53E2C"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&lt;0,01</w:t>
            </w:r>
          </w:p>
        </w:tc>
        <w:tc>
          <w:tcPr>
            <w:tcW w:w="853" w:type="dxa"/>
            <w:shd w:val="clear" w:color="auto" w:fill="auto"/>
            <w:noWrap/>
            <w:vAlign w:val="center"/>
            <w:hideMark/>
          </w:tcPr>
          <w:p w14:paraId="471EFF9E"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0,07</w:t>
            </w:r>
          </w:p>
        </w:tc>
        <w:tc>
          <w:tcPr>
            <w:tcW w:w="997" w:type="dxa"/>
            <w:shd w:val="clear" w:color="auto" w:fill="auto"/>
            <w:noWrap/>
            <w:vAlign w:val="center"/>
            <w:hideMark/>
          </w:tcPr>
          <w:p w14:paraId="0B411DE1"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10,1</w:t>
            </w:r>
          </w:p>
        </w:tc>
        <w:tc>
          <w:tcPr>
            <w:tcW w:w="1157" w:type="dxa"/>
            <w:shd w:val="clear" w:color="auto" w:fill="auto"/>
            <w:noWrap/>
            <w:vAlign w:val="center"/>
            <w:hideMark/>
          </w:tcPr>
          <w:p w14:paraId="5C23ED2B"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40,0</w:t>
            </w:r>
          </w:p>
        </w:tc>
      </w:tr>
      <w:tr w:rsidR="003D3575" w:rsidRPr="003D3575" w14:paraId="31572E1E" w14:textId="77777777" w:rsidTr="009E57DF">
        <w:trPr>
          <w:trHeight w:val="300"/>
        </w:trPr>
        <w:tc>
          <w:tcPr>
            <w:tcW w:w="409" w:type="dxa"/>
            <w:shd w:val="clear" w:color="auto" w:fill="auto"/>
            <w:noWrap/>
            <w:vAlign w:val="center"/>
            <w:hideMark/>
          </w:tcPr>
          <w:p w14:paraId="038A0557"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4</w:t>
            </w:r>
          </w:p>
        </w:tc>
        <w:tc>
          <w:tcPr>
            <w:tcW w:w="1292" w:type="dxa"/>
            <w:shd w:val="clear" w:color="auto" w:fill="auto"/>
            <w:noWrap/>
            <w:vAlign w:val="center"/>
            <w:hideMark/>
          </w:tcPr>
          <w:p w14:paraId="60FB859D" w14:textId="77777777" w:rsidR="003D3575" w:rsidRPr="003D3575" w:rsidRDefault="003D3575" w:rsidP="009E57DF">
            <w:pPr>
              <w:spacing w:after="0"/>
              <w:rPr>
                <w:rFonts w:ascii="Cambria" w:eastAsia="Times New Roman" w:hAnsi="Cambria"/>
                <w:color w:val="000000"/>
              </w:rPr>
            </w:pPr>
            <w:proofErr w:type="spellStart"/>
            <w:r w:rsidRPr="003D3575">
              <w:rPr>
                <w:rFonts w:ascii="Cambria" w:eastAsia="Times New Roman" w:hAnsi="Cambria"/>
                <w:color w:val="000000"/>
              </w:rPr>
              <w:t>Lamun</w:t>
            </w:r>
            <w:proofErr w:type="spellEnd"/>
          </w:p>
        </w:tc>
        <w:tc>
          <w:tcPr>
            <w:tcW w:w="567" w:type="dxa"/>
            <w:shd w:val="clear" w:color="auto" w:fill="auto"/>
            <w:noWrap/>
            <w:vAlign w:val="center"/>
            <w:hideMark/>
          </w:tcPr>
          <w:p w14:paraId="2C41BBEB"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33,3</w:t>
            </w:r>
          </w:p>
        </w:tc>
        <w:tc>
          <w:tcPr>
            <w:tcW w:w="606" w:type="dxa"/>
            <w:shd w:val="clear" w:color="auto" w:fill="auto"/>
            <w:noWrap/>
            <w:vAlign w:val="center"/>
            <w:hideMark/>
          </w:tcPr>
          <w:p w14:paraId="70D2DEB7"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8,0</w:t>
            </w:r>
          </w:p>
        </w:tc>
        <w:tc>
          <w:tcPr>
            <w:tcW w:w="528" w:type="dxa"/>
            <w:shd w:val="clear" w:color="auto" w:fill="auto"/>
            <w:noWrap/>
            <w:vAlign w:val="center"/>
            <w:hideMark/>
          </w:tcPr>
          <w:p w14:paraId="64B70319"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8,5</w:t>
            </w:r>
          </w:p>
        </w:tc>
        <w:tc>
          <w:tcPr>
            <w:tcW w:w="818" w:type="dxa"/>
            <w:shd w:val="clear" w:color="auto" w:fill="auto"/>
            <w:noWrap/>
            <w:vAlign w:val="center"/>
            <w:hideMark/>
          </w:tcPr>
          <w:p w14:paraId="5BFEB038"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34,0</w:t>
            </w:r>
          </w:p>
        </w:tc>
        <w:tc>
          <w:tcPr>
            <w:tcW w:w="853" w:type="dxa"/>
            <w:shd w:val="clear" w:color="auto" w:fill="auto"/>
            <w:noWrap/>
            <w:vAlign w:val="center"/>
            <w:hideMark/>
          </w:tcPr>
          <w:p w14:paraId="54BB41E3"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&lt;0,01</w:t>
            </w:r>
          </w:p>
        </w:tc>
        <w:tc>
          <w:tcPr>
            <w:tcW w:w="853" w:type="dxa"/>
            <w:shd w:val="clear" w:color="auto" w:fill="auto"/>
            <w:noWrap/>
            <w:vAlign w:val="center"/>
            <w:hideMark/>
          </w:tcPr>
          <w:p w14:paraId="2EDB90BC"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0,006</w:t>
            </w:r>
          </w:p>
        </w:tc>
        <w:tc>
          <w:tcPr>
            <w:tcW w:w="997" w:type="dxa"/>
            <w:shd w:val="clear" w:color="auto" w:fill="auto"/>
            <w:noWrap/>
            <w:vAlign w:val="center"/>
            <w:hideMark/>
          </w:tcPr>
          <w:p w14:paraId="384C4C05"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0,4</w:t>
            </w:r>
          </w:p>
        </w:tc>
        <w:tc>
          <w:tcPr>
            <w:tcW w:w="1157" w:type="dxa"/>
            <w:shd w:val="clear" w:color="auto" w:fill="auto"/>
            <w:noWrap/>
            <w:vAlign w:val="center"/>
            <w:hideMark/>
          </w:tcPr>
          <w:p w14:paraId="620D3FD8"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48,0</w:t>
            </w:r>
          </w:p>
        </w:tc>
      </w:tr>
      <w:tr w:rsidR="003D3575" w:rsidRPr="003D3575" w14:paraId="44DC5C93" w14:textId="77777777" w:rsidTr="009E57DF">
        <w:trPr>
          <w:trHeight w:val="300"/>
        </w:trPr>
        <w:tc>
          <w:tcPr>
            <w:tcW w:w="409" w:type="dxa"/>
            <w:shd w:val="clear" w:color="auto" w:fill="auto"/>
            <w:noWrap/>
            <w:vAlign w:val="center"/>
            <w:hideMark/>
          </w:tcPr>
          <w:p w14:paraId="7890F6E8"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lastRenderedPageBreak/>
              <w:t>5</w:t>
            </w:r>
          </w:p>
        </w:tc>
        <w:tc>
          <w:tcPr>
            <w:tcW w:w="1292" w:type="dxa"/>
            <w:shd w:val="clear" w:color="auto" w:fill="auto"/>
            <w:noWrap/>
            <w:vAlign w:val="center"/>
            <w:hideMark/>
          </w:tcPr>
          <w:p w14:paraId="6C5D2375" w14:textId="77777777" w:rsidR="003D3575" w:rsidRPr="003D3575" w:rsidRDefault="003D3575" w:rsidP="009E57DF">
            <w:pPr>
              <w:spacing w:after="0"/>
              <w:rPr>
                <w:rFonts w:ascii="Cambria" w:eastAsia="Times New Roman" w:hAnsi="Cambria"/>
                <w:color w:val="000000"/>
              </w:rPr>
            </w:pPr>
            <w:r w:rsidRPr="003D3575">
              <w:rPr>
                <w:rFonts w:ascii="Cambria" w:eastAsia="Times New Roman" w:hAnsi="Cambria"/>
                <w:color w:val="000000"/>
              </w:rPr>
              <w:t>Mangrove 1</w:t>
            </w:r>
          </w:p>
        </w:tc>
        <w:tc>
          <w:tcPr>
            <w:tcW w:w="567" w:type="dxa"/>
            <w:shd w:val="clear" w:color="auto" w:fill="auto"/>
            <w:noWrap/>
            <w:vAlign w:val="center"/>
            <w:hideMark/>
          </w:tcPr>
          <w:p w14:paraId="4C261F09"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33,7</w:t>
            </w:r>
          </w:p>
        </w:tc>
        <w:tc>
          <w:tcPr>
            <w:tcW w:w="606" w:type="dxa"/>
            <w:shd w:val="clear" w:color="auto" w:fill="auto"/>
            <w:noWrap/>
            <w:vAlign w:val="center"/>
            <w:hideMark/>
          </w:tcPr>
          <w:p w14:paraId="6D818CE2"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2,0</w:t>
            </w:r>
          </w:p>
        </w:tc>
        <w:tc>
          <w:tcPr>
            <w:tcW w:w="528" w:type="dxa"/>
            <w:shd w:val="clear" w:color="auto" w:fill="auto"/>
            <w:noWrap/>
            <w:vAlign w:val="center"/>
            <w:hideMark/>
          </w:tcPr>
          <w:p w14:paraId="1E06BA88"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9,0</w:t>
            </w:r>
          </w:p>
        </w:tc>
        <w:tc>
          <w:tcPr>
            <w:tcW w:w="818" w:type="dxa"/>
            <w:shd w:val="clear" w:color="auto" w:fill="auto"/>
            <w:noWrap/>
            <w:vAlign w:val="center"/>
            <w:hideMark/>
          </w:tcPr>
          <w:p w14:paraId="032EB3C6"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36,0</w:t>
            </w:r>
          </w:p>
        </w:tc>
        <w:tc>
          <w:tcPr>
            <w:tcW w:w="853" w:type="dxa"/>
            <w:shd w:val="clear" w:color="auto" w:fill="auto"/>
            <w:noWrap/>
            <w:vAlign w:val="center"/>
            <w:hideMark/>
          </w:tcPr>
          <w:p w14:paraId="31B36788"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&lt;0,01</w:t>
            </w:r>
          </w:p>
        </w:tc>
        <w:tc>
          <w:tcPr>
            <w:tcW w:w="853" w:type="dxa"/>
            <w:shd w:val="clear" w:color="auto" w:fill="auto"/>
            <w:noWrap/>
            <w:vAlign w:val="center"/>
            <w:hideMark/>
          </w:tcPr>
          <w:p w14:paraId="4A979384"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&lt;0,001</w:t>
            </w:r>
          </w:p>
        </w:tc>
        <w:tc>
          <w:tcPr>
            <w:tcW w:w="997" w:type="dxa"/>
            <w:shd w:val="clear" w:color="auto" w:fill="auto"/>
            <w:noWrap/>
            <w:vAlign w:val="center"/>
            <w:hideMark/>
          </w:tcPr>
          <w:p w14:paraId="340307E5"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1,2</w:t>
            </w:r>
          </w:p>
        </w:tc>
        <w:tc>
          <w:tcPr>
            <w:tcW w:w="1157" w:type="dxa"/>
            <w:shd w:val="clear" w:color="auto" w:fill="auto"/>
            <w:noWrap/>
            <w:vAlign w:val="center"/>
            <w:hideMark/>
          </w:tcPr>
          <w:p w14:paraId="7352A6F8"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34,0</w:t>
            </w:r>
          </w:p>
        </w:tc>
      </w:tr>
      <w:tr w:rsidR="003D3575" w:rsidRPr="003D3575" w14:paraId="67DCBC27" w14:textId="77777777" w:rsidTr="009E57DF">
        <w:trPr>
          <w:trHeight w:val="300"/>
        </w:trPr>
        <w:tc>
          <w:tcPr>
            <w:tcW w:w="409" w:type="dxa"/>
            <w:shd w:val="clear" w:color="auto" w:fill="auto"/>
            <w:noWrap/>
            <w:vAlign w:val="center"/>
            <w:hideMark/>
          </w:tcPr>
          <w:p w14:paraId="54D83D35"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6</w:t>
            </w:r>
          </w:p>
        </w:tc>
        <w:tc>
          <w:tcPr>
            <w:tcW w:w="1292" w:type="dxa"/>
            <w:shd w:val="clear" w:color="auto" w:fill="auto"/>
            <w:noWrap/>
            <w:vAlign w:val="center"/>
            <w:hideMark/>
          </w:tcPr>
          <w:p w14:paraId="06B0F0E0" w14:textId="77777777" w:rsidR="003D3575" w:rsidRPr="003D3575" w:rsidRDefault="003D3575" w:rsidP="009E57DF">
            <w:pPr>
              <w:spacing w:after="0"/>
              <w:rPr>
                <w:rFonts w:ascii="Cambria" w:eastAsia="Times New Roman" w:hAnsi="Cambria"/>
                <w:color w:val="000000"/>
              </w:rPr>
            </w:pPr>
            <w:r w:rsidRPr="003D3575">
              <w:rPr>
                <w:rFonts w:ascii="Cambria" w:eastAsia="Times New Roman" w:hAnsi="Cambria"/>
                <w:color w:val="000000"/>
              </w:rPr>
              <w:t>Mangrove 2</w:t>
            </w:r>
          </w:p>
        </w:tc>
        <w:tc>
          <w:tcPr>
            <w:tcW w:w="567" w:type="dxa"/>
            <w:shd w:val="clear" w:color="auto" w:fill="auto"/>
            <w:noWrap/>
            <w:vAlign w:val="center"/>
            <w:hideMark/>
          </w:tcPr>
          <w:p w14:paraId="4D1573F3"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33,6</w:t>
            </w:r>
          </w:p>
        </w:tc>
        <w:tc>
          <w:tcPr>
            <w:tcW w:w="606" w:type="dxa"/>
            <w:shd w:val="clear" w:color="auto" w:fill="auto"/>
            <w:noWrap/>
            <w:vAlign w:val="center"/>
            <w:hideMark/>
          </w:tcPr>
          <w:p w14:paraId="4B0E226B"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2,0</w:t>
            </w:r>
          </w:p>
        </w:tc>
        <w:tc>
          <w:tcPr>
            <w:tcW w:w="528" w:type="dxa"/>
            <w:shd w:val="clear" w:color="auto" w:fill="auto"/>
            <w:noWrap/>
            <w:vAlign w:val="center"/>
            <w:hideMark/>
          </w:tcPr>
          <w:p w14:paraId="784B4759"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8,0</w:t>
            </w:r>
          </w:p>
        </w:tc>
        <w:tc>
          <w:tcPr>
            <w:tcW w:w="818" w:type="dxa"/>
            <w:shd w:val="clear" w:color="auto" w:fill="auto"/>
            <w:noWrap/>
            <w:vAlign w:val="center"/>
            <w:hideMark/>
          </w:tcPr>
          <w:p w14:paraId="7AFD116C"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34,0</w:t>
            </w:r>
          </w:p>
        </w:tc>
        <w:tc>
          <w:tcPr>
            <w:tcW w:w="853" w:type="dxa"/>
            <w:shd w:val="clear" w:color="auto" w:fill="auto"/>
            <w:noWrap/>
            <w:vAlign w:val="center"/>
            <w:hideMark/>
          </w:tcPr>
          <w:p w14:paraId="5992523F"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&lt;0,01</w:t>
            </w:r>
          </w:p>
        </w:tc>
        <w:tc>
          <w:tcPr>
            <w:tcW w:w="853" w:type="dxa"/>
            <w:shd w:val="clear" w:color="auto" w:fill="auto"/>
            <w:noWrap/>
            <w:vAlign w:val="center"/>
            <w:hideMark/>
          </w:tcPr>
          <w:p w14:paraId="5D6A1805"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&lt;0,001</w:t>
            </w:r>
          </w:p>
        </w:tc>
        <w:tc>
          <w:tcPr>
            <w:tcW w:w="997" w:type="dxa"/>
            <w:shd w:val="clear" w:color="auto" w:fill="auto"/>
            <w:noWrap/>
            <w:vAlign w:val="center"/>
            <w:hideMark/>
          </w:tcPr>
          <w:p w14:paraId="4A286F8D"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0,5</w:t>
            </w:r>
          </w:p>
        </w:tc>
        <w:tc>
          <w:tcPr>
            <w:tcW w:w="1157" w:type="dxa"/>
            <w:shd w:val="clear" w:color="auto" w:fill="auto"/>
            <w:noWrap/>
            <w:vAlign w:val="center"/>
            <w:hideMark/>
          </w:tcPr>
          <w:p w14:paraId="0C4C581B"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24,0</w:t>
            </w:r>
          </w:p>
        </w:tc>
      </w:tr>
      <w:tr w:rsidR="003D3575" w:rsidRPr="003D3575" w14:paraId="4D6D80F1" w14:textId="77777777" w:rsidTr="009E57DF">
        <w:trPr>
          <w:trHeight w:val="300"/>
        </w:trPr>
        <w:tc>
          <w:tcPr>
            <w:tcW w:w="409" w:type="dxa"/>
            <w:shd w:val="clear" w:color="auto" w:fill="auto"/>
            <w:noWrap/>
            <w:vAlign w:val="center"/>
            <w:hideMark/>
          </w:tcPr>
          <w:p w14:paraId="1A2B14CA"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7</w:t>
            </w:r>
          </w:p>
        </w:tc>
        <w:tc>
          <w:tcPr>
            <w:tcW w:w="1292" w:type="dxa"/>
            <w:shd w:val="clear" w:color="auto" w:fill="auto"/>
            <w:noWrap/>
            <w:vAlign w:val="center"/>
            <w:hideMark/>
          </w:tcPr>
          <w:p w14:paraId="01C93D16" w14:textId="77777777" w:rsidR="003D3575" w:rsidRPr="003D3575" w:rsidRDefault="003D3575" w:rsidP="009E57DF">
            <w:pPr>
              <w:spacing w:after="0"/>
              <w:rPr>
                <w:rFonts w:ascii="Cambria" w:eastAsia="Times New Roman" w:hAnsi="Cambria"/>
                <w:color w:val="000000"/>
              </w:rPr>
            </w:pPr>
            <w:r w:rsidRPr="003D3575">
              <w:rPr>
                <w:rFonts w:ascii="Cambria" w:eastAsia="Times New Roman" w:hAnsi="Cambria"/>
                <w:color w:val="000000"/>
              </w:rPr>
              <w:t>Muara</w:t>
            </w:r>
          </w:p>
        </w:tc>
        <w:tc>
          <w:tcPr>
            <w:tcW w:w="567" w:type="dxa"/>
            <w:shd w:val="clear" w:color="auto" w:fill="auto"/>
            <w:noWrap/>
            <w:vAlign w:val="center"/>
            <w:hideMark/>
          </w:tcPr>
          <w:p w14:paraId="20393535"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33,7</w:t>
            </w:r>
          </w:p>
        </w:tc>
        <w:tc>
          <w:tcPr>
            <w:tcW w:w="606" w:type="dxa"/>
            <w:shd w:val="clear" w:color="auto" w:fill="auto"/>
            <w:noWrap/>
            <w:vAlign w:val="center"/>
            <w:hideMark/>
          </w:tcPr>
          <w:p w14:paraId="4DBAFF48"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2,0</w:t>
            </w:r>
          </w:p>
        </w:tc>
        <w:tc>
          <w:tcPr>
            <w:tcW w:w="528" w:type="dxa"/>
            <w:shd w:val="clear" w:color="auto" w:fill="auto"/>
            <w:noWrap/>
            <w:vAlign w:val="center"/>
            <w:hideMark/>
          </w:tcPr>
          <w:p w14:paraId="19E05383"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8,0</w:t>
            </w:r>
          </w:p>
        </w:tc>
        <w:tc>
          <w:tcPr>
            <w:tcW w:w="818" w:type="dxa"/>
            <w:shd w:val="clear" w:color="auto" w:fill="auto"/>
            <w:noWrap/>
            <w:vAlign w:val="center"/>
            <w:hideMark/>
          </w:tcPr>
          <w:p w14:paraId="4DF080B6"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34,0</w:t>
            </w:r>
          </w:p>
        </w:tc>
        <w:tc>
          <w:tcPr>
            <w:tcW w:w="853" w:type="dxa"/>
            <w:shd w:val="clear" w:color="auto" w:fill="auto"/>
            <w:noWrap/>
            <w:vAlign w:val="center"/>
            <w:hideMark/>
          </w:tcPr>
          <w:p w14:paraId="1E86A1D5"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&lt;0,01</w:t>
            </w:r>
          </w:p>
        </w:tc>
        <w:tc>
          <w:tcPr>
            <w:tcW w:w="853" w:type="dxa"/>
            <w:shd w:val="clear" w:color="auto" w:fill="auto"/>
            <w:noWrap/>
            <w:vAlign w:val="center"/>
            <w:hideMark/>
          </w:tcPr>
          <w:p w14:paraId="2DFB2872"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&lt;0,001</w:t>
            </w:r>
          </w:p>
        </w:tc>
        <w:tc>
          <w:tcPr>
            <w:tcW w:w="997" w:type="dxa"/>
            <w:shd w:val="clear" w:color="auto" w:fill="auto"/>
            <w:noWrap/>
            <w:vAlign w:val="center"/>
            <w:hideMark/>
          </w:tcPr>
          <w:p w14:paraId="174B5C82"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0,4</w:t>
            </w:r>
          </w:p>
        </w:tc>
        <w:tc>
          <w:tcPr>
            <w:tcW w:w="1157" w:type="dxa"/>
            <w:shd w:val="clear" w:color="auto" w:fill="auto"/>
            <w:noWrap/>
            <w:vAlign w:val="center"/>
            <w:hideMark/>
          </w:tcPr>
          <w:p w14:paraId="41289874"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28,0</w:t>
            </w:r>
          </w:p>
        </w:tc>
      </w:tr>
      <w:tr w:rsidR="003D3575" w:rsidRPr="003D3575" w14:paraId="07CD076C" w14:textId="77777777" w:rsidTr="009E57DF">
        <w:trPr>
          <w:trHeight w:val="300"/>
        </w:trPr>
        <w:tc>
          <w:tcPr>
            <w:tcW w:w="409" w:type="dxa"/>
            <w:tcBorders>
              <w:bottom w:val="single" w:sz="4" w:space="0" w:color="auto"/>
            </w:tcBorders>
            <w:shd w:val="clear" w:color="auto" w:fill="auto"/>
            <w:noWrap/>
            <w:vAlign w:val="center"/>
            <w:hideMark/>
          </w:tcPr>
          <w:p w14:paraId="7CF87F7B"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8</w:t>
            </w:r>
          </w:p>
        </w:tc>
        <w:tc>
          <w:tcPr>
            <w:tcW w:w="1292" w:type="dxa"/>
            <w:tcBorders>
              <w:bottom w:val="single" w:sz="4" w:space="0" w:color="auto"/>
            </w:tcBorders>
            <w:shd w:val="clear" w:color="auto" w:fill="auto"/>
            <w:noWrap/>
            <w:vAlign w:val="center"/>
            <w:hideMark/>
          </w:tcPr>
          <w:p w14:paraId="643F7B08" w14:textId="77777777" w:rsidR="003D3575" w:rsidRPr="003D3575" w:rsidRDefault="003D3575" w:rsidP="009E57DF">
            <w:pPr>
              <w:spacing w:after="0"/>
              <w:rPr>
                <w:rFonts w:ascii="Cambria" w:eastAsia="Times New Roman" w:hAnsi="Cambria"/>
                <w:color w:val="000000"/>
              </w:rPr>
            </w:pPr>
            <w:proofErr w:type="spellStart"/>
            <w:r w:rsidRPr="003D3575">
              <w:rPr>
                <w:rFonts w:ascii="Cambria" w:eastAsia="Times New Roman" w:hAnsi="Cambria"/>
                <w:color w:val="000000"/>
              </w:rPr>
              <w:t>Pemukiman</w:t>
            </w:r>
            <w:proofErr w:type="spellEnd"/>
          </w:p>
        </w:tc>
        <w:tc>
          <w:tcPr>
            <w:tcW w:w="567" w:type="dxa"/>
            <w:tcBorders>
              <w:bottom w:val="single" w:sz="4" w:space="0" w:color="auto"/>
            </w:tcBorders>
            <w:shd w:val="clear" w:color="auto" w:fill="auto"/>
            <w:noWrap/>
            <w:vAlign w:val="center"/>
            <w:hideMark/>
          </w:tcPr>
          <w:p w14:paraId="725FCABA"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32,1</w:t>
            </w:r>
          </w:p>
        </w:tc>
        <w:tc>
          <w:tcPr>
            <w:tcW w:w="606" w:type="dxa"/>
            <w:tcBorders>
              <w:bottom w:val="single" w:sz="4" w:space="0" w:color="auto"/>
            </w:tcBorders>
            <w:shd w:val="clear" w:color="auto" w:fill="auto"/>
            <w:noWrap/>
            <w:vAlign w:val="center"/>
            <w:hideMark/>
          </w:tcPr>
          <w:p w14:paraId="5FF14631"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8,0</w:t>
            </w:r>
          </w:p>
        </w:tc>
        <w:tc>
          <w:tcPr>
            <w:tcW w:w="528" w:type="dxa"/>
            <w:tcBorders>
              <w:bottom w:val="single" w:sz="4" w:space="0" w:color="auto"/>
            </w:tcBorders>
            <w:shd w:val="clear" w:color="auto" w:fill="auto"/>
            <w:noWrap/>
            <w:vAlign w:val="center"/>
            <w:hideMark/>
          </w:tcPr>
          <w:p w14:paraId="461EB31F"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8,5</w:t>
            </w:r>
          </w:p>
        </w:tc>
        <w:tc>
          <w:tcPr>
            <w:tcW w:w="818" w:type="dxa"/>
            <w:tcBorders>
              <w:bottom w:val="single" w:sz="4" w:space="0" w:color="auto"/>
            </w:tcBorders>
            <w:shd w:val="clear" w:color="auto" w:fill="auto"/>
            <w:noWrap/>
            <w:vAlign w:val="center"/>
            <w:hideMark/>
          </w:tcPr>
          <w:p w14:paraId="22CA86A1"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35,0</w:t>
            </w:r>
          </w:p>
        </w:tc>
        <w:tc>
          <w:tcPr>
            <w:tcW w:w="853" w:type="dxa"/>
            <w:tcBorders>
              <w:bottom w:val="single" w:sz="4" w:space="0" w:color="auto"/>
            </w:tcBorders>
            <w:shd w:val="clear" w:color="auto" w:fill="auto"/>
            <w:noWrap/>
            <w:vAlign w:val="center"/>
            <w:hideMark/>
          </w:tcPr>
          <w:p w14:paraId="4E9B8436"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&lt;0,01</w:t>
            </w:r>
          </w:p>
        </w:tc>
        <w:tc>
          <w:tcPr>
            <w:tcW w:w="853" w:type="dxa"/>
            <w:tcBorders>
              <w:bottom w:val="single" w:sz="4" w:space="0" w:color="auto"/>
            </w:tcBorders>
            <w:shd w:val="clear" w:color="auto" w:fill="auto"/>
            <w:noWrap/>
            <w:vAlign w:val="center"/>
            <w:hideMark/>
          </w:tcPr>
          <w:p w14:paraId="3F2BEE86"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0,004</w:t>
            </w:r>
          </w:p>
        </w:tc>
        <w:tc>
          <w:tcPr>
            <w:tcW w:w="997" w:type="dxa"/>
            <w:tcBorders>
              <w:bottom w:val="single" w:sz="4" w:space="0" w:color="auto"/>
            </w:tcBorders>
            <w:shd w:val="clear" w:color="auto" w:fill="auto"/>
            <w:noWrap/>
            <w:vAlign w:val="center"/>
            <w:hideMark/>
          </w:tcPr>
          <w:p w14:paraId="136A5B88"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0,8</w:t>
            </w:r>
          </w:p>
        </w:tc>
        <w:tc>
          <w:tcPr>
            <w:tcW w:w="1157" w:type="dxa"/>
            <w:tcBorders>
              <w:bottom w:val="single" w:sz="4" w:space="0" w:color="auto"/>
            </w:tcBorders>
            <w:shd w:val="clear" w:color="auto" w:fill="auto"/>
            <w:noWrap/>
            <w:vAlign w:val="center"/>
            <w:hideMark/>
          </w:tcPr>
          <w:p w14:paraId="72462381"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30,0</w:t>
            </w:r>
          </w:p>
        </w:tc>
      </w:tr>
      <w:tr w:rsidR="003D3575" w:rsidRPr="003D3575" w14:paraId="23CA5F0F" w14:textId="77777777" w:rsidTr="009E57DF">
        <w:trPr>
          <w:trHeight w:val="300"/>
        </w:trPr>
        <w:tc>
          <w:tcPr>
            <w:tcW w:w="1701" w:type="dxa"/>
            <w:gridSpan w:val="2"/>
            <w:tcBorders>
              <w:top w:val="single" w:sz="4" w:space="0" w:color="auto"/>
              <w:bottom w:val="single" w:sz="4" w:space="0" w:color="auto"/>
            </w:tcBorders>
            <w:shd w:val="clear" w:color="auto" w:fill="auto"/>
            <w:noWrap/>
            <w:vAlign w:val="center"/>
          </w:tcPr>
          <w:p w14:paraId="5FA281F0" w14:textId="77777777" w:rsidR="003D3575" w:rsidRPr="003D3575" w:rsidRDefault="003D3575" w:rsidP="009E57DF">
            <w:pPr>
              <w:spacing w:after="0"/>
              <w:rPr>
                <w:rFonts w:ascii="Cambria" w:eastAsia="Times New Roman" w:hAnsi="Cambria"/>
                <w:color w:val="000000"/>
              </w:rPr>
            </w:pPr>
            <w:proofErr w:type="spellStart"/>
            <w:r w:rsidRPr="003D3575">
              <w:rPr>
                <w:rFonts w:ascii="Cambria" w:eastAsia="Times New Roman" w:hAnsi="Cambria"/>
                <w:color w:val="000000"/>
              </w:rPr>
              <w:t>Rerata</w:t>
            </w:r>
            <w:proofErr w:type="spellEnd"/>
          </w:p>
        </w:tc>
        <w:tc>
          <w:tcPr>
            <w:tcW w:w="567" w:type="dxa"/>
            <w:tcBorders>
              <w:top w:val="single" w:sz="4" w:space="0" w:color="auto"/>
              <w:bottom w:val="single" w:sz="4" w:space="0" w:color="auto"/>
            </w:tcBorders>
            <w:shd w:val="clear" w:color="auto" w:fill="auto"/>
            <w:noWrap/>
            <w:vAlign w:val="center"/>
          </w:tcPr>
          <w:p w14:paraId="785FCDDE"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33,1</w:t>
            </w:r>
          </w:p>
        </w:tc>
        <w:tc>
          <w:tcPr>
            <w:tcW w:w="606" w:type="dxa"/>
            <w:tcBorders>
              <w:top w:val="single" w:sz="4" w:space="0" w:color="auto"/>
              <w:bottom w:val="single" w:sz="4" w:space="0" w:color="auto"/>
            </w:tcBorders>
            <w:shd w:val="clear" w:color="auto" w:fill="auto"/>
            <w:noWrap/>
            <w:vAlign w:val="center"/>
          </w:tcPr>
          <w:p w14:paraId="0E69BD41"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5,8</w:t>
            </w:r>
          </w:p>
        </w:tc>
        <w:tc>
          <w:tcPr>
            <w:tcW w:w="528" w:type="dxa"/>
            <w:tcBorders>
              <w:top w:val="single" w:sz="4" w:space="0" w:color="auto"/>
              <w:bottom w:val="single" w:sz="4" w:space="0" w:color="auto"/>
            </w:tcBorders>
            <w:shd w:val="clear" w:color="auto" w:fill="auto"/>
            <w:noWrap/>
            <w:vAlign w:val="center"/>
          </w:tcPr>
          <w:p w14:paraId="098E26FB"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8,5</w:t>
            </w:r>
          </w:p>
        </w:tc>
        <w:tc>
          <w:tcPr>
            <w:tcW w:w="818" w:type="dxa"/>
            <w:tcBorders>
              <w:top w:val="single" w:sz="4" w:space="0" w:color="auto"/>
              <w:bottom w:val="single" w:sz="4" w:space="0" w:color="auto"/>
            </w:tcBorders>
            <w:shd w:val="clear" w:color="auto" w:fill="auto"/>
            <w:noWrap/>
            <w:vAlign w:val="center"/>
          </w:tcPr>
          <w:p w14:paraId="2D7A1FC9"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34,8</w:t>
            </w:r>
          </w:p>
        </w:tc>
        <w:tc>
          <w:tcPr>
            <w:tcW w:w="853" w:type="dxa"/>
            <w:tcBorders>
              <w:top w:val="single" w:sz="4" w:space="0" w:color="auto"/>
              <w:bottom w:val="single" w:sz="4" w:space="0" w:color="auto"/>
            </w:tcBorders>
            <w:shd w:val="clear" w:color="auto" w:fill="auto"/>
            <w:noWrap/>
            <w:vAlign w:val="center"/>
          </w:tcPr>
          <w:p w14:paraId="41222920"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&lt;0,01</w:t>
            </w:r>
          </w:p>
        </w:tc>
        <w:tc>
          <w:tcPr>
            <w:tcW w:w="853" w:type="dxa"/>
            <w:tcBorders>
              <w:top w:val="single" w:sz="4" w:space="0" w:color="auto"/>
              <w:bottom w:val="single" w:sz="4" w:space="0" w:color="auto"/>
            </w:tcBorders>
            <w:shd w:val="clear" w:color="auto" w:fill="auto"/>
            <w:noWrap/>
            <w:vAlign w:val="center"/>
          </w:tcPr>
          <w:p w14:paraId="569098ED"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0,017</w:t>
            </w:r>
          </w:p>
        </w:tc>
        <w:tc>
          <w:tcPr>
            <w:tcW w:w="997" w:type="dxa"/>
            <w:tcBorders>
              <w:top w:val="single" w:sz="4" w:space="0" w:color="auto"/>
              <w:bottom w:val="single" w:sz="4" w:space="0" w:color="auto"/>
            </w:tcBorders>
            <w:shd w:val="clear" w:color="auto" w:fill="auto"/>
            <w:noWrap/>
            <w:vAlign w:val="center"/>
          </w:tcPr>
          <w:p w14:paraId="04478FF2"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4,2</w:t>
            </w:r>
          </w:p>
        </w:tc>
        <w:tc>
          <w:tcPr>
            <w:tcW w:w="1157" w:type="dxa"/>
            <w:tcBorders>
              <w:top w:val="single" w:sz="4" w:space="0" w:color="auto"/>
              <w:bottom w:val="single" w:sz="4" w:space="0" w:color="auto"/>
            </w:tcBorders>
            <w:shd w:val="clear" w:color="auto" w:fill="auto"/>
            <w:noWrap/>
            <w:vAlign w:val="center"/>
          </w:tcPr>
          <w:p w14:paraId="4869F435"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35,8</w:t>
            </w:r>
          </w:p>
        </w:tc>
      </w:tr>
    </w:tbl>
    <w:p w14:paraId="25AD9911" w14:textId="77777777" w:rsidR="003D3575" w:rsidRPr="003D3575" w:rsidRDefault="003D3575" w:rsidP="003D3575">
      <w:pPr>
        <w:spacing w:before="120" w:after="240"/>
        <w:jc w:val="both"/>
        <w:rPr>
          <w:rFonts w:ascii="Cambria" w:hAnsi="Cambria"/>
        </w:rPr>
      </w:pPr>
      <w:proofErr w:type="spellStart"/>
      <w:proofErr w:type="gramStart"/>
      <w:r w:rsidRPr="003D3575">
        <w:rPr>
          <w:rFonts w:ascii="Cambria" w:hAnsi="Cambria"/>
        </w:rPr>
        <w:t>Keterangan</w:t>
      </w:r>
      <w:proofErr w:type="spellEnd"/>
      <w:r w:rsidRPr="003D3575">
        <w:rPr>
          <w:rFonts w:ascii="Cambria" w:hAnsi="Cambria"/>
        </w:rPr>
        <w:t xml:space="preserve"> :</w:t>
      </w:r>
      <w:proofErr w:type="gramEnd"/>
      <w:r w:rsidRPr="003D3575">
        <w:rPr>
          <w:rFonts w:ascii="Cambria" w:hAnsi="Cambria"/>
        </w:rPr>
        <w:t xml:space="preserve"> KJA = </w:t>
      </w:r>
      <w:proofErr w:type="spellStart"/>
      <w:r w:rsidRPr="003D3575">
        <w:rPr>
          <w:rFonts w:ascii="Cambria" w:hAnsi="Cambria"/>
        </w:rPr>
        <w:t>Keramba</w:t>
      </w:r>
      <w:proofErr w:type="spellEnd"/>
      <w:r w:rsidRPr="003D3575">
        <w:rPr>
          <w:rFonts w:ascii="Cambria" w:hAnsi="Cambria"/>
        </w:rPr>
        <w:t xml:space="preserve"> </w:t>
      </w:r>
      <w:proofErr w:type="spellStart"/>
      <w:r w:rsidRPr="003D3575">
        <w:rPr>
          <w:rFonts w:ascii="Cambria" w:hAnsi="Cambria"/>
        </w:rPr>
        <w:t>Jaring</w:t>
      </w:r>
      <w:proofErr w:type="spellEnd"/>
      <w:r w:rsidRPr="003D3575">
        <w:rPr>
          <w:rFonts w:ascii="Cambria" w:hAnsi="Cambria"/>
        </w:rPr>
        <w:t xml:space="preserve"> </w:t>
      </w:r>
      <w:proofErr w:type="spellStart"/>
      <w:r w:rsidRPr="003D3575">
        <w:rPr>
          <w:rFonts w:ascii="Cambria" w:hAnsi="Cambria"/>
        </w:rPr>
        <w:t>Apung</w:t>
      </w:r>
      <w:proofErr w:type="spellEnd"/>
    </w:p>
    <w:p w14:paraId="0FD5FA1E" w14:textId="77777777" w:rsidR="003D3575" w:rsidRPr="003D3575" w:rsidRDefault="003D3575" w:rsidP="003D3575">
      <w:pPr>
        <w:pStyle w:val="TABEL"/>
        <w:spacing w:line="276" w:lineRule="auto"/>
        <w:ind w:firstLine="0"/>
        <w:rPr>
          <w:rFonts w:ascii="Cambria" w:hAnsi="Cambria"/>
          <w:sz w:val="22"/>
          <w:szCs w:val="22"/>
        </w:rPr>
      </w:pPr>
      <w:r w:rsidRPr="003D3575">
        <w:rPr>
          <w:rFonts w:ascii="Cambria" w:hAnsi="Cambria"/>
          <w:sz w:val="22"/>
          <w:szCs w:val="22"/>
        </w:rPr>
        <w:t>Tabel 3. Nilai Rata-rata dan Pustaka Kelayakan Kualitas Air di Lokasi Penelitian</w:t>
      </w:r>
    </w:p>
    <w:tbl>
      <w:tblPr>
        <w:tblW w:w="9007" w:type="dxa"/>
        <w:tblInd w:w="93" w:type="dxa"/>
        <w:tblBorders>
          <w:bottom w:val="single" w:sz="4" w:space="0" w:color="auto"/>
        </w:tblBorders>
        <w:tblCellMar>
          <w:left w:w="28" w:type="dxa"/>
          <w:right w:w="28" w:type="dxa"/>
        </w:tblCellMar>
        <w:tblLook w:val="04A0" w:firstRow="1" w:lastRow="0" w:firstColumn="1" w:lastColumn="0" w:noHBand="0" w:noVBand="1"/>
      </w:tblPr>
      <w:tblGrid>
        <w:gridCol w:w="2203"/>
        <w:gridCol w:w="1701"/>
        <w:gridCol w:w="1701"/>
        <w:gridCol w:w="3402"/>
      </w:tblGrid>
      <w:tr w:rsidR="003D3575" w:rsidRPr="003D3575" w14:paraId="66B924D4" w14:textId="77777777" w:rsidTr="009E57DF">
        <w:trPr>
          <w:trHeight w:val="315"/>
        </w:trPr>
        <w:tc>
          <w:tcPr>
            <w:tcW w:w="2203" w:type="dxa"/>
            <w:tcBorders>
              <w:top w:val="single" w:sz="4" w:space="0" w:color="auto"/>
              <w:bottom w:val="single" w:sz="4" w:space="0" w:color="auto"/>
            </w:tcBorders>
            <w:shd w:val="clear" w:color="auto" w:fill="auto"/>
            <w:noWrap/>
            <w:vAlign w:val="center"/>
            <w:hideMark/>
          </w:tcPr>
          <w:p w14:paraId="1EE91BAE" w14:textId="77777777" w:rsidR="003D3575" w:rsidRPr="003D3575" w:rsidRDefault="003D3575" w:rsidP="009E57DF">
            <w:pPr>
              <w:spacing w:after="0"/>
              <w:rPr>
                <w:rFonts w:ascii="Cambria" w:eastAsia="Times New Roman" w:hAnsi="Cambria"/>
                <w:color w:val="000000"/>
              </w:rPr>
            </w:pPr>
            <w:proofErr w:type="spellStart"/>
            <w:r w:rsidRPr="003D3575">
              <w:rPr>
                <w:rFonts w:ascii="Cambria" w:eastAsia="Times New Roman" w:hAnsi="Cambria"/>
                <w:color w:val="000000"/>
              </w:rPr>
              <w:t>Pengamatan</w:t>
            </w:r>
            <w:proofErr w:type="spellEnd"/>
          </w:p>
        </w:tc>
        <w:tc>
          <w:tcPr>
            <w:tcW w:w="1701" w:type="dxa"/>
            <w:tcBorders>
              <w:top w:val="single" w:sz="4" w:space="0" w:color="auto"/>
              <w:bottom w:val="single" w:sz="4" w:space="0" w:color="auto"/>
            </w:tcBorders>
            <w:shd w:val="clear" w:color="auto" w:fill="auto"/>
            <w:noWrap/>
            <w:vAlign w:val="center"/>
            <w:hideMark/>
          </w:tcPr>
          <w:p w14:paraId="6FD7A053" w14:textId="77777777" w:rsidR="003D3575" w:rsidRPr="003D3575" w:rsidRDefault="003D3575" w:rsidP="009E57DF">
            <w:pPr>
              <w:spacing w:after="0"/>
              <w:jc w:val="center"/>
              <w:rPr>
                <w:rFonts w:ascii="Cambria" w:eastAsia="Times New Roman" w:hAnsi="Cambria"/>
                <w:color w:val="000000"/>
              </w:rPr>
            </w:pPr>
            <w:proofErr w:type="spellStart"/>
            <w:r w:rsidRPr="003D3575">
              <w:rPr>
                <w:rFonts w:ascii="Cambria" w:eastAsia="Times New Roman" w:hAnsi="Cambria"/>
                <w:color w:val="000000"/>
              </w:rPr>
              <w:t>Kisaran</w:t>
            </w:r>
            <w:proofErr w:type="spellEnd"/>
            <w:r w:rsidRPr="003D3575">
              <w:rPr>
                <w:rFonts w:ascii="Cambria" w:eastAsia="Times New Roman" w:hAnsi="Cambria"/>
                <w:color w:val="000000"/>
              </w:rPr>
              <w:t xml:space="preserve"> Hasil</w:t>
            </w:r>
          </w:p>
        </w:tc>
        <w:tc>
          <w:tcPr>
            <w:tcW w:w="1701" w:type="dxa"/>
            <w:tcBorders>
              <w:top w:val="single" w:sz="4" w:space="0" w:color="auto"/>
              <w:bottom w:val="single" w:sz="4" w:space="0" w:color="auto"/>
            </w:tcBorders>
            <w:shd w:val="clear" w:color="auto" w:fill="auto"/>
            <w:noWrap/>
            <w:vAlign w:val="center"/>
            <w:hideMark/>
          </w:tcPr>
          <w:p w14:paraId="3E2E803F" w14:textId="77777777" w:rsidR="003D3575" w:rsidRPr="003D3575" w:rsidRDefault="003D3575" w:rsidP="009E57DF">
            <w:pPr>
              <w:spacing w:after="0"/>
              <w:jc w:val="center"/>
              <w:rPr>
                <w:rFonts w:ascii="Cambria" w:eastAsia="Times New Roman" w:hAnsi="Cambria"/>
                <w:color w:val="000000"/>
              </w:rPr>
            </w:pPr>
            <w:proofErr w:type="spellStart"/>
            <w:r w:rsidRPr="003D3575">
              <w:rPr>
                <w:rFonts w:ascii="Cambria" w:eastAsia="Times New Roman" w:hAnsi="Cambria"/>
                <w:color w:val="000000"/>
              </w:rPr>
              <w:t>Rerata</w:t>
            </w:r>
            <w:proofErr w:type="spellEnd"/>
          </w:p>
        </w:tc>
        <w:tc>
          <w:tcPr>
            <w:tcW w:w="3402" w:type="dxa"/>
            <w:tcBorders>
              <w:top w:val="single" w:sz="4" w:space="0" w:color="auto"/>
              <w:bottom w:val="single" w:sz="4" w:space="0" w:color="auto"/>
            </w:tcBorders>
            <w:shd w:val="clear" w:color="auto" w:fill="auto"/>
            <w:noWrap/>
            <w:vAlign w:val="center"/>
            <w:hideMark/>
          </w:tcPr>
          <w:p w14:paraId="18FAC08A"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Pustaka</w:t>
            </w:r>
          </w:p>
        </w:tc>
      </w:tr>
      <w:tr w:rsidR="003D3575" w:rsidRPr="003D3575" w14:paraId="08A3DF68" w14:textId="77777777" w:rsidTr="009E57DF">
        <w:trPr>
          <w:trHeight w:val="315"/>
        </w:trPr>
        <w:tc>
          <w:tcPr>
            <w:tcW w:w="2203" w:type="dxa"/>
            <w:tcBorders>
              <w:top w:val="single" w:sz="4" w:space="0" w:color="auto"/>
            </w:tcBorders>
            <w:shd w:val="clear" w:color="auto" w:fill="auto"/>
            <w:noWrap/>
            <w:vAlign w:val="center"/>
            <w:hideMark/>
          </w:tcPr>
          <w:p w14:paraId="67C6C9C8" w14:textId="77777777" w:rsidR="003D3575" w:rsidRPr="003D3575" w:rsidRDefault="003D3575" w:rsidP="009E57DF">
            <w:pPr>
              <w:spacing w:after="0"/>
              <w:rPr>
                <w:rFonts w:ascii="Cambria" w:eastAsia="Times New Roman" w:hAnsi="Cambria"/>
                <w:color w:val="000000"/>
              </w:rPr>
            </w:pPr>
            <w:proofErr w:type="spellStart"/>
            <w:r w:rsidRPr="003D3575">
              <w:rPr>
                <w:rFonts w:ascii="Cambria" w:eastAsia="Times New Roman" w:hAnsi="Cambria"/>
                <w:color w:val="000000"/>
              </w:rPr>
              <w:t>Suhu</w:t>
            </w:r>
            <w:proofErr w:type="spellEnd"/>
            <w:r w:rsidRPr="003D3575">
              <w:rPr>
                <w:rFonts w:ascii="Cambria" w:eastAsia="Times New Roman" w:hAnsi="Cambria"/>
                <w:color w:val="000000"/>
              </w:rPr>
              <w:t xml:space="preserve"> (</w:t>
            </w:r>
            <w:r w:rsidRPr="003D3575">
              <w:rPr>
                <w:rFonts w:ascii="Cambria" w:eastAsia="Times New Roman" w:hAnsi="Cambria"/>
                <w:color w:val="000000"/>
              </w:rPr>
              <w:fldChar w:fldCharType="begin"/>
            </w:r>
            <w:r w:rsidRPr="003D3575">
              <w:rPr>
                <w:rFonts w:ascii="Cambria" w:eastAsia="Times New Roman" w:hAnsi="Cambria"/>
                <w:color w:val="000000"/>
              </w:rPr>
              <w:instrText xml:space="preserve"> QUOTE </w:instrText>
            </w:r>
            <w:r w:rsidR="005D08C1">
              <w:rPr>
                <w:rFonts w:ascii="Cambria" w:hAnsi="Cambria"/>
                <w:noProof/>
                <w:position w:val="-11"/>
              </w:rPr>
              <w:pict w14:anchorId="4C3EC4AD">
                <v:shape id="_x0000_i1048" type="#_x0000_t75" alt="" style="width:13.8pt;height:14.8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doNotEmbedSystemFonts/&gt;&lt;w:hideSpellingErrors/&gt;&lt;w:revisionView w:ink-annotations=&quot;off&quot;/&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B4D3F&quot;/&gt;&lt;wsp:rsid wsp:val=&quot;00044D2A&quot;/&gt;&lt;wsp:rsid wsp:val=&quot;00086C39&quot;/&gt;&lt;wsp:rsid wsp:val=&quot;000E7F4A&quot;/&gt;&lt;wsp:rsid wsp:val=&quot;00100802&quot;/&gt;&lt;wsp:rsid wsp:val=&quot;001344E1&quot;/&gt;&lt;wsp:rsid wsp:val=&quot;001D46E0&quot;/&gt;&lt;wsp:rsid wsp:val=&quot;002423FD&quot;/&gt;&lt;wsp:rsid wsp:val=&quot;00263FFA&quot;/&gt;&lt;wsp:rsid wsp:val=&quot;002A2CF9&quot;/&gt;&lt;wsp:rsid wsp:val=&quot;002B4D3F&quot;/&gt;&lt;wsp:rsid wsp:val=&quot;002C34A0&quot;/&gt;&lt;wsp:rsid wsp:val=&quot;00305493&quot;/&gt;&lt;wsp:rsid wsp:val=&quot;00375210&quot;/&gt;&lt;wsp:rsid wsp:val=&quot;003D0927&quot;/&gt;&lt;wsp:rsid wsp:val=&quot;003E33F6&quot;/&gt;&lt;wsp:rsid wsp:val=&quot;004217F3&quot;/&gt;&lt;wsp:rsid wsp:val=&quot;0042484F&quot;/&gt;&lt;wsp:rsid wsp:val=&quot;00433601&quot;/&gt;&lt;wsp:rsid wsp:val=&quot;00446160&quot;/&gt;&lt;wsp:rsid wsp:val=&quot;004B25BD&quot;/&gt;&lt;wsp:rsid wsp:val=&quot;004C5C93&quot;/&gt;&lt;wsp:rsid wsp:val=&quot;00502EEA&quot;/&gt;&lt;wsp:rsid wsp:val=&quot;00537295&quot;/&gt;&lt;wsp:rsid wsp:val=&quot;00537A10&quot;/&gt;&lt;wsp:rsid wsp:val=&quot;005746A9&quot;/&gt;&lt;wsp:rsid wsp:val=&quot;005A2185&quot;/&gt;&lt;wsp:rsid wsp:val=&quot;005C585A&quot;/&gt;&lt;wsp:rsid wsp:val=&quot;005F007F&quot;/&gt;&lt;wsp:rsid wsp:val=&quot;00607E34&quot;/&gt;&lt;wsp:rsid wsp:val=&quot;006426AF&quot;/&gt;&lt;wsp:rsid wsp:val=&quot;00654CA2&quot;/&gt;&lt;wsp:rsid wsp:val=&quot;00683235&quot;/&gt;&lt;wsp:rsid wsp:val=&quot;006E5168&quot;/&gt;&lt;wsp:rsid wsp:val=&quot;006F012A&quot;/&gt;&lt;wsp:rsid wsp:val=&quot;006F5BD8&quot;/&gt;&lt;wsp:rsid wsp:val=&quot;007045E8&quot;/&gt;&lt;wsp:rsid wsp:val=&quot;007065FE&quot;/&gt;&lt;wsp:rsid wsp:val=&quot;007103FC&quot;/&gt;&lt;wsp:rsid wsp:val=&quot;00767E36&quot;/&gt;&lt;wsp:rsid wsp:val=&quot;007A728D&quot;/&gt;&lt;wsp:rsid wsp:val=&quot;00804EEB&quot;/&gt;&lt;wsp:rsid wsp:val=&quot;00825F29&quot;/&gt;&lt;wsp:rsid wsp:val=&quot;008A1AD4&quot;/&gt;&lt;wsp:rsid wsp:val=&quot;008A5A55&quot;/&gt;&lt;wsp:rsid wsp:val=&quot;008B6DF6&quot;/&gt;&lt;wsp:rsid wsp:val=&quot;008E1D58&quot;/&gt;&lt;wsp:rsid wsp:val=&quot;008F4D43&quot;/&gt;&lt;wsp:rsid wsp:val=&quot;00973C25&quot;/&gt;&lt;wsp:rsid wsp:val=&quot;00973FDD&quot;/&gt;&lt;wsp:rsid wsp:val=&quot;00A36F9A&quot;/&gt;&lt;wsp:rsid wsp:val=&quot;00A3747C&quot;/&gt;&lt;wsp:rsid wsp:val=&quot;00A7498A&quot;/&gt;&lt;wsp:rsid wsp:val=&quot;00AB3AC6&quot;/&gt;&lt;wsp:rsid wsp:val=&quot;00AB4F0C&quot;/&gt;&lt;wsp:rsid wsp:val=&quot;00B11020&quot;/&gt;&lt;wsp:rsid wsp:val=&quot;00B13D2D&quot;/&gt;&lt;wsp:rsid wsp:val=&quot;00B37741&quot;/&gt;&lt;wsp:rsid wsp:val=&quot;00B51FC9&quot;/&gt;&lt;wsp:rsid wsp:val=&quot;00B52EB5&quot;/&gt;&lt;wsp:rsid wsp:val=&quot;00B65D61&quot;/&gt;&lt;wsp:rsid wsp:val=&quot;00B76E54&quot;/&gt;&lt;wsp:rsid wsp:val=&quot;00B8096D&quot;/&gt;&lt;wsp:rsid wsp:val=&quot;00B82BA9&quot;/&gt;&lt;wsp:rsid wsp:val=&quot;00BB5C22&quot;/&gt;&lt;wsp:rsid wsp:val=&quot;00BC2349&quot;/&gt;&lt;wsp:rsid wsp:val=&quot;00C054AA&quot;/&gt;&lt;wsp:rsid wsp:val=&quot;00C10ED9&quot;/&gt;&lt;wsp:rsid wsp:val=&quot;00C457FC&quot;/&gt;&lt;wsp:rsid wsp:val=&quot;00C4646C&quot;/&gt;&lt;wsp:rsid wsp:val=&quot;00C52595&quot;/&gt;&lt;wsp:rsid wsp:val=&quot;00CF5B16&quot;/&gt;&lt;wsp:rsid wsp:val=&quot;00D27D6F&quot;/&gt;&lt;wsp:rsid wsp:val=&quot;00D500D8&quot;/&gt;&lt;wsp:rsid wsp:val=&quot;00E37E6F&quot;/&gt;&lt;wsp:rsid wsp:val=&quot;00E66B86&quot;/&gt;&lt;wsp:rsid wsp:val=&quot;00E74BD1&quot;/&gt;&lt;wsp:rsid wsp:val=&quot;00EB57B3&quot;/&gt;&lt;wsp:rsid wsp:val=&quot;00EB66A6&quot;/&gt;&lt;wsp:rsid wsp:val=&quot;00ED396D&quot;/&gt;&lt;wsp:rsid wsp:val=&quot;00F06A90&quot;/&gt;&lt;wsp:rsid wsp:val=&quot;00F27C56&quot;/&gt;&lt;wsp:rsid wsp:val=&quot;00F50AFF&quot;/&gt;&lt;wsp:rsid wsp:val=&quot;00F81E77&quot;/&gt;&lt;wsp:rsid wsp:val=&quot;00F931E6&quot;/&gt;&lt;wsp:rsid wsp:val=&quot;00FD566B&quot;/&gt;&lt;wsp:rsid wsp:val=&quot;00FE70BB&quot;/&gt;&lt;wsp:rsid wsp:val=&quot;00FF4CD9&quot;/&gt;&lt;/wsp:rsids&gt;&lt;/w:docPr&gt;&lt;w:body&gt;&lt;wx:sect&gt;&lt;w:p wsp:rsidR=&quot;00000000&quot; wsp:rsidRDefault=&quot;00BC2349&quot; wsp:rsidP=&quot;00BC2349&quot;&gt;&lt;m:oMathPara&gt;&lt;m:oMath&gt;&lt;m:r&gt;&lt;w:rPr&gt;&lt;w:rFonts w:ascii=&quot;Cambria Math&quot; w:fareast=&quot;Times New Roman&quot; w:h-ansi=&quot;Cambria Math&quot;/&gt;&lt;wx:font wx:val=&quot;Cambria Math&quot;/&gt;&lt;w:i/&gt;&lt;w:color w:val=&quot;000000&quot;/&gt;&lt;/w:rPr&gt;&lt;m:t&gt;‚ÑÉ)&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Pr="003D3575">
              <w:rPr>
                <w:rFonts w:ascii="Cambria" w:eastAsia="Times New Roman" w:hAnsi="Cambria"/>
                <w:color w:val="000000"/>
              </w:rPr>
              <w:instrText xml:space="preserve"> </w:instrText>
            </w:r>
            <w:r w:rsidRPr="003D3575">
              <w:rPr>
                <w:rFonts w:ascii="Cambria" w:eastAsia="Times New Roman" w:hAnsi="Cambria"/>
                <w:color w:val="000000"/>
              </w:rPr>
              <w:fldChar w:fldCharType="separate"/>
            </w:r>
            <w:r w:rsidR="005D08C1">
              <w:rPr>
                <w:rFonts w:ascii="Cambria" w:hAnsi="Cambria"/>
                <w:noProof/>
                <w:position w:val="-11"/>
              </w:rPr>
              <w:pict w14:anchorId="2AB0F732">
                <v:shape id="_x0000_i1047" type="#_x0000_t75" alt="" style="width:13.8pt;height:14.8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doNotEmbedSystemFonts/&gt;&lt;w:hideSpellingErrors/&gt;&lt;w:revisionView w:ink-annotations=&quot;off&quot;/&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B4D3F&quot;/&gt;&lt;wsp:rsid wsp:val=&quot;00044D2A&quot;/&gt;&lt;wsp:rsid wsp:val=&quot;00086C39&quot;/&gt;&lt;wsp:rsid wsp:val=&quot;000E7F4A&quot;/&gt;&lt;wsp:rsid wsp:val=&quot;00100802&quot;/&gt;&lt;wsp:rsid wsp:val=&quot;001344E1&quot;/&gt;&lt;wsp:rsid wsp:val=&quot;001D46E0&quot;/&gt;&lt;wsp:rsid wsp:val=&quot;002423FD&quot;/&gt;&lt;wsp:rsid wsp:val=&quot;00263FFA&quot;/&gt;&lt;wsp:rsid wsp:val=&quot;002A2CF9&quot;/&gt;&lt;wsp:rsid wsp:val=&quot;002B4D3F&quot;/&gt;&lt;wsp:rsid wsp:val=&quot;002C34A0&quot;/&gt;&lt;wsp:rsid wsp:val=&quot;00305493&quot;/&gt;&lt;wsp:rsid wsp:val=&quot;00375210&quot;/&gt;&lt;wsp:rsid wsp:val=&quot;003D0927&quot;/&gt;&lt;wsp:rsid wsp:val=&quot;003E33F6&quot;/&gt;&lt;wsp:rsid wsp:val=&quot;004217F3&quot;/&gt;&lt;wsp:rsid wsp:val=&quot;0042484F&quot;/&gt;&lt;wsp:rsid wsp:val=&quot;00433601&quot;/&gt;&lt;wsp:rsid wsp:val=&quot;00446160&quot;/&gt;&lt;wsp:rsid wsp:val=&quot;004B25BD&quot;/&gt;&lt;wsp:rsid wsp:val=&quot;004C5C93&quot;/&gt;&lt;wsp:rsid wsp:val=&quot;00502EEA&quot;/&gt;&lt;wsp:rsid wsp:val=&quot;00537295&quot;/&gt;&lt;wsp:rsid wsp:val=&quot;00537A10&quot;/&gt;&lt;wsp:rsid wsp:val=&quot;005746A9&quot;/&gt;&lt;wsp:rsid wsp:val=&quot;005A2185&quot;/&gt;&lt;wsp:rsid wsp:val=&quot;005C585A&quot;/&gt;&lt;wsp:rsid wsp:val=&quot;005F007F&quot;/&gt;&lt;wsp:rsid wsp:val=&quot;00607E34&quot;/&gt;&lt;wsp:rsid wsp:val=&quot;006426AF&quot;/&gt;&lt;wsp:rsid wsp:val=&quot;00654CA2&quot;/&gt;&lt;wsp:rsid wsp:val=&quot;00683235&quot;/&gt;&lt;wsp:rsid wsp:val=&quot;006E5168&quot;/&gt;&lt;wsp:rsid wsp:val=&quot;006F012A&quot;/&gt;&lt;wsp:rsid wsp:val=&quot;006F5BD8&quot;/&gt;&lt;wsp:rsid wsp:val=&quot;007045E8&quot;/&gt;&lt;wsp:rsid wsp:val=&quot;007065FE&quot;/&gt;&lt;wsp:rsid wsp:val=&quot;007103FC&quot;/&gt;&lt;wsp:rsid wsp:val=&quot;00767E36&quot;/&gt;&lt;wsp:rsid wsp:val=&quot;007A728D&quot;/&gt;&lt;wsp:rsid wsp:val=&quot;00804EEB&quot;/&gt;&lt;wsp:rsid wsp:val=&quot;00825F29&quot;/&gt;&lt;wsp:rsid wsp:val=&quot;008A1AD4&quot;/&gt;&lt;wsp:rsid wsp:val=&quot;008A5A55&quot;/&gt;&lt;wsp:rsid wsp:val=&quot;008B6DF6&quot;/&gt;&lt;wsp:rsid wsp:val=&quot;008E1D58&quot;/&gt;&lt;wsp:rsid wsp:val=&quot;008F4D43&quot;/&gt;&lt;wsp:rsid wsp:val=&quot;00973C25&quot;/&gt;&lt;wsp:rsid wsp:val=&quot;00973FDD&quot;/&gt;&lt;wsp:rsid wsp:val=&quot;00A36F9A&quot;/&gt;&lt;wsp:rsid wsp:val=&quot;00A3747C&quot;/&gt;&lt;wsp:rsid wsp:val=&quot;00A7498A&quot;/&gt;&lt;wsp:rsid wsp:val=&quot;00AB3AC6&quot;/&gt;&lt;wsp:rsid wsp:val=&quot;00AB4F0C&quot;/&gt;&lt;wsp:rsid wsp:val=&quot;00B11020&quot;/&gt;&lt;wsp:rsid wsp:val=&quot;00B13D2D&quot;/&gt;&lt;wsp:rsid wsp:val=&quot;00B37741&quot;/&gt;&lt;wsp:rsid wsp:val=&quot;00B51FC9&quot;/&gt;&lt;wsp:rsid wsp:val=&quot;00B52EB5&quot;/&gt;&lt;wsp:rsid wsp:val=&quot;00B65D61&quot;/&gt;&lt;wsp:rsid wsp:val=&quot;00B76E54&quot;/&gt;&lt;wsp:rsid wsp:val=&quot;00B8096D&quot;/&gt;&lt;wsp:rsid wsp:val=&quot;00B82BA9&quot;/&gt;&lt;wsp:rsid wsp:val=&quot;00BB5C22&quot;/&gt;&lt;wsp:rsid wsp:val=&quot;00BC2349&quot;/&gt;&lt;wsp:rsid wsp:val=&quot;00C054AA&quot;/&gt;&lt;wsp:rsid wsp:val=&quot;00C10ED9&quot;/&gt;&lt;wsp:rsid wsp:val=&quot;00C457FC&quot;/&gt;&lt;wsp:rsid wsp:val=&quot;00C4646C&quot;/&gt;&lt;wsp:rsid wsp:val=&quot;00C52595&quot;/&gt;&lt;wsp:rsid wsp:val=&quot;00CF5B16&quot;/&gt;&lt;wsp:rsid wsp:val=&quot;00D27D6F&quot;/&gt;&lt;wsp:rsid wsp:val=&quot;00D500D8&quot;/&gt;&lt;wsp:rsid wsp:val=&quot;00E37E6F&quot;/&gt;&lt;wsp:rsid wsp:val=&quot;00E66B86&quot;/&gt;&lt;wsp:rsid wsp:val=&quot;00E74BD1&quot;/&gt;&lt;wsp:rsid wsp:val=&quot;00EB57B3&quot;/&gt;&lt;wsp:rsid wsp:val=&quot;00EB66A6&quot;/&gt;&lt;wsp:rsid wsp:val=&quot;00ED396D&quot;/&gt;&lt;wsp:rsid wsp:val=&quot;00F06A90&quot;/&gt;&lt;wsp:rsid wsp:val=&quot;00F27C56&quot;/&gt;&lt;wsp:rsid wsp:val=&quot;00F50AFF&quot;/&gt;&lt;wsp:rsid wsp:val=&quot;00F81E77&quot;/&gt;&lt;wsp:rsid wsp:val=&quot;00F931E6&quot;/&gt;&lt;wsp:rsid wsp:val=&quot;00FD566B&quot;/&gt;&lt;wsp:rsid wsp:val=&quot;00FE70BB&quot;/&gt;&lt;wsp:rsid wsp:val=&quot;00FF4CD9&quot;/&gt;&lt;/wsp:rsids&gt;&lt;/w:docPr&gt;&lt;w:body&gt;&lt;wx:sect&gt;&lt;w:p wsp:rsidR=&quot;00000000&quot; wsp:rsidRDefault=&quot;00BC2349&quot; wsp:rsidP=&quot;00BC2349&quot;&gt;&lt;m:oMathPara&gt;&lt;m:oMath&gt;&lt;m:r&gt;&lt;w:rPr&gt;&lt;w:rFonts w:ascii=&quot;Cambria Math&quot; w:fareast=&quot;Times New Roman&quot; w:h-ansi=&quot;Cambria Math&quot;/&gt;&lt;wx:font wx:val=&quot;Cambria Math&quot;/&gt;&lt;w:i/&gt;&lt;w:color w:val=&quot;000000&quot;/&gt;&lt;/w:rPr&gt;&lt;m:t&gt;‚ÑÉ)&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Pr="003D3575">
              <w:rPr>
                <w:rFonts w:ascii="Cambria" w:eastAsia="Times New Roman" w:hAnsi="Cambria"/>
                <w:color w:val="000000"/>
              </w:rPr>
              <w:fldChar w:fldCharType="end"/>
            </w:r>
          </w:p>
        </w:tc>
        <w:tc>
          <w:tcPr>
            <w:tcW w:w="1701" w:type="dxa"/>
            <w:tcBorders>
              <w:top w:val="single" w:sz="4" w:space="0" w:color="auto"/>
            </w:tcBorders>
            <w:shd w:val="clear" w:color="auto" w:fill="auto"/>
            <w:noWrap/>
            <w:vAlign w:val="center"/>
            <w:hideMark/>
          </w:tcPr>
          <w:p w14:paraId="5037E5A8"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32,1 - 33,7</w:t>
            </w:r>
          </w:p>
        </w:tc>
        <w:tc>
          <w:tcPr>
            <w:tcW w:w="1701" w:type="dxa"/>
            <w:tcBorders>
              <w:top w:val="single" w:sz="4" w:space="0" w:color="auto"/>
            </w:tcBorders>
            <w:shd w:val="clear" w:color="auto" w:fill="auto"/>
            <w:noWrap/>
            <w:vAlign w:val="center"/>
            <w:hideMark/>
          </w:tcPr>
          <w:p w14:paraId="0B723C5F"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33,1</w:t>
            </w:r>
          </w:p>
        </w:tc>
        <w:tc>
          <w:tcPr>
            <w:tcW w:w="3402" w:type="dxa"/>
            <w:tcBorders>
              <w:top w:val="single" w:sz="4" w:space="0" w:color="auto"/>
            </w:tcBorders>
            <w:shd w:val="clear" w:color="auto" w:fill="auto"/>
            <w:noWrap/>
            <w:vAlign w:val="center"/>
            <w:hideMark/>
          </w:tcPr>
          <w:p w14:paraId="3882AFED"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 xml:space="preserve">27-32 </w:t>
            </w:r>
            <w:r w:rsidRPr="003D3575">
              <w:rPr>
                <w:rFonts w:ascii="Cambria" w:eastAsia="Times New Roman" w:hAnsi="Cambria"/>
                <w:color w:val="000000"/>
              </w:rPr>
              <w:fldChar w:fldCharType="begin" w:fldLock="1"/>
            </w:r>
            <w:r w:rsidRPr="003D3575">
              <w:rPr>
                <w:rFonts w:ascii="Cambria" w:eastAsia="Times New Roman" w:hAnsi="Cambria"/>
                <w:color w:val="000000"/>
              </w:rPr>
              <w:instrText>ADDIN CSL_CITATION {"citationItems":[{"id":"ITEM-1","itemData":{"author":[{"dropping-particle":"","family":"FAO","given":"","non-dropping-particle":"","parse-names":false,"suffix":""}],"id":"ITEM-1","issued":{"date-parts":[["1989"]]},"title":"Food and Agricultural Organization. Site selection criteria for marine finfish netcage culture in Asia. Rome FAO. P 16","type":"book"},"uris":["http://www.mendeley.com/documents/?uuid=aef62386-c610-48b8-92b2-eba291f9a904"]}],"mendeley":{"formattedCitation":"(FAO, 1989)","plainTextFormattedCitation":"(FAO, 1989)","previouslyFormattedCitation":"(FAO, 1989)"},"properties":{"noteIndex":0},"schema":"https://github.com/citation-style-language/schema/raw/master/csl-citation.json"}</w:instrText>
            </w:r>
            <w:r w:rsidRPr="003D3575">
              <w:rPr>
                <w:rFonts w:ascii="Cambria" w:eastAsia="Times New Roman" w:hAnsi="Cambria"/>
                <w:color w:val="000000"/>
              </w:rPr>
              <w:fldChar w:fldCharType="separate"/>
            </w:r>
            <w:r w:rsidRPr="003D3575">
              <w:rPr>
                <w:rFonts w:ascii="Cambria" w:eastAsia="Times New Roman" w:hAnsi="Cambria"/>
                <w:noProof/>
                <w:color w:val="000000"/>
              </w:rPr>
              <w:t>(FAO, 1989)</w:t>
            </w:r>
            <w:r w:rsidRPr="003D3575">
              <w:rPr>
                <w:rFonts w:ascii="Cambria" w:eastAsia="Times New Roman" w:hAnsi="Cambria"/>
                <w:color w:val="000000"/>
              </w:rPr>
              <w:fldChar w:fldCharType="end"/>
            </w:r>
          </w:p>
        </w:tc>
      </w:tr>
      <w:tr w:rsidR="003D3575" w:rsidRPr="003D3575" w14:paraId="47B91B16" w14:textId="77777777" w:rsidTr="009E57DF">
        <w:trPr>
          <w:trHeight w:val="315"/>
        </w:trPr>
        <w:tc>
          <w:tcPr>
            <w:tcW w:w="2203" w:type="dxa"/>
            <w:shd w:val="clear" w:color="auto" w:fill="auto"/>
            <w:noWrap/>
            <w:vAlign w:val="center"/>
            <w:hideMark/>
          </w:tcPr>
          <w:p w14:paraId="11BE5720" w14:textId="77777777" w:rsidR="003D3575" w:rsidRPr="003D3575" w:rsidRDefault="003D3575" w:rsidP="009E57DF">
            <w:pPr>
              <w:spacing w:after="0"/>
              <w:rPr>
                <w:rFonts w:ascii="Cambria" w:eastAsia="Times New Roman" w:hAnsi="Cambria"/>
                <w:color w:val="000000"/>
              </w:rPr>
            </w:pPr>
            <w:r w:rsidRPr="003D3575">
              <w:rPr>
                <w:rFonts w:ascii="Cambria" w:eastAsia="Times New Roman" w:hAnsi="Cambria"/>
                <w:color w:val="000000"/>
              </w:rPr>
              <w:t>DO (mg/l)</w:t>
            </w:r>
          </w:p>
        </w:tc>
        <w:tc>
          <w:tcPr>
            <w:tcW w:w="1701" w:type="dxa"/>
            <w:shd w:val="clear" w:color="auto" w:fill="auto"/>
            <w:noWrap/>
            <w:vAlign w:val="center"/>
            <w:hideMark/>
          </w:tcPr>
          <w:p w14:paraId="4E211EE5"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2,0 - 8,0</w:t>
            </w:r>
          </w:p>
        </w:tc>
        <w:tc>
          <w:tcPr>
            <w:tcW w:w="1701" w:type="dxa"/>
            <w:shd w:val="clear" w:color="auto" w:fill="auto"/>
            <w:noWrap/>
            <w:vAlign w:val="center"/>
            <w:hideMark/>
          </w:tcPr>
          <w:p w14:paraId="67AB20D7"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5,8</w:t>
            </w:r>
          </w:p>
        </w:tc>
        <w:tc>
          <w:tcPr>
            <w:tcW w:w="3402" w:type="dxa"/>
            <w:shd w:val="clear" w:color="auto" w:fill="auto"/>
            <w:noWrap/>
            <w:vAlign w:val="center"/>
            <w:hideMark/>
          </w:tcPr>
          <w:p w14:paraId="2B17B64B"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&gt;5 (MNLH, 2004)</w:t>
            </w:r>
          </w:p>
        </w:tc>
      </w:tr>
      <w:tr w:rsidR="003D3575" w:rsidRPr="003D3575" w14:paraId="4F2871B5" w14:textId="77777777" w:rsidTr="009E57DF">
        <w:trPr>
          <w:trHeight w:val="315"/>
        </w:trPr>
        <w:tc>
          <w:tcPr>
            <w:tcW w:w="2203" w:type="dxa"/>
            <w:shd w:val="clear" w:color="auto" w:fill="auto"/>
            <w:noWrap/>
            <w:vAlign w:val="center"/>
            <w:hideMark/>
          </w:tcPr>
          <w:p w14:paraId="2350EB8B" w14:textId="77777777" w:rsidR="003D3575" w:rsidRPr="003D3575" w:rsidRDefault="003D3575" w:rsidP="009E57DF">
            <w:pPr>
              <w:spacing w:after="0"/>
              <w:rPr>
                <w:rFonts w:ascii="Cambria" w:eastAsia="Times New Roman" w:hAnsi="Cambria"/>
                <w:color w:val="000000"/>
              </w:rPr>
            </w:pPr>
            <w:r w:rsidRPr="003D3575">
              <w:rPr>
                <w:rFonts w:ascii="Cambria" w:eastAsia="Times New Roman" w:hAnsi="Cambria"/>
                <w:color w:val="000000"/>
              </w:rPr>
              <w:t>pH</w:t>
            </w:r>
          </w:p>
        </w:tc>
        <w:tc>
          <w:tcPr>
            <w:tcW w:w="1701" w:type="dxa"/>
            <w:shd w:val="clear" w:color="auto" w:fill="auto"/>
            <w:noWrap/>
            <w:vAlign w:val="center"/>
            <w:hideMark/>
          </w:tcPr>
          <w:p w14:paraId="7268F116"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8,0 - 9,0</w:t>
            </w:r>
          </w:p>
        </w:tc>
        <w:tc>
          <w:tcPr>
            <w:tcW w:w="1701" w:type="dxa"/>
            <w:shd w:val="clear" w:color="auto" w:fill="auto"/>
            <w:noWrap/>
            <w:vAlign w:val="center"/>
            <w:hideMark/>
          </w:tcPr>
          <w:p w14:paraId="3EF5BEAC"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8,5</w:t>
            </w:r>
          </w:p>
        </w:tc>
        <w:tc>
          <w:tcPr>
            <w:tcW w:w="3402" w:type="dxa"/>
            <w:shd w:val="clear" w:color="auto" w:fill="auto"/>
            <w:noWrap/>
            <w:vAlign w:val="center"/>
            <w:hideMark/>
          </w:tcPr>
          <w:p w14:paraId="74A092B0"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7,0-8,5 (</w:t>
            </w:r>
            <w:proofErr w:type="spellStart"/>
            <w:r w:rsidRPr="003D3575">
              <w:rPr>
                <w:rFonts w:ascii="Cambria" w:hAnsi="Cambria"/>
              </w:rPr>
              <w:t>Szuster</w:t>
            </w:r>
            <w:proofErr w:type="spellEnd"/>
            <w:r w:rsidRPr="003D3575">
              <w:rPr>
                <w:rFonts w:ascii="Cambria" w:hAnsi="Cambria"/>
              </w:rPr>
              <w:t xml:space="preserve"> and </w:t>
            </w:r>
            <w:proofErr w:type="spellStart"/>
            <w:r w:rsidRPr="003D3575">
              <w:rPr>
                <w:rFonts w:ascii="Cambria" w:hAnsi="Cambria"/>
              </w:rPr>
              <w:t>Albasri</w:t>
            </w:r>
            <w:proofErr w:type="spellEnd"/>
            <w:r w:rsidRPr="003D3575">
              <w:rPr>
                <w:rFonts w:ascii="Cambria" w:hAnsi="Cambria"/>
              </w:rPr>
              <w:t>, 2010)</w:t>
            </w:r>
          </w:p>
        </w:tc>
      </w:tr>
      <w:tr w:rsidR="003D3575" w:rsidRPr="003D3575" w14:paraId="2C890DE3" w14:textId="77777777" w:rsidTr="009E57DF">
        <w:trPr>
          <w:trHeight w:val="315"/>
        </w:trPr>
        <w:tc>
          <w:tcPr>
            <w:tcW w:w="2203" w:type="dxa"/>
            <w:shd w:val="clear" w:color="auto" w:fill="auto"/>
            <w:noWrap/>
            <w:vAlign w:val="center"/>
            <w:hideMark/>
          </w:tcPr>
          <w:p w14:paraId="5D9F0BB0" w14:textId="77777777" w:rsidR="003D3575" w:rsidRPr="003D3575" w:rsidRDefault="003D3575" w:rsidP="009E57DF">
            <w:pPr>
              <w:spacing w:after="0"/>
              <w:rPr>
                <w:rFonts w:ascii="Cambria" w:eastAsia="Times New Roman" w:hAnsi="Cambria"/>
                <w:color w:val="000000"/>
              </w:rPr>
            </w:pPr>
            <w:proofErr w:type="spellStart"/>
            <w:r w:rsidRPr="003D3575">
              <w:rPr>
                <w:rFonts w:ascii="Cambria" w:eastAsia="Times New Roman" w:hAnsi="Cambria"/>
                <w:color w:val="000000"/>
              </w:rPr>
              <w:t>Salinitas</w:t>
            </w:r>
            <w:proofErr w:type="spellEnd"/>
            <w:r w:rsidRPr="003D3575">
              <w:rPr>
                <w:rFonts w:ascii="Cambria" w:eastAsia="Times New Roman" w:hAnsi="Cambria"/>
                <w:color w:val="000000"/>
              </w:rPr>
              <w:t xml:space="preserve"> (PPT)</w:t>
            </w:r>
          </w:p>
        </w:tc>
        <w:tc>
          <w:tcPr>
            <w:tcW w:w="1701" w:type="dxa"/>
            <w:shd w:val="clear" w:color="auto" w:fill="auto"/>
            <w:noWrap/>
            <w:vAlign w:val="center"/>
            <w:hideMark/>
          </w:tcPr>
          <w:p w14:paraId="39903E19"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34,0 - 36,0</w:t>
            </w:r>
          </w:p>
        </w:tc>
        <w:tc>
          <w:tcPr>
            <w:tcW w:w="1701" w:type="dxa"/>
            <w:shd w:val="clear" w:color="auto" w:fill="auto"/>
            <w:noWrap/>
            <w:vAlign w:val="center"/>
            <w:hideMark/>
          </w:tcPr>
          <w:p w14:paraId="6DAB12C8"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34,8</w:t>
            </w:r>
          </w:p>
        </w:tc>
        <w:tc>
          <w:tcPr>
            <w:tcW w:w="3402" w:type="dxa"/>
            <w:shd w:val="clear" w:color="auto" w:fill="auto"/>
            <w:noWrap/>
            <w:vAlign w:val="center"/>
            <w:hideMark/>
          </w:tcPr>
          <w:p w14:paraId="56FC6A5B"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 xml:space="preserve">30-35 </w:t>
            </w:r>
            <w:r w:rsidRPr="003D3575">
              <w:rPr>
                <w:rFonts w:ascii="Cambria" w:eastAsia="Times New Roman" w:hAnsi="Cambria"/>
                <w:color w:val="000000"/>
              </w:rPr>
              <w:fldChar w:fldCharType="begin" w:fldLock="1"/>
            </w:r>
            <w:r w:rsidRPr="003D3575">
              <w:rPr>
                <w:rFonts w:ascii="Cambria" w:eastAsia="Times New Roman" w:hAnsi="Cambria"/>
                <w:color w:val="000000"/>
              </w:rPr>
              <w:instrText>ADDIN CSL_CITATION {"citationItems":[{"id":"ITEM-1","itemData":{"author":[{"dropping-particle":"","family":"Yogaswara","given":"G","non-dropping-particle":"","parse-names":false,"suffix":""},{"dropping-particle":"","family":"Elis","given":"I","non-dropping-particle":"","parse-names":false,"suffix":""},{"dropping-particle":"","family":"Setiyono","given":"H","non-dropping-particle":"","parse-names":false,"suffix":""}],"container-title":"Jurnal Oseanografi","id":"ITEM-1","issue":"2","issued":{"date-parts":[["2016"]]},"page":"227–233","title":"Pola Arus Permukaan di Perairan Pulau Tidung, Kepulauan Seribu, Provinsi DKI Jakarta pada Musim Peralihan (Maret-Mei)","type":"article-journal","volume":"5"},"uris":["http://www.mendeley.com/documents/?uuid=af56d759-d8bf-45b4-8982-78ad45581040"]}],"mendeley":{"formattedCitation":"(Yogaswara et al., 2016)","plainTextFormattedCitation":"(Yogaswara et al., 2016)"},"properties":{"noteIndex":0},"schema":"https://github.com/citation-style-language/schema/raw/master/csl-citation.json"}</w:instrText>
            </w:r>
            <w:r w:rsidRPr="003D3575">
              <w:rPr>
                <w:rFonts w:ascii="Cambria" w:eastAsia="Times New Roman" w:hAnsi="Cambria"/>
                <w:color w:val="000000"/>
              </w:rPr>
              <w:fldChar w:fldCharType="separate"/>
            </w:r>
            <w:r w:rsidRPr="003D3575">
              <w:rPr>
                <w:rFonts w:ascii="Cambria" w:eastAsia="Times New Roman" w:hAnsi="Cambria"/>
                <w:noProof/>
                <w:color w:val="000000"/>
              </w:rPr>
              <w:t xml:space="preserve">(Yogaswara </w:t>
            </w:r>
            <w:r w:rsidRPr="00847520">
              <w:rPr>
                <w:rFonts w:ascii="Cambria" w:eastAsia="Times New Roman" w:hAnsi="Cambria"/>
                <w:i/>
                <w:noProof/>
                <w:color w:val="000000"/>
              </w:rPr>
              <w:t>et al</w:t>
            </w:r>
            <w:r w:rsidRPr="003D3575">
              <w:rPr>
                <w:rFonts w:ascii="Cambria" w:eastAsia="Times New Roman" w:hAnsi="Cambria"/>
                <w:noProof/>
                <w:color w:val="000000"/>
              </w:rPr>
              <w:t>., 2016)</w:t>
            </w:r>
            <w:r w:rsidRPr="003D3575">
              <w:rPr>
                <w:rFonts w:ascii="Cambria" w:eastAsia="Times New Roman" w:hAnsi="Cambria"/>
                <w:color w:val="000000"/>
              </w:rPr>
              <w:fldChar w:fldCharType="end"/>
            </w:r>
          </w:p>
        </w:tc>
      </w:tr>
      <w:tr w:rsidR="003D3575" w:rsidRPr="003D3575" w14:paraId="69991D38" w14:textId="77777777" w:rsidTr="009E57DF">
        <w:trPr>
          <w:trHeight w:val="315"/>
        </w:trPr>
        <w:tc>
          <w:tcPr>
            <w:tcW w:w="2203" w:type="dxa"/>
            <w:shd w:val="clear" w:color="auto" w:fill="auto"/>
            <w:noWrap/>
            <w:vAlign w:val="center"/>
            <w:hideMark/>
          </w:tcPr>
          <w:p w14:paraId="20E6755D" w14:textId="77777777" w:rsidR="003D3575" w:rsidRPr="003D3575" w:rsidRDefault="003D3575" w:rsidP="009E57DF">
            <w:pPr>
              <w:spacing w:after="0"/>
              <w:rPr>
                <w:rFonts w:ascii="Cambria" w:eastAsia="Times New Roman" w:hAnsi="Cambria"/>
                <w:color w:val="000000"/>
              </w:rPr>
            </w:pPr>
            <w:proofErr w:type="spellStart"/>
            <w:r w:rsidRPr="003D3575">
              <w:rPr>
                <w:rFonts w:ascii="Cambria" w:eastAsia="Times New Roman" w:hAnsi="Cambria"/>
                <w:color w:val="000000"/>
              </w:rPr>
              <w:t>Nitrat</w:t>
            </w:r>
            <w:proofErr w:type="spellEnd"/>
            <w:r w:rsidRPr="003D3575">
              <w:rPr>
                <w:rFonts w:ascii="Cambria" w:eastAsia="Times New Roman" w:hAnsi="Cambria"/>
                <w:color w:val="000000"/>
              </w:rPr>
              <w:t xml:space="preserve"> (</w:t>
            </w:r>
            <w:r w:rsidRPr="003D3575">
              <w:rPr>
                <w:rFonts w:ascii="Cambria" w:eastAsia="Times New Roman" w:hAnsi="Cambria"/>
                <w:color w:val="000000"/>
              </w:rPr>
              <w:fldChar w:fldCharType="begin"/>
            </w:r>
            <w:r w:rsidRPr="003D3575">
              <w:rPr>
                <w:rFonts w:ascii="Cambria" w:eastAsia="Times New Roman" w:hAnsi="Cambria"/>
                <w:color w:val="000000"/>
              </w:rPr>
              <w:instrText xml:space="preserve"> QUOTE </w:instrText>
            </w:r>
            <w:r w:rsidR="005D08C1">
              <w:rPr>
                <w:rFonts w:ascii="Cambria" w:hAnsi="Cambria"/>
                <w:noProof/>
                <w:position w:val="-11"/>
              </w:rPr>
              <w:pict w14:anchorId="68F0B480">
                <v:shape id="_x0000_i1046" type="#_x0000_t75" alt="" style="width:32.55pt;height:14.8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doNotEmbedSystemFonts/&gt;&lt;w:hideSpellingErrors/&gt;&lt;w:revisionView w:ink-annotations=&quot;off&quot;/&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B4D3F&quot;/&gt;&lt;wsp:rsid wsp:val=&quot;00044D2A&quot;/&gt;&lt;wsp:rsid wsp:val=&quot;00086C39&quot;/&gt;&lt;wsp:rsid wsp:val=&quot;000E7F4A&quot;/&gt;&lt;wsp:rsid wsp:val=&quot;00100802&quot;/&gt;&lt;wsp:rsid wsp:val=&quot;001344E1&quot;/&gt;&lt;wsp:rsid wsp:val=&quot;001D46E0&quot;/&gt;&lt;wsp:rsid wsp:val=&quot;002423FD&quot;/&gt;&lt;wsp:rsid wsp:val=&quot;00263FFA&quot;/&gt;&lt;wsp:rsid wsp:val=&quot;002A2CF9&quot;/&gt;&lt;wsp:rsid wsp:val=&quot;002B4D3F&quot;/&gt;&lt;wsp:rsid wsp:val=&quot;002C34A0&quot;/&gt;&lt;wsp:rsid wsp:val=&quot;00305493&quot;/&gt;&lt;wsp:rsid wsp:val=&quot;00375210&quot;/&gt;&lt;wsp:rsid wsp:val=&quot;003D0927&quot;/&gt;&lt;wsp:rsid wsp:val=&quot;003E33F6&quot;/&gt;&lt;wsp:rsid wsp:val=&quot;004217F3&quot;/&gt;&lt;wsp:rsid wsp:val=&quot;0042484F&quot;/&gt;&lt;wsp:rsid wsp:val=&quot;00433601&quot;/&gt;&lt;wsp:rsid wsp:val=&quot;00446160&quot;/&gt;&lt;wsp:rsid wsp:val=&quot;004B25BD&quot;/&gt;&lt;wsp:rsid wsp:val=&quot;004C5C93&quot;/&gt;&lt;wsp:rsid wsp:val=&quot;00502EEA&quot;/&gt;&lt;wsp:rsid wsp:val=&quot;00537295&quot;/&gt;&lt;wsp:rsid wsp:val=&quot;00537A10&quot;/&gt;&lt;wsp:rsid wsp:val=&quot;005746A9&quot;/&gt;&lt;wsp:rsid wsp:val=&quot;005A2185&quot;/&gt;&lt;wsp:rsid wsp:val=&quot;005C585A&quot;/&gt;&lt;wsp:rsid wsp:val=&quot;005E7A3D&quot;/&gt;&lt;wsp:rsid wsp:val=&quot;005F007F&quot;/&gt;&lt;wsp:rsid wsp:val=&quot;00607E34&quot;/&gt;&lt;wsp:rsid wsp:val=&quot;006426AF&quot;/&gt;&lt;wsp:rsid wsp:val=&quot;00654CA2&quot;/&gt;&lt;wsp:rsid wsp:val=&quot;00683235&quot;/&gt;&lt;wsp:rsid wsp:val=&quot;006E5168&quot;/&gt;&lt;wsp:rsid wsp:val=&quot;006F012A&quot;/&gt;&lt;wsp:rsid wsp:val=&quot;006F5BD8&quot;/&gt;&lt;wsp:rsid wsp:val=&quot;007045E8&quot;/&gt;&lt;wsp:rsid wsp:val=&quot;007065FE&quot;/&gt;&lt;wsp:rsid wsp:val=&quot;007103FC&quot;/&gt;&lt;wsp:rsid wsp:val=&quot;00767E36&quot;/&gt;&lt;wsp:rsid wsp:val=&quot;007A728D&quot;/&gt;&lt;wsp:rsid wsp:val=&quot;00804EEB&quot;/&gt;&lt;wsp:rsid wsp:val=&quot;00825F29&quot;/&gt;&lt;wsp:rsid wsp:val=&quot;008A1AD4&quot;/&gt;&lt;wsp:rsid wsp:val=&quot;008A5A55&quot;/&gt;&lt;wsp:rsid wsp:val=&quot;008B6DF6&quot;/&gt;&lt;wsp:rsid wsp:val=&quot;008E1D58&quot;/&gt;&lt;wsp:rsid wsp:val=&quot;008F4D43&quot;/&gt;&lt;wsp:rsid wsp:val=&quot;00973C25&quot;/&gt;&lt;wsp:rsid wsp:val=&quot;00973FDD&quot;/&gt;&lt;wsp:rsid wsp:val=&quot;00A36F9A&quot;/&gt;&lt;wsp:rsid wsp:val=&quot;00A3747C&quot;/&gt;&lt;wsp:rsid wsp:val=&quot;00A7498A&quot;/&gt;&lt;wsp:rsid wsp:val=&quot;00AB3AC6&quot;/&gt;&lt;wsp:rsid wsp:val=&quot;00AB4F0C&quot;/&gt;&lt;wsp:rsid wsp:val=&quot;00B11020&quot;/&gt;&lt;wsp:rsid wsp:val=&quot;00B13D2D&quot;/&gt;&lt;wsp:rsid wsp:val=&quot;00B37741&quot;/&gt;&lt;wsp:rsid wsp:val=&quot;00B51FC9&quot;/&gt;&lt;wsp:rsid wsp:val=&quot;00B52EB5&quot;/&gt;&lt;wsp:rsid wsp:val=&quot;00B65D61&quot;/&gt;&lt;wsp:rsid wsp:val=&quot;00B76E54&quot;/&gt;&lt;wsp:rsid wsp:val=&quot;00B8096D&quot;/&gt;&lt;wsp:rsid wsp:val=&quot;00B82BA9&quot;/&gt;&lt;wsp:rsid wsp:val=&quot;00BB5C22&quot;/&gt;&lt;wsp:rsid wsp:val=&quot;00C054AA&quot;/&gt;&lt;wsp:rsid wsp:val=&quot;00C10ED9&quot;/&gt;&lt;wsp:rsid wsp:val=&quot;00C457FC&quot;/&gt;&lt;wsp:rsid wsp:val=&quot;00C4646C&quot;/&gt;&lt;wsp:rsid wsp:val=&quot;00C52595&quot;/&gt;&lt;wsp:rsid wsp:val=&quot;00CF5B16&quot;/&gt;&lt;wsp:rsid wsp:val=&quot;00D27D6F&quot;/&gt;&lt;wsp:rsid wsp:val=&quot;00D500D8&quot;/&gt;&lt;wsp:rsid wsp:val=&quot;00E37E6F&quot;/&gt;&lt;wsp:rsid wsp:val=&quot;00E66B86&quot;/&gt;&lt;wsp:rsid wsp:val=&quot;00E74BD1&quot;/&gt;&lt;wsp:rsid wsp:val=&quot;00EB57B3&quot;/&gt;&lt;wsp:rsid wsp:val=&quot;00EB66A6&quot;/&gt;&lt;wsp:rsid wsp:val=&quot;00ED396D&quot;/&gt;&lt;wsp:rsid wsp:val=&quot;00F06A90&quot;/&gt;&lt;wsp:rsid wsp:val=&quot;00F27C56&quot;/&gt;&lt;wsp:rsid wsp:val=&quot;00F50AFF&quot;/&gt;&lt;wsp:rsid wsp:val=&quot;00F81E77&quot;/&gt;&lt;wsp:rsid wsp:val=&quot;00F931E6&quot;/&gt;&lt;wsp:rsid wsp:val=&quot;00FD566B&quot;/&gt;&lt;wsp:rsid wsp:val=&quot;00FE70BB&quot;/&gt;&lt;wsp:rsid wsp:val=&quot;00FF4CD9&quot;/&gt;&lt;/wsp:rsids&gt;&lt;/w:docPr&gt;&lt;w:body&gt;&lt;wx:sect&gt;&lt;w:p wsp:rsidR=&quot;00000000&quot; wsp:rsidRDefault=&quot;005E7A3D&quot; wsp:rsidP=&quot;005E7A3D&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NO&lt;/m:t&gt;&lt;/m:r&gt;&lt;/m:e&gt;&lt;m:sub&gt;&lt;m:r&gt;&lt;w:rPr&gt;&lt;w:rFonts w:ascii=&quot;Cambria Math&quot; w:fareast=&quot;Times New Roman&quot; w:h-ansi=&quot;Cambria Math&quot;/&gt;&lt;wx:font wx:val=&quot;Cambria Math&quot;/&gt;&lt;w:i/&gt;&lt;w:color w:val=&quot;000000&quot;/&gt;&lt;/w:rPr&gt;&lt;m:t&gt;3&lt;/m:t&gt;&lt;/m:r&gt;&lt;/m:sub&gt;&lt;/m:sSub&gt;&lt;m:r&gt;&lt;w:rPr&gt;&lt;w:rFonts w:ascii=&quot;Cambria Math&quot; w:fareast=&quot;Times New Roman&quot; w:h-ansi=&quot;Cambria Math&quot;/&gt;&lt;wx:font wx:val=&quot;Cambria Math&quot;/&gt;&lt;w:i/&gt;&lt;w:color w:val=&quot;000000&quot;/&gt;&lt;/w:rPr&gt;&lt;m:t&gt;_N&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Pr="003D3575">
              <w:rPr>
                <w:rFonts w:ascii="Cambria" w:eastAsia="Times New Roman" w:hAnsi="Cambria"/>
                <w:color w:val="000000"/>
              </w:rPr>
              <w:instrText xml:space="preserve"> </w:instrText>
            </w:r>
            <w:r w:rsidRPr="003D3575">
              <w:rPr>
                <w:rFonts w:ascii="Cambria" w:eastAsia="Times New Roman" w:hAnsi="Cambria"/>
                <w:color w:val="000000"/>
              </w:rPr>
              <w:fldChar w:fldCharType="separate"/>
            </w:r>
            <w:r w:rsidR="005D08C1">
              <w:rPr>
                <w:rFonts w:ascii="Cambria" w:hAnsi="Cambria"/>
                <w:noProof/>
                <w:position w:val="-11"/>
              </w:rPr>
              <w:pict w14:anchorId="218560F6">
                <v:shape id="_x0000_i1045" type="#_x0000_t75" alt="" style="width:32.55pt;height:14.8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doNotEmbedSystemFonts/&gt;&lt;w:hideSpellingErrors/&gt;&lt;w:revisionView w:ink-annotations=&quot;off&quot;/&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B4D3F&quot;/&gt;&lt;wsp:rsid wsp:val=&quot;00044D2A&quot;/&gt;&lt;wsp:rsid wsp:val=&quot;00086C39&quot;/&gt;&lt;wsp:rsid wsp:val=&quot;000E7F4A&quot;/&gt;&lt;wsp:rsid wsp:val=&quot;00100802&quot;/&gt;&lt;wsp:rsid wsp:val=&quot;001344E1&quot;/&gt;&lt;wsp:rsid wsp:val=&quot;001D46E0&quot;/&gt;&lt;wsp:rsid wsp:val=&quot;002423FD&quot;/&gt;&lt;wsp:rsid wsp:val=&quot;00263FFA&quot;/&gt;&lt;wsp:rsid wsp:val=&quot;002A2CF9&quot;/&gt;&lt;wsp:rsid wsp:val=&quot;002B4D3F&quot;/&gt;&lt;wsp:rsid wsp:val=&quot;002C34A0&quot;/&gt;&lt;wsp:rsid wsp:val=&quot;00305493&quot;/&gt;&lt;wsp:rsid wsp:val=&quot;00375210&quot;/&gt;&lt;wsp:rsid wsp:val=&quot;003D0927&quot;/&gt;&lt;wsp:rsid wsp:val=&quot;003E33F6&quot;/&gt;&lt;wsp:rsid wsp:val=&quot;004217F3&quot;/&gt;&lt;wsp:rsid wsp:val=&quot;0042484F&quot;/&gt;&lt;wsp:rsid wsp:val=&quot;00433601&quot;/&gt;&lt;wsp:rsid wsp:val=&quot;00446160&quot;/&gt;&lt;wsp:rsid wsp:val=&quot;004B25BD&quot;/&gt;&lt;wsp:rsid wsp:val=&quot;004C5C93&quot;/&gt;&lt;wsp:rsid wsp:val=&quot;00502EEA&quot;/&gt;&lt;wsp:rsid wsp:val=&quot;00537295&quot;/&gt;&lt;wsp:rsid wsp:val=&quot;00537A10&quot;/&gt;&lt;wsp:rsid wsp:val=&quot;005746A9&quot;/&gt;&lt;wsp:rsid wsp:val=&quot;005A2185&quot;/&gt;&lt;wsp:rsid wsp:val=&quot;005C585A&quot;/&gt;&lt;wsp:rsid wsp:val=&quot;005E7A3D&quot;/&gt;&lt;wsp:rsid wsp:val=&quot;005F007F&quot;/&gt;&lt;wsp:rsid wsp:val=&quot;00607E34&quot;/&gt;&lt;wsp:rsid wsp:val=&quot;006426AF&quot;/&gt;&lt;wsp:rsid wsp:val=&quot;00654CA2&quot;/&gt;&lt;wsp:rsid wsp:val=&quot;00683235&quot;/&gt;&lt;wsp:rsid wsp:val=&quot;006E5168&quot;/&gt;&lt;wsp:rsid wsp:val=&quot;006F012A&quot;/&gt;&lt;wsp:rsid wsp:val=&quot;006F5BD8&quot;/&gt;&lt;wsp:rsid wsp:val=&quot;007045E8&quot;/&gt;&lt;wsp:rsid wsp:val=&quot;007065FE&quot;/&gt;&lt;wsp:rsid wsp:val=&quot;007103FC&quot;/&gt;&lt;wsp:rsid wsp:val=&quot;00767E36&quot;/&gt;&lt;wsp:rsid wsp:val=&quot;007A728D&quot;/&gt;&lt;wsp:rsid wsp:val=&quot;00804EEB&quot;/&gt;&lt;wsp:rsid wsp:val=&quot;00825F29&quot;/&gt;&lt;wsp:rsid wsp:val=&quot;008A1AD4&quot;/&gt;&lt;wsp:rsid wsp:val=&quot;008A5A55&quot;/&gt;&lt;wsp:rsid wsp:val=&quot;008B6DF6&quot;/&gt;&lt;wsp:rsid wsp:val=&quot;008E1D58&quot;/&gt;&lt;wsp:rsid wsp:val=&quot;008F4D43&quot;/&gt;&lt;wsp:rsid wsp:val=&quot;00973C25&quot;/&gt;&lt;wsp:rsid wsp:val=&quot;00973FDD&quot;/&gt;&lt;wsp:rsid wsp:val=&quot;00A36F9A&quot;/&gt;&lt;wsp:rsid wsp:val=&quot;00A3747C&quot;/&gt;&lt;wsp:rsid wsp:val=&quot;00A7498A&quot;/&gt;&lt;wsp:rsid wsp:val=&quot;00AB3AC6&quot;/&gt;&lt;wsp:rsid wsp:val=&quot;00AB4F0C&quot;/&gt;&lt;wsp:rsid wsp:val=&quot;00B11020&quot;/&gt;&lt;wsp:rsid wsp:val=&quot;00B13D2D&quot;/&gt;&lt;wsp:rsid wsp:val=&quot;00B37741&quot;/&gt;&lt;wsp:rsid wsp:val=&quot;00B51FC9&quot;/&gt;&lt;wsp:rsid wsp:val=&quot;00B52EB5&quot;/&gt;&lt;wsp:rsid wsp:val=&quot;00B65D61&quot;/&gt;&lt;wsp:rsid wsp:val=&quot;00B76E54&quot;/&gt;&lt;wsp:rsid wsp:val=&quot;00B8096D&quot;/&gt;&lt;wsp:rsid wsp:val=&quot;00B82BA9&quot;/&gt;&lt;wsp:rsid wsp:val=&quot;00BB5C22&quot;/&gt;&lt;wsp:rsid wsp:val=&quot;00C054AA&quot;/&gt;&lt;wsp:rsid wsp:val=&quot;00C10ED9&quot;/&gt;&lt;wsp:rsid wsp:val=&quot;00C457FC&quot;/&gt;&lt;wsp:rsid wsp:val=&quot;00C4646C&quot;/&gt;&lt;wsp:rsid wsp:val=&quot;00C52595&quot;/&gt;&lt;wsp:rsid wsp:val=&quot;00CF5B16&quot;/&gt;&lt;wsp:rsid wsp:val=&quot;00D27D6F&quot;/&gt;&lt;wsp:rsid wsp:val=&quot;00D500D8&quot;/&gt;&lt;wsp:rsid wsp:val=&quot;00E37E6F&quot;/&gt;&lt;wsp:rsid wsp:val=&quot;00E66B86&quot;/&gt;&lt;wsp:rsid wsp:val=&quot;00E74BD1&quot;/&gt;&lt;wsp:rsid wsp:val=&quot;00EB57B3&quot;/&gt;&lt;wsp:rsid wsp:val=&quot;00EB66A6&quot;/&gt;&lt;wsp:rsid wsp:val=&quot;00ED396D&quot;/&gt;&lt;wsp:rsid wsp:val=&quot;00F06A90&quot;/&gt;&lt;wsp:rsid wsp:val=&quot;00F27C56&quot;/&gt;&lt;wsp:rsid wsp:val=&quot;00F50AFF&quot;/&gt;&lt;wsp:rsid wsp:val=&quot;00F81E77&quot;/&gt;&lt;wsp:rsid wsp:val=&quot;00F931E6&quot;/&gt;&lt;wsp:rsid wsp:val=&quot;00FD566B&quot;/&gt;&lt;wsp:rsid wsp:val=&quot;00FE70BB&quot;/&gt;&lt;wsp:rsid wsp:val=&quot;00FF4CD9&quot;/&gt;&lt;/wsp:rsids&gt;&lt;/w:docPr&gt;&lt;w:body&gt;&lt;wx:sect&gt;&lt;w:p wsp:rsidR=&quot;00000000&quot; wsp:rsidRDefault=&quot;005E7A3D&quot; wsp:rsidP=&quot;005E7A3D&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NO&lt;/m:t&gt;&lt;/m:r&gt;&lt;/m:e&gt;&lt;m:sub&gt;&lt;m:r&gt;&lt;w:rPr&gt;&lt;w:rFonts w:ascii=&quot;Cambria Math&quot; w:fareast=&quot;Times New Roman&quot; w:h-ansi=&quot;Cambria Math&quot;/&gt;&lt;wx:font wx:val=&quot;Cambria Math&quot;/&gt;&lt;w:i/&gt;&lt;w:color w:val=&quot;000000&quot;/&gt;&lt;/w:rPr&gt;&lt;m:t&gt;3&lt;/m:t&gt;&lt;/m:r&gt;&lt;/m:sub&gt;&lt;/m:sSub&gt;&lt;m:r&gt;&lt;w:rPr&gt;&lt;w:rFonts w:ascii=&quot;Cambria Math&quot; w:fareast=&quot;Times New Roman&quot; w:h-ansi=&quot;Cambria Math&quot;/&gt;&lt;wx:font wx:val=&quot;Cambria Math&quot;/&gt;&lt;w:i/&gt;&lt;w:color w:val=&quot;000000&quot;/&gt;&lt;/w:rPr&gt;&lt;m:t&gt;_N&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Pr="003D3575">
              <w:rPr>
                <w:rFonts w:ascii="Cambria" w:eastAsia="Times New Roman" w:hAnsi="Cambria"/>
                <w:color w:val="000000"/>
              </w:rPr>
              <w:fldChar w:fldCharType="end"/>
            </w:r>
            <w:r w:rsidRPr="003D3575">
              <w:rPr>
                <w:rFonts w:ascii="Cambria" w:eastAsia="Times New Roman" w:hAnsi="Cambria"/>
                <w:color w:val="000000"/>
              </w:rPr>
              <w:t>)</w:t>
            </w:r>
          </w:p>
        </w:tc>
        <w:tc>
          <w:tcPr>
            <w:tcW w:w="1701" w:type="dxa"/>
            <w:shd w:val="clear" w:color="auto" w:fill="auto"/>
            <w:noWrap/>
            <w:vAlign w:val="center"/>
            <w:hideMark/>
          </w:tcPr>
          <w:p w14:paraId="44313798"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&lt;0,01</w:t>
            </w:r>
          </w:p>
        </w:tc>
        <w:tc>
          <w:tcPr>
            <w:tcW w:w="1701" w:type="dxa"/>
            <w:shd w:val="clear" w:color="auto" w:fill="auto"/>
            <w:noWrap/>
            <w:vAlign w:val="center"/>
            <w:hideMark/>
          </w:tcPr>
          <w:p w14:paraId="2F2E8EA6"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&lt;0,01</w:t>
            </w:r>
          </w:p>
        </w:tc>
        <w:tc>
          <w:tcPr>
            <w:tcW w:w="3402" w:type="dxa"/>
            <w:shd w:val="clear" w:color="auto" w:fill="auto"/>
            <w:noWrap/>
            <w:vAlign w:val="center"/>
            <w:hideMark/>
          </w:tcPr>
          <w:p w14:paraId="28233446"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&lt;0,5 mg/l (Makmur, 2010)</w:t>
            </w:r>
          </w:p>
        </w:tc>
      </w:tr>
      <w:tr w:rsidR="003D3575" w:rsidRPr="003D3575" w14:paraId="0D75B267" w14:textId="77777777" w:rsidTr="009E57DF">
        <w:trPr>
          <w:trHeight w:val="315"/>
        </w:trPr>
        <w:tc>
          <w:tcPr>
            <w:tcW w:w="2203" w:type="dxa"/>
            <w:shd w:val="clear" w:color="auto" w:fill="auto"/>
            <w:noWrap/>
            <w:vAlign w:val="center"/>
            <w:hideMark/>
          </w:tcPr>
          <w:p w14:paraId="3202EB99" w14:textId="77777777" w:rsidR="003D3575" w:rsidRPr="003D3575" w:rsidRDefault="003D3575" w:rsidP="009E57DF">
            <w:pPr>
              <w:spacing w:after="0"/>
              <w:rPr>
                <w:rFonts w:ascii="Cambria" w:eastAsia="Times New Roman" w:hAnsi="Cambria"/>
                <w:color w:val="000000"/>
              </w:rPr>
            </w:pPr>
            <w:proofErr w:type="spellStart"/>
            <w:r w:rsidRPr="003D3575">
              <w:rPr>
                <w:rFonts w:ascii="Cambria" w:eastAsia="Times New Roman" w:hAnsi="Cambria"/>
                <w:color w:val="000000"/>
              </w:rPr>
              <w:t>Nitrit</w:t>
            </w:r>
            <w:proofErr w:type="spellEnd"/>
            <w:r w:rsidRPr="003D3575">
              <w:rPr>
                <w:rFonts w:ascii="Cambria" w:eastAsia="Times New Roman" w:hAnsi="Cambria"/>
                <w:color w:val="000000"/>
              </w:rPr>
              <w:t xml:space="preserve"> (</w:t>
            </w:r>
            <w:r w:rsidRPr="003D3575">
              <w:rPr>
                <w:rFonts w:ascii="Cambria" w:eastAsia="Times New Roman" w:hAnsi="Cambria"/>
                <w:color w:val="000000"/>
              </w:rPr>
              <w:fldChar w:fldCharType="begin"/>
            </w:r>
            <w:r w:rsidRPr="003D3575">
              <w:rPr>
                <w:rFonts w:ascii="Cambria" w:eastAsia="Times New Roman" w:hAnsi="Cambria"/>
                <w:color w:val="000000"/>
              </w:rPr>
              <w:instrText xml:space="preserve"> QUOTE </w:instrText>
            </w:r>
            <w:r w:rsidR="005D08C1">
              <w:rPr>
                <w:rFonts w:ascii="Cambria" w:hAnsi="Cambria"/>
                <w:noProof/>
                <w:position w:val="-11"/>
              </w:rPr>
              <w:pict w14:anchorId="462EA634">
                <v:shape id="_x0000_i1044" type="#_x0000_t75" alt="" style="width:37.5pt;height:14.8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doNotEmbedSystemFonts/&gt;&lt;w:hideSpellingErrors/&gt;&lt;w:revisionView w:ink-annotations=&quot;off&quot;/&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B4D3F&quot;/&gt;&lt;wsp:rsid wsp:val=&quot;00044D2A&quot;/&gt;&lt;wsp:rsid wsp:val=&quot;00086C39&quot;/&gt;&lt;wsp:rsid wsp:val=&quot;000E7F4A&quot;/&gt;&lt;wsp:rsid wsp:val=&quot;00100802&quot;/&gt;&lt;wsp:rsid wsp:val=&quot;001344E1&quot;/&gt;&lt;wsp:rsid wsp:val=&quot;001D46E0&quot;/&gt;&lt;wsp:rsid wsp:val=&quot;002423FD&quot;/&gt;&lt;wsp:rsid wsp:val=&quot;00263FFA&quot;/&gt;&lt;wsp:rsid wsp:val=&quot;002A2CF9&quot;/&gt;&lt;wsp:rsid wsp:val=&quot;002B4D3F&quot;/&gt;&lt;wsp:rsid wsp:val=&quot;002C34A0&quot;/&gt;&lt;wsp:rsid wsp:val=&quot;00305493&quot;/&gt;&lt;wsp:rsid wsp:val=&quot;00375210&quot;/&gt;&lt;wsp:rsid wsp:val=&quot;003D0927&quot;/&gt;&lt;wsp:rsid wsp:val=&quot;003E33F6&quot;/&gt;&lt;wsp:rsid wsp:val=&quot;004217F3&quot;/&gt;&lt;wsp:rsid wsp:val=&quot;0042484F&quot;/&gt;&lt;wsp:rsid wsp:val=&quot;00433601&quot;/&gt;&lt;wsp:rsid wsp:val=&quot;00446160&quot;/&gt;&lt;wsp:rsid wsp:val=&quot;004B25BD&quot;/&gt;&lt;wsp:rsid wsp:val=&quot;004C5C93&quot;/&gt;&lt;wsp:rsid wsp:val=&quot;00502EEA&quot;/&gt;&lt;wsp:rsid wsp:val=&quot;00537295&quot;/&gt;&lt;wsp:rsid wsp:val=&quot;00537A10&quot;/&gt;&lt;wsp:rsid wsp:val=&quot;005746A9&quot;/&gt;&lt;wsp:rsid wsp:val=&quot;005A2185&quot;/&gt;&lt;wsp:rsid wsp:val=&quot;005C585A&quot;/&gt;&lt;wsp:rsid wsp:val=&quot;005F007F&quot;/&gt;&lt;wsp:rsid wsp:val=&quot;00607E34&quot;/&gt;&lt;wsp:rsid wsp:val=&quot;006426AF&quot;/&gt;&lt;wsp:rsid wsp:val=&quot;00654CA2&quot;/&gt;&lt;wsp:rsid wsp:val=&quot;00683235&quot;/&gt;&lt;wsp:rsid wsp:val=&quot;006E5168&quot;/&gt;&lt;wsp:rsid wsp:val=&quot;006F012A&quot;/&gt;&lt;wsp:rsid wsp:val=&quot;006F5BD8&quot;/&gt;&lt;wsp:rsid wsp:val=&quot;006F6424&quot;/&gt;&lt;wsp:rsid wsp:val=&quot;007045E8&quot;/&gt;&lt;wsp:rsid wsp:val=&quot;007065FE&quot;/&gt;&lt;wsp:rsid wsp:val=&quot;007103FC&quot;/&gt;&lt;wsp:rsid wsp:val=&quot;00767E36&quot;/&gt;&lt;wsp:rsid wsp:val=&quot;007A728D&quot;/&gt;&lt;wsp:rsid wsp:val=&quot;00804EEB&quot;/&gt;&lt;wsp:rsid wsp:val=&quot;00825F29&quot;/&gt;&lt;wsp:rsid wsp:val=&quot;008A1AD4&quot;/&gt;&lt;wsp:rsid wsp:val=&quot;008A5A55&quot;/&gt;&lt;wsp:rsid wsp:val=&quot;008B6DF6&quot;/&gt;&lt;wsp:rsid wsp:val=&quot;008E1D58&quot;/&gt;&lt;wsp:rsid wsp:val=&quot;008F4D43&quot;/&gt;&lt;wsp:rsid wsp:val=&quot;00973C25&quot;/&gt;&lt;wsp:rsid wsp:val=&quot;00973FDD&quot;/&gt;&lt;wsp:rsid wsp:val=&quot;00A36F9A&quot;/&gt;&lt;wsp:rsid wsp:val=&quot;00A3747C&quot;/&gt;&lt;wsp:rsid wsp:val=&quot;00A7498A&quot;/&gt;&lt;wsp:rsid wsp:val=&quot;00AB3AC6&quot;/&gt;&lt;wsp:rsid wsp:val=&quot;00AB4F0C&quot;/&gt;&lt;wsp:rsid wsp:val=&quot;00B11020&quot;/&gt;&lt;wsp:rsid wsp:val=&quot;00B13D2D&quot;/&gt;&lt;wsp:rsid wsp:val=&quot;00B37741&quot;/&gt;&lt;wsp:rsid wsp:val=&quot;00B51FC9&quot;/&gt;&lt;wsp:rsid wsp:val=&quot;00B52EB5&quot;/&gt;&lt;wsp:rsid wsp:val=&quot;00B65D61&quot;/&gt;&lt;wsp:rsid wsp:val=&quot;00B76E54&quot;/&gt;&lt;wsp:rsid wsp:val=&quot;00B8096D&quot;/&gt;&lt;wsp:rsid wsp:val=&quot;00B82BA9&quot;/&gt;&lt;wsp:rsid wsp:val=&quot;00BB5C22&quot;/&gt;&lt;wsp:rsid wsp:val=&quot;00C054AA&quot;/&gt;&lt;wsp:rsid wsp:val=&quot;00C10ED9&quot;/&gt;&lt;wsp:rsid wsp:val=&quot;00C457FC&quot;/&gt;&lt;wsp:rsid wsp:val=&quot;00C4646C&quot;/&gt;&lt;wsp:rsid wsp:val=&quot;00C52595&quot;/&gt;&lt;wsp:rsid wsp:val=&quot;00CF5B16&quot;/&gt;&lt;wsp:rsid wsp:val=&quot;00D27D6F&quot;/&gt;&lt;wsp:rsid wsp:val=&quot;00D500D8&quot;/&gt;&lt;wsp:rsid wsp:val=&quot;00E37E6F&quot;/&gt;&lt;wsp:rsid wsp:val=&quot;00E66B86&quot;/&gt;&lt;wsp:rsid wsp:val=&quot;00E74BD1&quot;/&gt;&lt;wsp:rsid wsp:val=&quot;00EB57B3&quot;/&gt;&lt;wsp:rsid wsp:val=&quot;00EB66A6&quot;/&gt;&lt;wsp:rsid wsp:val=&quot;00ED396D&quot;/&gt;&lt;wsp:rsid wsp:val=&quot;00F06A90&quot;/&gt;&lt;wsp:rsid wsp:val=&quot;00F27C56&quot;/&gt;&lt;wsp:rsid wsp:val=&quot;00F50AFF&quot;/&gt;&lt;wsp:rsid wsp:val=&quot;00F81E77&quot;/&gt;&lt;wsp:rsid wsp:val=&quot;00F931E6&quot;/&gt;&lt;wsp:rsid wsp:val=&quot;00FD566B&quot;/&gt;&lt;wsp:rsid wsp:val=&quot;00FE70BB&quot;/&gt;&lt;wsp:rsid wsp:val=&quot;00FF4CD9&quot;/&gt;&lt;/wsp:rsids&gt;&lt;/w:docPr&gt;&lt;w:body&gt;&lt;wx:sect&gt;&lt;w:p wsp:rsidR=&quot;00000000&quot; wsp:rsidRDefault=&quot;006F6424&quot; wsp:rsidP=&quot;006F6424&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NO&lt;/m:t&gt;&lt;/m:r&gt;&lt;/m:e&gt;&lt;m:sub&gt;&lt;m:r&gt;&lt;w:rPr&gt;&lt;w:rFonts w:ascii=&quot;Cambria Math&quot; w:fareast=&quot;Times New Roman&quot; w:h-ansi=&quot;Cambria Math&quot;/&gt;&lt;wx:font wx:val=&quot;Cambria Math&quot;/&gt;&lt;w:i/&gt;&lt;w:color w:val=&quot;000000&quot;/&gt;&lt;/w:rPr&gt;&lt;m:t&gt;2&lt;/m:t&gt;&lt;/m:r&gt;&lt;/m:sub&gt;&lt;/m:sSub&gt;&lt;m:r&gt;&lt;w:rPr&gt;&lt;w:rFonts w:ascii=&quot;Cambria Math&quot; w:fareast=&quot;Times New Roman&quot; w:h-ansi=&quot;Cambria Math&quot;/&gt;&lt;wx:font wx:val=&quot;Cambria Math&quot;/&gt;&lt;w:i/&gt;&lt;w:color w:val=&quot;000000&quot;/&gt;&lt;/w:rPr&gt;&lt;m:t&gt;_N)&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1" o:title="" chromakey="white"/>
                </v:shape>
              </w:pict>
            </w:r>
            <w:r w:rsidRPr="003D3575">
              <w:rPr>
                <w:rFonts w:ascii="Cambria" w:eastAsia="Times New Roman" w:hAnsi="Cambria"/>
                <w:color w:val="000000"/>
              </w:rPr>
              <w:instrText xml:space="preserve"> </w:instrText>
            </w:r>
            <w:r w:rsidRPr="003D3575">
              <w:rPr>
                <w:rFonts w:ascii="Cambria" w:eastAsia="Times New Roman" w:hAnsi="Cambria"/>
                <w:color w:val="000000"/>
              </w:rPr>
              <w:fldChar w:fldCharType="separate"/>
            </w:r>
            <w:r w:rsidR="005D08C1">
              <w:rPr>
                <w:rFonts w:ascii="Cambria" w:hAnsi="Cambria"/>
                <w:noProof/>
                <w:position w:val="-11"/>
              </w:rPr>
              <w:pict w14:anchorId="66658AA8">
                <v:shape id="_x0000_i1043" type="#_x0000_t75" alt="" style="width:37.5pt;height:14.8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doNotEmbedSystemFonts/&gt;&lt;w:hideSpellingErrors/&gt;&lt;w:revisionView w:ink-annotations=&quot;off&quot;/&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B4D3F&quot;/&gt;&lt;wsp:rsid wsp:val=&quot;00044D2A&quot;/&gt;&lt;wsp:rsid wsp:val=&quot;00086C39&quot;/&gt;&lt;wsp:rsid wsp:val=&quot;000E7F4A&quot;/&gt;&lt;wsp:rsid wsp:val=&quot;00100802&quot;/&gt;&lt;wsp:rsid wsp:val=&quot;001344E1&quot;/&gt;&lt;wsp:rsid wsp:val=&quot;001D46E0&quot;/&gt;&lt;wsp:rsid wsp:val=&quot;002423FD&quot;/&gt;&lt;wsp:rsid wsp:val=&quot;00263FFA&quot;/&gt;&lt;wsp:rsid wsp:val=&quot;002A2CF9&quot;/&gt;&lt;wsp:rsid wsp:val=&quot;002B4D3F&quot;/&gt;&lt;wsp:rsid wsp:val=&quot;002C34A0&quot;/&gt;&lt;wsp:rsid wsp:val=&quot;00305493&quot;/&gt;&lt;wsp:rsid wsp:val=&quot;00375210&quot;/&gt;&lt;wsp:rsid wsp:val=&quot;003D0927&quot;/&gt;&lt;wsp:rsid wsp:val=&quot;003E33F6&quot;/&gt;&lt;wsp:rsid wsp:val=&quot;004217F3&quot;/&gt;&lt;wsp:rsid wsp:val=&quot;0042484F&quot;/&gt;&lt;wsp:rsid wsp:val=&quot;00433601&quot;/&gt;&lt;wsp:rsid wsp:val=&quot;00446160&quot;/&gt;&lt;wsp:rsid wsp:val=&quot;004B25BD&quot;/&gt;&lt;wsp:rsid wsp:val=&quot;004C5C93&quot;/&gt;&lt;wsp:rsid wsp:val=&quot;00502EEA&quot;/&gt;&lt;wsp:rsid wsp:val=&quot;00537295&quot;/&gt;&lt;wsp:rsid wsp:val=&quot;00537A10&quot;/&gt;&lt;wsp:rsid wsp:val=&quot;005746A9&quot;/&gt;&lt;wsp:rsid wsp:val=&quot;005A2185&quot;/&gt;&lt;wsp:rsid wsp:val=&quot;005C585A&quot;/&gt;&lt;wsp:rsid wsp:val=&quot;005F007F&quot;/&gt;&lt;wsp:rsid wsp:val=&quot;00607E34&quot;/&gt;&lt;wsp:rsid wsp:val=&quot;006426AF&quot;/&gt;&lt;wsp:rsid wsp:val=&quot;00654CA2&quot;/&gt;&lt;wsp:rsid wsp:val=&quot;00683235&quot;/&gt;&lt;wsp:rsid wsp:val=&quot;006E5168&quot;/&gt;&lt;wsp:rsid wsp:val=&quot;006F012A&quot;/&gt;&lt;wsp:rsid wsp:val=&quot;006F5BD8&quot;/&gt;&lt;wsp:rsid wsp:val=&quot;006F6424&quot;/&gt;&lt;wsp:rsid wsp:val=&quot;007045E8&quot;/&gt;&lt;wsp:rsid wsp:val=&quot;007065FE&quot;/&gt;&lt;wsp:rsid wsp:val=&quot;007103FC&quot;/&gt;&lt;wsp:rsid wsp:val=&quot;00767E36&quot;/&gt;&lt;wsp:rsid wsp:val=&quot;007A728D&quot;/&gt;&lt;wsp:rsid wsp:val=&quot;00804EEB&quot;/&gt;&lt;wsp:rsid wsp:val=&quot;00825F29&quot;/&gt;&lt;wsp:rsid wsp:val=&quot;008A1AD4&quot;/&gt;&lt;wsp:rsid wsp:val=&quot;008A5A55&quot;/&gt;&lt;wsp:rsid wsp:val=&quot;008B6DF6&quot;/&gt;&lt;wsp:rsid wsp:val=&quot;008E1D58&quot;/&gt;&lt;wsp:rsid wsp:val=&quot;008F4D43&quot;/&gt;&lt;wsp:rsid wsp:val=&quot;00973C25&quot;/&gt;&lt;wsp:rsid wsp:val=&quot;00973FDD&quot;/&gt;&lt;wsp:rsid wsp:val=&quot;00A36F9A&quot;/&gt;&lt;wsp:rsid wsp:val=&quot;00A3747C&quot;/&gt;&lt;wsp:rsid wsp:val=&quot;00A7498A&quot;/&gt;&lt;wsp:rsid wsp:val=&quot;00AB3AC6&quot;/&gt;&lt;wsp:rsid wsp:val=&quot;00AB4F0C&quot;/&gt;&lt;wsp:rsid wsp:val=&quot;00B11020&quot;/&gt;&lt;wsp:rsid wsp:val=&quot;00B13D2D&quot;/&gt;&lt;wsp:rsid wsp:val=&quot;00B37741&quot;/&gt;&lt;wsp:rsid wsp:val=&quot;00B51FC9&quot;/&gt;&lt;wsp:rsid wsp:val=&quot;00B52EB5&quot;/&gt;&lt;wsp:rsid wsp:val=&quot;00B65D61&quot;/&gt;&lt;wsp:rsid wsp:val=&quot;00B76E54&quot;/&gt;&lt;wsp:rsid wsp:val=&quot;00B8096D&quot;/&gt;&lt;wsp:rsid wsp:val=&quot;00B82BA9&quot;/&gt;&lt;wsp:rsid wsp:val=&quot;00BB5C22&quot;/&gt;&lt;wsp:rsid wsp:val=&quot;00C054AA&quot;/&gt;&lt;wsp:rsid wsp:val=&quot;00C10ED9&quot;/&gt;&lt;wsp:rsid wsp:val=&quot;00C457FC&quot;/&gt;&lt;wsp:rsid wsp:val=&quot;00C4646C&quot;/&gt;&lt;wsp:rsid wsp:val=&quot;00C52595&quot;/&gt;&lt;wsp:rsid wsp:val=&quot;00CF5B16&quot;/&gt;&lt;wsp:rsid wsp:val=&quot;00D27D6F&quot;/&gt;&lt;wsp:rsid wsp:val=&quot;00D500D8&quot;/&gt;&lt;wsp:rsid wsp:val=&quot;00E37E6F&quot;/&gt;&lt;wsp:rsid wsp:val=&quot;00E66B86&quot;/&gt;&lt;wsp:rsid wsp:val=&quot;00E74BD1&quot;/&gt;&lt;wsp:rsid wsp:val=&quot;00EB57B3&quot;/&gt;&lt;wsp:rsid wsp:val=&quot;00EB66A6&quot;/&gt;&lt;wsp:rsid wsp:val=&quot;00ED396D&quot;/&gt;&lt;wsp:rsid wsp:val=&quot;00F06A90&quot;/&gt;&lt;wsp:rsid wsp:val=&quot;00F27C56&quot;/&gt;&lt;wsp:rsid wsp:val=&quot;00F50AFF&quot;/&gt;&lt;wsp:rsid wsp:val=&quot;00F81E77&quot;/&gt;&lt;wsp:rsid wsp:val=&quot;00F931E6&quot;/&gt;&lt;wsp:rsid wsp:val=&quot;00FD566B&quot;/&gt;&lt;wsp:rsid wsp:val=&quot;00FE70BB&quot;/&gt;&lt;wsp:rsid wsp:val=&quot;00FF4CD9&quot;/&gt;&lt;/wsp:rsids&gt;&lt;/w:docPr&gt;&lt;w:body&gt;&lt;wx:sect&gt;&lt;w:p wsp:rsidR=&quot;00000000&quot; wsp:rsidRDefault=&quot;006F6424&quot; wsp:rsidP=&quot;006F6424&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NO&lt;/m:t&gt;&lt;/m:r&gt;&lt;/m:e&gt;&lt;m:sub&gt;&lt;m:r&gt;&lt;w:rPr&gt;&lt;w:rFonts w:ascii=&quot;Cambria Math&quot; w:fareast=&quot;Times New Roman&quot; w:h-ansi=&quot;Cambria Math&quot;/&gt;&lt;wx:font wx:val=&quot;Cambria Math&quot;/&gt;&lt;w:i/&gt;&lt;w:color w:val=&quot;000000&quot;/&gt;&lt;/w:rPr&gt;&lt;m:t&gt;2&lt;/m:t&gt;&lt;/m:r&gt;&lt;/m:sub&gt;&lt;/m:sSub&gt;&lt;m:r&gt;&lt;w:rPr&gt;&lt;w:rFonts w:ascii=&quot;Cambria Math&quot; w:fareast=&quot;Times New Roman&quot; w:h-ansi=&quot;Cambria Math&quot;/&gt;&lt;wx:font wx:val=&quot;Cambria Math&quot;/&gt;&lt;w:i/&gt;&lt;w:color w:val=&quot;000000&quot;/&gt;&lt;/w:rPr&gt;&lt;m:t&gt;_N)&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1" o:title="" chromakey="white"/>
                </v:shape>
              </w:pict>
            </w:r>
            <w:r w:rsidRPr="003D3575">
              <w:rPr>
                <w:rFonts w:ascii="Cambria" w:eastAsia="Times New Roman" w:hAnsi="Cambria"/>
                <w:color w:val="000000"/>
              </w:rPr>
              <w:fldChar w:fldCharType="end"/>
            </w:r>
          </w:p>
        </w:tc>
        <w:tc>
          <w:tcPr>
            <w:tcW w:w="1701" w:type="dxa"/>
            <w:shd w:val="clear" w:color="auto" w:fill="auto"/>
            <w:noWrap/>
            <w:vAlign w:val="center"/>
            <w:hideMark/>
          </w:tcPr>
          <w:p w14:paraId="351528E5"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0,001 - 0,07</w:t>
            </w:r>
          </w:p>
        </w:tc>
        <w:tc>
          <w:tcPr>
            <w:tcW w:w="1701" w:type="dxa"/>
            <w:shd w:val="clear" w:color="auto" w:fill="auto"/>
            <w:noWrap/>
            <w:vAlign w:val="center"/>
            <w:hideMark/>
          </w:tcPr>
          <w:p w14:paraId="07CEAAA4"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0,017</w:t>
            </w:r>
          </w:p>
        </w:tc>
        <w:tc>
          <w:tcPr>
            <w:tcW w:w="3402" w:type="dxa"/>
            <w:shd w:val="clear" w:color="auto" w:fill="auto"/>
            <w:noWrap/>
            <w:vAlign w:val="center"/>
            <w:hideMark/>
          </w:tcPr>
          <w:p w14:paraId="1E751A11"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&lt;0,1 mg/l (Makmur, 2010)</w:t>
            </w:r>
          </w:p>
        </w:tc>
      </w:tr>
      <w:tr w:rsidR="003D3575" w:rsidRPr="003D3575" w14:paraId="2A8F17B7" w14:textId="77777777" w:rsidTr="009E57DF">
        <w:trPr>
          <w:trHeight w:val="315"/>
        </w:trPr>
        <w:tc>
          <w:tcPr>
            <w:tcW w:w="2203" w:type="dxa"/>
            <w:shd w:val="clear" w:color="auto" w:fill="auto"/>
            <w:noWrap/>
            <w:vAlign w:val="center"/>
            <w:hideMark/>
          </w:tcPr>
          <w:p w14:paraId="7749E40B" w14:textId="77777777" w:rsidR="003D3575" w:rsidRPr="003D3575" w:rsidRDefault="003D3575" w:rsidP="009E57DF">
            <w:pPr>
              <w:spacing w:after="0"/>
              <w:rPr>
                <w:rFonts w:ascii="Cambria" w:eastAsia="Times New Roman" w:hAnsi="Cambria"/>
                <w:color w:val="000000"/>
              </w:rPr>
            </w:pPr>
            <w:proofErr w:type="spellStart"/>
            <w:r w:rsidRPr="003D3575">
              <w:rPr>
                <w:rFonts w:ascii="Cambria" w:eastAsia="Times New Roman" w:hAnsi="Cambria"/>
                <w:color w:val="000000"/>
              </w:rPr>
              <w:t>Kecerahan</w:t>
            </w:r>
            <w:proofErr w:type="spellEnd"/>
            <w:r w:rsidRPr="003D3575">
              <w:rPr>
                <w:rFonts w:ascii="Cambria" w:eastAsia="Times New Roman" w:hAnsi="Cambria"/>
                <w:color w:val="000000"/>
              </w:rPr>
              <w:t xml:space="preserve"> (m)</w:t>
            </w:r>
          </w:p>
        </w:tc>
        <w:tc>
          <w:tcPr>
            <w:tcW w:w="1701" w:type="dxa"/>
            <w:shd w:val="clear" w:color="auto" w:fill="auto"/>
            <w:noWrap/>
            <w:vAlign w:val="center"/>
            <w:hideMark/>
          </w:tcPr>
          <w:p w14:paraId="68BE76E6"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0,4 - 10,2</w:t>
            </w:r>
          </w:p>
        </w:tc>
        <w:tc>
          <w:tcPr>
            <w:tcW w:w="1701" w:type="dxa"/>
            <w:shd w:val="clear" w:color="auto" w:fill="auto"/>
            <w:noWrap/>
            <w:vAlign w:val="center"/>
            <w:hideMark/>
          </w:tcPr>
          <w:p w14:paraId="6DE44DF6"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4,2</w:t>
            </w:r>
          </w:p>
        </w:tc>
        <w:tc>
          <w:tcPr>
            <w:tcW w:w="3402" w:type="dxa"/>
            <w:shd w:val="clear" w:color="auto" w:fill="auto"/>
            <w:noWrap/>
            <w:vAlign w:val="center"/>
            <w:hideMark/>
          </w:tcPr>
          <w:p w14:paraId="6A8FD299"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&gt;3 (MNLH, 2004)</w:t>
            </w:r>
          </w:p>
        </w:tc>
      </w:tr>
      <w:tr w:rsidR="003D3575" w:rsidRPr="003D3575" w14:paraId="59905A34" w14:textId="77777777" w:rsidTr="009E57DF">
        <w:trPr>
          <w:trHeight w:val="315"/>
        </w:trPr>
        <w:tc>
          <w:tcPr>
            <w:tcW w:w="2203" w:type="dxa"/>
            <w:shd w:val="clear" w:color="auto" w:fill="auto"/>
            <w:noWrap/>
            <w:vAlign w:val="center"/>
            <w:hideMark/>
          </w:tcPr>
          <w:p w14:paraId="4E8DA30B" w14:textId="77777777" w:rsidR="003D3575" w:rsidRPr="003D3575" w:rsidRDefault="003D3575" w:rsidP="009E57DF">
            <w:pPr>
              <w:spacing w:after="0"/>
              <w:rPr>
                <w:rFonts w:ascii="Cambria" w:eastAsia="Times New Roman" w:hAnsi="Cambria"/>
                <w:color w:val="000000"/>
              </w:rPr>
            </w:pPr>
            <w:proofErr w:type="spellStart"/>
            <w:r w:rsidRPr="003D3575">
              <w:rPr>
                <w:rFonts w:ascii="Cambria" w:eastAsia="Times New Roman" w:hAnsi="Cambria"/>
                <w:color w:val="000000"/>
              </w:rPr>
              <w:t>Kecepatan</w:t>
            </w:r>
            <w:proofErr w:type="spellEnd"/>
            <w:r w:rsidRPr="003D3575">
              <w:rPr>
                <w:rFonts w:ascii="Cambria" w:eastAsia="Times New Roman" w:hAnsi="Cambria"/>
                <w:color w:val="000000"/>
              </w:rPr>
              <w:t xml:space="preserve"> </w:t>
            </w:r>
            <w:proofErr w:type="spellStart"/>
            <w:r w:rsidRPr="003D3575">
              <w:rPr>
                <w:rFonts w:ascii="Cambria" w:eastAsia="Times New Roman" w:hAnsi="Cambria"/>
                <w:color w:val="000000"/>
              </w:rPr>
              <w:t>Arus</w:t>
            </w:r>
            <w:proofErr w:type="spellEnd"/>
            <w:r w:rsidRPr="003D3575">
              <w:rPr>
                <w:rFonts w:ascii="Cambria" w:eastAsia="Times New Roman" w:hAnsi="Cambria"/>
                <w:color w:val="000000"/>
              </w:rPr>
              <w:t xml:space="preserve"> (cm/s)</w:t>
            </w:r>
          </w:p>
        </w:tc>
        <w:tc>
          <w:tcPr>
            <w:tcW w:w="1701" w:type="dxa"/>
            <w:shd w:val="clear" w:color="auto" w:fill="auto"/>
            <w:noWrap/>
            <w:vAlign w:val="center"/>
            <w:hideMark/>
          </w:tcPr>
          <w:p w14:paraId="2AB4B57D"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24,0 - 48,0</w:t>
            </w:r>
          </w:p>
        </w:tc>
        <w:tc>
          <w:tcPr>
            <w:tcW w:w="1701" w:type="dxa"/>
            <w:shd w:val="clear" w:color="auto" w:fill="auto"/>
            <w:noWrap/>
            <w:vAlign w:val="center"/>
            <w:hideMark/>
          </w:tcPr>
          <w:p w14:paraId="71A343BD"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35,8</w:t>
            </w:r>
          </w:p>
        </w:tc>
        <w:tc>
          <w:tcPr>
            <w:tcW w:w="3402" w:type="dxa"/>
            <w:shd w:val="clear" w:color="auto" w:fill="auto"/>
            <w:noWrap/>
            <w:vAlign w:val="center"/>
            <w:hideMark/>
          </w:tcPr>
          <w:p w14:paraId="1F6AA6DE" w14:textId="77777777" w:rsidR="003D3575" w:rsidRPr="003D3575" w:rsidRDefault="003D3575" w:rsidP="009E57DF">
            <w:pPr>
              <w:spacing w:after="0"/>
              <w:jc w:val="center"/>
              <w:rPr>
                <w:rFonts w:ascii="Cambria" w:eastAsia="Times New Roman" w:hAnsi="Cambria"/>
                <w:color w:val="000000"/>
              </w:rPr>
            </w:pPr>
            <w:r w:rsidRPr="003D3575">
              <w:rPr>
                <w:rFonts w:ascii="Cambria" w:eastAsia="Times New Roman" w:hAnsi="Cambria"/>
                <w:color w:val="000000"/>
              </w:rPr>
              <w:t xml:space="preserve">5-100 </w:t>
            </w:r>
            <w:r w:rsidRPr="003D3575">
              <w:rPr>
                <w:rFonts w:ascii="Cambria" w:eastAsia="Times New Roman" w:hAnsi="Cambria"/>
                <w:color w:val="000000"/>
              </w:rPr>
              <w:fldChar w:fldCharType="begin" w:fldLock="1"/>
            </w:r>
            <w:r w:rsidRPr="003D3575">
              <w:rPr>
                <w:rFonts w:ascii="Cambria" w:eastAsia="Times New Roman" w:hAnsi="Cambria"/>
                <w:color w:val="000000"/>
              </w:rPr>
              <w:instrText>ADDIN CSL_CITATION {"citationItems":[{"id":"ITEM-1","itemData":{"author":[{"dropping-particle":"","family":"Rostika","given":"R","non-dropping-particle":"","parse-names":false,"suffix":""}],"id":"ITEM-1","issued":{"date-parts":[["2020"]]},"title":"Pentingnya Penentuan Lokasi Budidaya Lobster, Investor Wajib Tahu!","type":"book"},"uris":["http://www.mendeley.com/documents/?uuid=ea587718-8835-4e02-bf15-782011ae98c9"]}],"mendeley":{"formattedCitation":"(Rostika, 2020)","plainTextFormattedCitation":"(Rostika, 2020)","previouslyFormattedCitation":"(Rostika, 2020)"},"properties":{"noteIndex":0},"schema":"https://github.com/citation-style-language/schema/raw/master/csl-citation.json"}</w:instrText>
            </w:r>
            <w:r w:rsidRPr="003D3575">
              <w:rPr>
                <w:rFonts w:ascii="Cambria" w:eastAsia="Times New Roman" w:hAnsi="Cambria"/>
                <w:color w:val="000000"/>
              </w:rPr>
              <w:fldChar w:fldCharType="separate"/>
            </w:r>
            <w:r w:rsidRPr="003D3575">
              <w:rPr>
                <w:rFonts w:ascii="Cambria" w:eastAsia="Times New Roman" w:hAnsi="Cambria"/>
                <w:noProof/>
                <w:color w:val="000000"/>
              </w:rPr>
              <w:t>(Rostika, 2020)</w:t>
            </w:r>
            <w:r w:rsidRPr="003D3575">
              <w:rPr>
                <w:rFonts w:ascii="Cambria" w:eastAsia="Times New Roman" w:hAnsi="Cambria"/>
                <w:color w:val="000000"/>
              </w:rPr>
              <w:fldChar w:fldCharType="end"/>
            </w:r>
          </w:p>
        </w:tc>
      </w:tr>
    </w:tbl>
    <w:p w14:paraId="11E168A4" w14:textId="77777777" w:rsidR="006E5168" w:rsidRPr="003D3575" w:rsidRDefault="006E5168" w:rsidP="00CF5B16">
      <w:pPr>
        <w:spacing w:after="0"/>
        <w:ind w:firstLine="720"/>
        <w:jc w:val="both"/>
        <w:rPr>
          <w:rFonts w:ascii="Cambria" w:eastAsia="Times New Roman" w:hAnsi="Cambria"/>
          <w:lang w:val="id-ID" w:eastAsia="id-ID"/>
        </w:rPr>
      </w:pPr>
      <w:r w:rsidRPr="003D3575">
        <w:rPr>
          <w:rFonts w:ascii="Cambria" w:eastAsia="Times New Roman" w:hAnsi="Cambria"/>
          <w:lang w:val="id-ID" w:eastAsia="id-ID"/>
        </w:rPr>
        <w:t>Berdasarkan hasil penelitian pada Tabel 2, dapat diketahui bahwa, kondisi kualitas air dilokasi pengambilan sampel masih sesuai untuk dijadikan sebagai tempat budidaya lobster berdasarkan pustaka kelayakan kualitas air. Akan tetapi, ditemukan pada lokasi Mangrove 1, Mangrove 2 dan Muara memiliki nilai oksigen terlarut yang rendah dan tidak sesuai untuk dijadikan sebagai tempat budidaya lobster laut.</w:t>
      </w:r>
    </w:p>
    <w:p w14:paraId="0F7816B3" w14:textId="77777777" w:rsidR="003D3575" w:rsidRDefault="006E5168" w:rsidP="003D3575">
      <w:pPr>
        <w:spacing w:after="0"/>
        <w:ind w:firstLine="720"/>
        <w:jc w:val="both"/>
        <w:rPr>
          <w:rFonts w:ascii="Cambria" w:eastAsia="Times New Roman" w:hAnsi="Cambria"/>
          <w:lang w:eastAsia="id-ID"/>
        </w:rPr>
      </w:pPr>
      <w:r w:rsidRPr="003D3575">
        <w:rPr>
          <w:rFonts w:ascii="Cambria" w:eastAsia="Times New Roman" w:hAnsi="Cambria"/>
          <w:lang w:val="id-ID" w:eastAsia="id-ID"/>
        </w:rPr>
        <w:t xml:space="preserve">Nilai DO pada lokasi Mangrove 1, Mangrove 2 dan Muara, masing-masing bernilai 2,0 mg/l. Hal ini mengindikasikan bahwa pada ketiga lokasi tersebut memiliki kandungan oksigen terlarut yang bernilai rendah sehingga tidak cocok untuk dijadikan sebagai tempat budidaya lobster laut berdasarkan pustaka kelayakan kualitas air. Berdasarkan surat keputusan Menteri Negara Lingkungan Hidup (2004), nilai kandungan oksigen terlarut (DO) untuk dapat menunjang kebutuhan budidaya lobster laut harus lebih besar dari 5 mg/l. Nilai kandungan oksigen terlarut (DO) yang rendah pada ketiga lokasi tersebut diduga disebabkan karena banyaknya limbah organik didalamnya. </w:t>
      </w:r>
      <w:r w:rsidR="00B51FC9" w:rsidRPr="003D3575">
        <w:rPr>
          <w:rFonts w:ascii="Cambria" w:eastAsia="Times New Roman" w:hAnsi="Cambria"/>
          <w:lang w:val="id-ID" w:eastAsia="id-ID"/>
        </w:rPr>
        <w:fldChar w:fldCharType="begin" w:fldLock="1"/>
      </w:r>
      <w:r w:rsidR="00FF4CD9" w:rsidRPr="003D3575">
        <w:rPr>
          <w:rFonts w:ascii="Cambria" w:eastAsia="Times New Roman" w:hAnsi="Cambria"/>
          <w:lang w:val="id-ID" w:eastAsia="id-ID"/>
        </w:rPr>
        <w:instrText>ADDIN CSL_CITATION {"citationItems":[{"id":"ITEM-1","itemData":{"author":[{"dropping-particle":"","family":"Hart","given":"G","non-dropping-particle":"","parse-names":false,"suffix":""}],"id":"ITEM-1","issued":{"date-parts":[["2009"]]},"publisher":"ACIAR Canberra","title":"Assessing the South-East Asian Tropical Lobster Supply and Major Market Demands.” ACIAR Final Report","type":"book"},"uris":["http://www.mendeley.com/documents/?uuid=f424e33c-ca60-49af-9d0b-4f75ff12a03a"]}],"mendeley":{"formattedCitation":"(Hart, 2009)","plainTextFormattedCitation":"(Hart, 2009)","previouslyFormattedCitation":"(Hart, 2009)"},"properties":{"noteIndex":0},"schema":"https://github.com/citation-style-language/schema/raw/master/csl-citation.json"}</w:instrText>
      </w:r>
      <w:r w:rsidR="00B51FC9" w:rsidRPr="003D3575">
        <w:rPr>
          <w:rFonts w:ascii="Cambria" w:eastAsia="Times New Roman" w:hAnsi="Cambria"/>
          <w:lang w:val="id-ID" w:eastAsia="id-ID"/>
        </w:rPr>
        <w:fldChar w:fldCharType="separate"/>
      </w:r>
      <w:r w:rsidR="00B51FC9" w:rsidRPr="003D3575">
        <w:rPr>
          <w:rFonts w:ascii="Cambria" w:eastAsia="Times New Roman" w:hAnsi="Cambria"/>
          <w:lang w:val="id-ID" w:eastAsia="id-ID"/>
        </w:rPr>
        <w:t>(Hart, 2009)</w:t>
      </w:r>
      <w:r w:rsidR="00B51FC9" w:rsidRPr="003D3575">
        <w:rPr>
          <w:rFonts w:ascii="Cambria" w:eastAsia="Times New Roman" w:hAnsi="Cambria"/>
          <w:lang w:val="id-ID" w:eastAsia="id-ID"/>
        </w:rPr>
        <w:fldChar w:fldCharType="end"/>
      </w:r>
      <w:r w:rsidRPr="003D3575">
        <w:rPr>
          <w:rFonts w:ascii="Cambria" w:eastAsia="Times New Roman" w:hAnsi="Cambria"/>
          <w:lang w:val="id-ID" w:eastAsia="id-ID"/>
        </w:rPr>
        <w:t xml:space="preserve"> menyatakan bahwa, salah satu penyebab tingkat kandungan oksigen terlarut pada suatu perairan bernilai rendah adalah banyaknya limbah organik yang bersumber dari sisa-sisa tanaman serta makhluk hidup lainnya, sehingga dapat mengakibatkan tingkat penggunaan oksigen oleh bakteri dalam mengurai zat organik menjadi zat anorganik akan semakin tinggi.</w:t>
      </w:r>
    </w:p>
    <w:p w14:paraId="0D0B9092" w14:textId="77777777" w:rsidR="00375210" w:rsidRPr="003D3575" w:rsidRDefault="00375210" w:rsidP="003D3575">
      <w:pPr>
        <w:spacing w:after="0"/>
        <w:ind w:firstLine="720"/>
        <w:jc w:val="both"/>
        <w:rPr>
          <w:rFonts w:ascii="Cambria" w:eastAsia="Times New Roman" w:hAnsi="Cambria"/>
          <w:lang w:val="id-ID" w:eastAsia="id-ID"/>
        </w:rPr>
      </w:pPr>
      <w:r w:rsidRPr="003D3575">
        <w:rPr>
          <w:rFonts w:ascii="Cambria" w:eastAsia="Times New Roman" w:hAnsi="Cambria"/>
          <w:lang w:val="id-ID" w:eastAsia="id-ID"/>
        </w:rPr>
        <w:t>Berdasarkan hasil pengamatan dan uji laboratorim yang tersaji pada Tabel 3, dapat diketahui bahwa kondisi perairan Teluk Ekas di Kabupaten Lombok Timur memiliki rata-rata suhu sebesar 33,1</w:t>
      </w:r>
      <w:r w:rsidR="00D27D6F" w:rsidRPr="003D3575">
        <w:rPr>
          <w:rFonts w:ascii="Cambria" w:eastAsia="Times New Roman" w:hAnsi="Cambria"/>
          <w:lang w:val="id-ID" w:eastAsia="id-ID"/>
        </w:rPr>
        <w:fldChar w:fldCharType="begin"/>
      </w:r>
      <w:r w:rsidR="00D27D6F" w:rsidRPr="003D3575">
        <w:rPr>
          <w:rFonts w:ascii="Cambria" w:eastAsia="Times New Roman" w:hAnsi="Cambria"/>
          <w:lang w:val="id-ID" w:eastAsia="id-ID"/>
        </w:rPr>
        <w:instrText xml:space="preserve"> QUOTE </w:instrText>
      </w:r>
      <w:r w:rsidR="005D08C1">
        <w:rPr>
          <w:rFonts w:ascii="Cambria" w:eastAsia="Times New Roman" w:hAnsi="Cambria"/>
          <w:noProof/>
          <w:lang w:val="id-ID" w:eastAsia="id-ID"/>
        </w:rPr>
        <w:pict w14:anchorId="7269230E">
          <v:shape id="_x0000_i1042" type="#_x0000_t75" alt="" style="width:9.85pt;height:14.8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doNotEmbedSystemFonts/&gt;&lt;w:hideSpellingErrors/&gt;&lt;w:revisionView w:ink-annotations=&quot;off&quot;/&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B4D3F&quot;/&gt;&lt;wsp:rsid wsp:val=&quot;00044D2A&quot;/&gt;&lt;wsp:rsid wsp:val=&quot;00086C39&quot;/&gt;&lt;wsp:rsid wsp:val=&quot;000E7F4A&quot;/&gt;&lt;wsp:rsid wsp:val=&quot;00100802&quot;/&gt;&lt;wsp:rsid wsp:val=&quot;001344E1&quot;/&gt;&lt;wsp:rsid wsp:val=&quot;001D46E0&quot;/&gt;&lt;wsp:rsid wsp:val=&quot;002423FD&quot;/&gt;&lt;wsp:rsid wsp:val=&quot;00263FFA&quot;/&gt;&lt;wsp:rsid wsp:val=&quot;002A2CF9&quot;/&gt;&lt;wsp:rsid wsp:val=&quot;002B4D3F&quot;/&gt;&lt;wsp:rsid wsp:val=&quot;002C34A0&quot;/&gt;&lt;wsp:rsid wsp:val=&quot;00305493&quot;/&gt;&lt;wsp:rsid wsp:val=&quot;00375210&quot;/&gt;&lt;wsp:rsid wsp:val=&quot;003D0927&quot;/&gt;&lt;wsp:rsid wsp:val=&quot;003E33F6&quot;/&gt;&lt;wsp:rsid wsp:val=&quot;004217F3&quot;/&gt;&lt;wsp:rsid wsp:val=&quot;0042484F&quot;/&gt;&lt;wsp:rsid wsp:val=&quot;00433601&quot;/&gt;&lt;wsp:rsid wsp:val=&quot;00446160&quot;/&gt;&lt;wsp:rsid wsp:val=&quot;004B25BD&quot;/&gt;&lt;wsp:rsid wsp:val=&quot;004C5C93&quot;/&gt;&lt;wsp:rsid wsp:val=&quot;00502EEA&quot;/&gt;&lt;wsp:rsid wsp:val=&quot;005138BC&quot;/&gt;&lt;wsp:rsid wsp:val=&quot;00537295&quot;/&gt;&lt;wsp:rsid wsp:val=&quot;00537A10&quot;/&gt;&lt;wsp:rsid wsp:val=&quot;005746A9&quot;/&gt;&lt;wsp:rsid wsp:val=&quot;005A2185&quot;/&gt;&lt;wsp:rsid wsp:val=&quot;005C585A&quot;/&gt;&lt;wsp:rsid wsp:val=&quot;005F007F&quot;/&gt;&lt;wsp:rsid wsp:val=&quot;00607E34&quot;/&gt;&lt;wsp:rsid wsp:val=&quot;006426AF&quot;/&gt;&lt;wsp:rsid wsp:val=&quot;00654CA2&quot;/&gt;&lt;wsp:rsid wsp:val=&quot;00683235&quot;/&gt;&lt;wsp:rsid wsp:val=&quot;006E5168&quot;/&gt;&lt;wsp:rsid wsp:val=&quot;006F012A&quot;/&gt;&lt;wsp:rsid wsp:val=&quot;006F5BD8&quot;/&gt;&lt;wsp:rsid wsp:val=&quot;007045E8&quot;/&gt;&lt;wsp:rsid wsp:val=&quot;007065FE&quot;/&gt;&lt;wsp:rsid wsp:val=&quot;007103FC&quot;/&gt;&lt;wsp:rsid wsp:val=&quot;00767E36&quot;/&gt;&lt;wsp:rsid wsp:val=&quot;007A728D&quot;/&gt;&lt;wsp:rsid wsp:val=&quot;00804EEB&quot;/&gt;&lt;wsp:rsid wsp:val=&quot;00825F29&quot;/&gt;&lt;wsp:rsid wsp:val=&quot;008A1AD4&quot;/&gt;&lt;wsp:rsid wsp:val=&quot;008A5A55&quot;/&gt;&lt;wsp:rsid wsp:val=&quot;008B6DF6&quot;/&gt;&lt;wsp:rsid wsp:val=&quot;008E1D58&quot;/&gt;&lt;wsp:rsid wsp:val=&quot;008F4D43&quot;/&gt;&lt;wsp:rsid wsp:val=&quot;00973C25&quot;/&gt;&lt;wsp:rsid wsp:val=&quot;00973FDD&quot;/&gt;&lt;wsp:rsid wsp:val=&quot;00A36F9A&quot;/&gt;&lt;wsp:rsid wsp:val=&quot;00A3747C&quot;/&gt;&lt;wsp:rsid wsp:val=&quot;00A7498A&quot;/&gt;&lt;wsp:rsid wsp:val=&quot;00AB3AC6&quot;/&gt;&lt;wsp:rsid wsp:val=&quot;00AB4F0C&quot;/&gt;&lt;wsp:rsid wsp:val=&quot;00B11020&quot;/&gt;&lt;wsp:rsid wsp:val=&quot;00B13D2D&quot;/&gt;&lt;wsp:rsid wsp:val=&quot;00B37741&quot;/&gt;&lt;wsp:rsid wsp:val=&quot;00B51FC9&quot;/&gt;&lt;wsp:rsid wsp:val=&quot;00B52EB5&quot;/&gt;&lt;wsp:rsid wsp:val=&quot;00B65D61&quot;/&gt;&lt;wsp:rsid wsp:val=&quot;00B76E54&quot;/&gt;&lt;wsp:rsid wsp:val=&quot;00B8096D&quot;/&gt;&lt;wsp:rsid wsp:val=&quot;00B82BA9&quot;/&gt;&lt;wsp:rsid wsp:val=&quot;00BB5C22&quot;/&gt;&lt;wsp:rsid wsp:val=&quot;00C054AA&quot;/&gt;&lt;wsp:rsid wsp:val=&quot;00C10ED9&quot;/&gt;&lt;wsp:rsid wsp:val=&quot;00C457FC&quot;/&gt;&lt;wsp:rsid wsp:val=&quot;00C4646C&quot;/&gt;&lt;wsp:rsid wsp:val=&quot;00C52595&quot;/&gt;&lt;wsp:rsid wsp:val=&quot;00CF5B16&quot;/&gt;&lt;wsp:rsid wsp:val=&quot;00D27D6F&quot;/&gt;&lt;wsp:rsid wsp:val=&quot;00D500D8&quot;/&gt;&lt;wsp:rsid wsp:val=&quot;00E37E6F&quot;/&gt;&lt;wsp:rsid wsp:val=&quot;00E66B86&quot;/&gt;&lt;wsp:rsid wsp:val=&quot;00E74BD1&quot;/&gt;&lt;wsp:rsid wsp:val=&quot;00EB57B3&quot;/&gt;&lt;wsp:rsid wsp:val=&quot;00EB66A6&quot;/&gt;&lt;wsp:rsid wsp:val=&quot;00ED396D&quot;/&gt;&lt;wsp:rsid wsp:val=&quot;00F06A90&quot;/&gt;&lt;wsp:rsid wsp:val=&quot;00F27C56&quot;/&gt;&lt;wsp:rsid wsp:val=&quot;00F50AFF&quot;/&gt;&lt;wsp:rsid wsp:val=&quot;00F81E77&quot;/&gt;&lt;wsp:rsid wsp:val=&quot;00F931E6&quot;/&gt;&lt;wsp:rsid wsp:val=&quot;00FD566B&quot;/&gt;&lt;wsp:rsid wsp:val=&quot;00FE70BB&quot;/&gt;&lt;wsp:rsid wsp:val=&quot;00FF4CD9&quot;/&gt;&lt;/wsp:rsids&gt;&lt;/w:docPr&gt;&lt;w:body&gt;&lt;wx:sect&gt;&lt;w:p wsp:rsidR=&quot;00000000&quot; wsp:rsidRDefault=&quot;005138BC&quot; wsp:rsidP=&quot;005138BC&quot;&gt;&lt;m:oMathPara&gt;&lt;m:oMath&gt;&lt;m:r&gt;&lt;w:rPr&gt;&lt;w:rFonts w:ascii=&quot;Cambria Math&quot; w:fareast=&quot;Times New Roman&quot; w:h-ansi=&quot;Cambria Math&quot;/&gt;&lt;wx:font wx:val=&quot;Cambria Math&quot;/&gt;&lt;w:i/&gt;&lt;w:color w:val=&quot;000000&quot;/&gt;&lt;/w:rPr&gt;&lt;m:t&gt;‚ÑÉ&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00D27D6F" w:rsidRPr="003D3575">
        <w:rPr>
          <w:rFonts w:ascii="Cambria" w:eastAsia="Times New Roman" w:hAnsi="Cambria"/>
          <w:lang w:val="id-ID" w:eastAsia="id-ID"/>
        </w:rPr>
        <w:instrText xml:space="preserve"> </w:instrText>
      </w:r>
      <w:r w:rsidR="00D27D6F" w:rsidRPr="003D3575">
        <w:rPr>
          <w:rFonts w:ascii="Cambria" w:eastAsia="Times New Roman" w:hAnsi="Cambria"/>
          <w:lang w:val="id-ID" w:eastAsia="id-ID"/>
        </w:rPr>
        <w:fldChar w:fldCharType="separate"/>
      </w:r>
      <w:r w:rsidR="005D08C1">
        <w:rPr>
          <w:rFonts w:ascii="Cambria" w:eastAsia="Times New Roman" w:hAnsi="Cambria"/>
          <w:noProof/>
          <w:lang w:val="id-ID" w:eastAsia="id-ID"/>
        </w:rPr>
        <w:pict w14:anchorId="3E03B4C0">
          <v:shape id="_x0000_i1041" type="#_x0000_t75" alt="" style="width:9.85pt;height:14.8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doNotEmbedSystemFonts/&gt;&lt;w:hideSpellingErrors/&gt;&lt;w:revisionView w:ink-annotations=&quot;off&quot;/&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B4D3F&quot;/&gt;&lt;wsp:rsid wsp:val=&quot;00044D2A&quot;/&gt;&lt;wsp:rsid wsp:val=&quot;00086C39&quot;/&gt;&lt;wsp:rsid wsp:val=&quot;000E7F4A&quot;/&gt;&lt;wsp:rsid wsp:val=&quot;00100802&quot;/&gt;&lt;wsp:rsid wsp:val=&quot;001344E1&quot;/&gt;&lt;wsp:rsid wsp:val=&quot;001D46E0&quot;/&gt;&lt;wsp:rsid wsp:val=&quot;002423FD&quot;/&gt;&lt;wsp:rsid wsp:val=&quot;00263FFA&quot;/&gt;&lt;wsp:rsid wsp:val=&quot;002A2CF9&quot;/&gt;&lt;wsp:rsid wsp:val=&quot;002B4D3F&quot;/&gt;&lt;wsp:rsid wsp:val=&quot;002C34A0&quot;/&gt;&lt;wsp:rsid wsp:val=&quot;00305493&quot;/&gt;&lt;wsp:rsid wsp:val=&quot;00375210&quot;/&gt;&lt;wsp:rsid wsp:val=&quot;003D0927&quot;/&gt;&lt;wsp:rsid wsp:val=&quot;003E33F6&quot;/&gt;&lt;wsp:rsid wsp:val=&quot;004217F3&quot;/&gt;&lt;wsp:rsid wsp:val=&quot;0042484F&quot;/&gt;&lt;wsp:rsid wsp:val=&quot;00433601&quot;/&gt;&lt;wsp:rsid wsp:val=&quot;00446160&quot;/&gt;&lt;wsp:rsid wsp:val=&quot;004B25BD&quot;/&gt;&lt;wsp:rsid wsp:val=&quot;004C5C93&quot;/&gt;&lt;wsp:rsid wsp:val=&quot;00502EEA&quot;/&gt;&lt;wsp:rsid wsp:val=&quot;005138BC&quot;/&gt;&lt;wsp:rsid wsp:val=&quot;00537295&quot;/&gt;&lt;wsp:rsid wsp:val=&quot;00537A10&quot;/&gt;&lt;wsp:rsid wsp:val=&quot;005746A9&quot;/&gt;&lt;wsp:rsid wsp:val=&quot;005A2185&quot;/&gt;&lt;wsp:rsid wsp:val=&quot;005C585A&quot;/&gt;&lt;wsp:rsid wsp:val=&quot;005F007F&quot;/&gt;&lt;wsp:rsid wsp:val=&quot;00607E34&quot;/&gt;&lt;wsp:rsid wsp:val=&quot;006426AF&quot;/&gt;&lt;wsp:rsid wsp:val=&quot;00654CA2&quot;/&gt;&lt;wsp:rsid wsp:val=&quot;00683235&quot;/&gt;&lt;wsp:rsid wsp:val=&quot;006E5168&quot;/&gt;&lt;wsp:rsid wsp:val=&quot;006F012A&quot;/&gt;&lt;wsp:rsid wsp:val=&quot;006F5BD8&quot;/&gt;&lt;wsp:rsid wsp:val=&quot;007045E8&quot;/&gt;&lt;wsp:rsid wsp:val=&quot;007065FE&quot;/&gt;&lt;wsp:rsid wsp:val=&quot;007103FC&quot;/&gt;&lt;wsp:rsid wsp:val=&quot;00767E36&quot;/&gt;&lt;wsp:rsid wsp:val=&quot;007A728D&quot;/&gt;&lt;wsp:rsid wsp:val=&quot;00804EEB&quot;/&gt;&lt;wsp:rsid wsp:val=&quot;00825F29&quot;/&gt;&lt;wsp:rsid wsp:val=&quot;008A1AD4&quot;/&gt;&lt;wsp:rsid wsp:val=&quot;008A5A55&quot;/&gt;&lt;wsp:rsid wsp:val=&quot;008B6DF6&quot;/&gt;&lt;wsp:rsid wsp:val=&quot;008E1D58&quot;/&gt;&lt;wsp:rsid wsp:val=&quot;008F4D43&quot;/&gt;&lt;wsp:rsid wsp:val=&quot;00973C25&quot;/&gt;&lt;wsp:rsid wsp:val=&quot;00973FDD&quot;/&gt;&lt;wsp:rsid wsp:val=&quot;00A36F9A&quot;/&gt;&lt;wsp:rsid wsp:val=&quot;00A3747C&quot;/&gt;&lt;wsp:rsid wsp:val=&quot;00A7498A&quot;/&gt;&lt;wsp:rsid wsp:val=&quot;00AB3AC6&quot;/&gt;&lt;wsp:rsid wsp:val=&quot;00AB4F0C&quot;/&gt;&lt;wsp:rsid wsp:val=&quot;00B11020&quot;/&gt;&lt;wsp:rsid wsp:val=&quot;00B13D2D&quot;/&gt;&lt;wsp:rsid wsp:val=&quot;00B37741&quot;/&gt;&lt;wsp:rsid wsp:val=&quot;00B51FC9&quot;/&gt;&lt;wsp:rsid wsp:val=&quot;00B52EB5&quot;/&gt;&lt;wsp:rsid wsp:val=&quot;00B65D61&quot;/&gt;&lt;wsp:rsid wsp:val=&quot;00B76E54&quot;/&gt;&lt;wsp:rsid wsp:val=&quot;00B8096D&quot;/&gt;&lt;wsp:rsid wsp:val=&quot;00B82BA9&quot;/&gt;&lt;wsp:rsid wsp:val=&quot;00BB5C22&quot;/&gt;&lt;wsp:rsid wsp:val=&quot;00C054AA&quot;/&gt;&lt;wsp:rsid wsp:val=&quot;00C10ED9&quot;/&gt;&lt;wsp:rsid wsp:val=&quot;00C457FC&quot;/&gt;&lt;wsp:rsid wsp:val=&quot;00C4646C&quot;/&gt;&lt;wsp:rsid wsp:val=&quot;00C52595&quot;/&gt;&lt;wsp:rsid wsp:val=&quot;00CF5B16&quot;/&gt;&lt;wsp:rsid wsp:val=&quot;00D27D6F&quot;/&gt;&lt;wsp:rsid wsp:val=&quot;00D500D8&quot;/&gt;&lt;wsp:rsid wsp:val=&quot;00E37E6F&quot;/&gt;&lt;wsp:rsid wsp:val=&quot;00E66B86&quot;/&gt;&lt;wsp:rsid wsp:val=&quot;00E74BD1&quot;/&gt;&lt;wsp:rsid wsp:val=&quot;00EB57B3&quot;/&gt;&lt;wsp:rsid wsp:val=&quot;00EB66A6&quot;/&gt;&lt;wsp:rsid wsp:val=&quot;00ED396D&quot;/&gt;&lt;wsp:rsid wsp:val=&quot;00F06A90&quot;/&gt;&lt;wsp:rsid wsp:val=&quot;00F27C56&quot;/&gt;&lt;wsp:rsid wsp:val=&quot;00F50AFF&quot;/&gt;&lt;wsp:rsid wsp:val=&quot;00F81E77&quot;/&gt;&lt;wsp:rsid wsp:val=&quot;00F931E6&quot;/&gt;&lt;wsp:rsid wsp:val=&quot;00FD566B&quot;/&gt;&lt;wsp:rsid wsp:val=&quot;00FE70BB&quot;/&gt;&lt;wsp:rsid wsp:val=&quot;00FF4CD9&quot;/&gt;&lt;/wsp:rsids&gt;&lt;/w:docPr&gt;&lt;w:body&gt;&lt;wx:sect&gt;&lt;w:p wsp:rsidR=&quot;00000000&quot; wsp:rsidRDefault=&quot;005138BC&quot; wsp:rsidP=&quot;005138BC&quot;&gt;&lt;m:oMathPara&gt;&lt;m:oMath&gt;&lt;m:r&gt;&lt;w:rPr&gt;&lt;w:rFonts w:ascii=&quot;Cambria Math&quot; w:fareast=&quot;Times New Roman&quot; w:h-ansi=&quot;Cambria Math&quot;/&gt;&lt;wx:font wx:val=&quot;Cambria Math&quot;/&gt;&lt;w:i/&gt;&lt;w:color w:val=&quot;000000&quot;/&gt;&lt;/w:rPr&gt;&lt;m:t&gt;‚ÑÉ&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00D27D6F" w:rsidRPr="003D3575">
        <w:rPr>
          <w:rFonts w:ascii="Cambria" w:eastAsia="Times New Roman" w:hAnsi="Cambria"/>
          <w:lang w:val="id-ID" w:eastAsia="id-ID"/>
        </w:rPr>
        <w:fldChar w:fldCharType="end"/>
      </w:r>
      <w:r w:rsidRPr="003D3575">
        <w:rPr>
          <w:rFonts w:ascii="Cambria" w:eastAsia="Times New Roman" w:hAnsi="Cambria"/>
          <w:lang w:val="id-ID" w:eastAsia="id-ID"/>
        </w:rPr>
        <w:t>, rata-rata oksigen terlarut sebesar 5,8 mg/l, rata-rata pH air sebesar 8,9, rata-rata salinitas sebesar 35,9 PPT, rata-rata kandungan nitrat &lt;0,01, rata-rata kandungan nitrit sebesar 0,017, rata-rata kecerahan mencapai 4,2 m dan rata-rata kecepatan arus sebesar 35,8 cm/s.</w:t>
      </w:r>
    </w:p>
    <w:p w14:paraId="0FB5E5B8" w14:textId="77777777" w:rsidR="00375210" w:rsidRPr="003D3575" w:rsidRDefault="00375210" w:rsidP="00CF5B16">
      <w:pPr>
        <w:spacing w:after="0"/>
        <w:ind w:firstLine="720"/>
        <w:jc w:val="both"/>
        <w:rPr>
          <w:rFonts w:ascii="Cambria" w:eastAsia="Times New Roman" w:hAnsi="Cambria"/>
          <w:lang w:val="id-ID" w:eastAsia="id-ID"/>
        </w:rPr>
      </w:pPr>
      <w:r w:rsidRPr="003D3575">
        <w:rPr>
          <w:rFonts w:ascii="Cambria" w:eastAsia="Times New Roman" w:hAnsi="Cambria"/>
          <w:lang w:val="id-ID" w:eastAsia="id-ID"/>
        </w:rPr>
        <w:t xml:space="preserve">Berdasarkan hasil penelitian yang telah dilakukan, dapat diketahui bahwa sebaran suhu di wilayah perairan Teluk </w:t>
      </w:r>
      <w:proofErr w:type="spellStart"/>
      <w:r w:rsidRPr="003D3575">
        <w:rPr>
          <w:rFonts w:ascii="Cambria" w:eastAsia="Times New Roman" w:hAnsi="Cambria"/>
          <w:lang w:val="id-ID" w:eastAsia="id-ID"/>
        </w:rPr>
        <w:t>Ekas</w:t>
      </w:r>
      <w:proofErr w:type="spellEnd"/>
      <w:r w:rsidRPr="003D3575">
        <w:rPr>
          <w:rFonts w:ascii="Cambria" w:eastAsia="Times New Roman" w:hAnsi="Cambria"/>
          <w:lang w:val="id-ID" w:eastAsia="id-ID"/>
        </w:rPr>
        <w:t xml:space="preserve"> berkisar antara 32,1</w:t>
      </w:r>
      <w:r w:rsidR="00D27D6F" w:rsidRPr="003D3575">
        <w:rPr>
          <w:rFonts w:ascii="Cambria" w:eastAsia="Times New Roman" w:hAnsi="Cambria"/>
          <w:lang w:val="id-ID" w:eastAsia="id-ID"/>
        </w:rPr>
        <w:fldChar w:fldCharType="begin"/>
      </w:r>
      <w:r w:rsidR="00D27D6F" w:rsidRPr="003D3575">
        <w:rPr>
          <w:rFonts w:ascii="Cambria" w:eastAsia="Times New Roman" w:hAnsi="Cambria"/>
          <w:lang w:val="id-ID" w:eastAsia="id-ID"/>
        </w:rPr>
        <w:instrText xml:space="preserve"> QUOTE </w:instrText>
      </w:r>
      <w:r w:rsidR="005D08C1">
        <w:rPr>
          <w:rFonts w:ascii="Cambria" w:eastAsia="Times New Roman" w:hAnsi="Cambria"/>
          <w:noProof/>
          <w:lang w:val="id-ID" w:eastAsia="id-ID"/>
        </w:rPr>
        <w:pict w14:anchorId="5F5AED04">
          <v:shape id="_x0000_i1040" type="#_x0000_t75" alt="" style="width:9.85pt;height:14.8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doNotEmbedSystemFonts/&gt;&lt;w:hideSpellingErrors/&gt;&lt;w:revisionView w:ink-annotations=&quot;off&quot;/&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B4D3F&quot;/&gt;&lt;wsp:rsid wsp:val=&quot;00044D2A&quot;/&gt;&lt;wsp:rsid wsp:val=&quot;00086C39&quot;/&gt;&lt;wsp:rsid wsp:val=&quot;000E7F4A&quot;/&gt;&lt;wsp:rsid wsp:val=&quot;00100802&quot;/&gt;&lt;wsp:rsid wsp:val=&quot;001344E1&quot;/&gt;&lt;wsp:rsid wsp:val=&quot;001D46E0&quot;/&gt;&lt;wsp:rsid wsp:val=&quot;002423FD&quot;/&gt;&lt;wsp:rsid wsp:val=&quot;00263FFA&quot;/&gt;&lt;wsp:rsid wsp:val=&quot;002A2CF9&quot;/&gt;&lt;wsp:rsid wsp:val=&quot;002B4D3F&quot;/&gt;&lt;wsp:rsid wsp:val=&quot;002C34A0&quot;/&gt;&lt;wsp:rsid wsp:val=&quot;00305493&quot;/&gt;&lt;wsp:rsid wsp:val=&quot;00375210&quot;/&gt;&lt;wsp:rsid wsp:val=&quot;003D0927&quot;/&gt;&lt;wsp:rsid wsp:val=&quot;003E33F6&quot;/&gt;&lt;wsp:rsid wsp:val=&quot;004217F3&quot;/&gt;&lt;wsp:rsid wsp:val=&quot;0042484F&quot;/&gt;&lt;wsp:rsid wsp:val=&quot;00433601&quot;/&gt;&lt;wsp:rsid wsp:val=&quot;00446160&quot;/&gt;&lt;wsp:rsid wsp:val=&quot;004B25BD&quot;/&gt;&lt;wsp:rsid wsp:val=&quot;004C5C93&quot;/&gt;&lt;wsp:rsid wsp:val=&quot;00502EEA&quot;/&gt;&lt;wsp:rsid wsp:val=&quot;00537295&quot;/&gt;&lt;wsp:rsid wsp:val=&quot;00537A10&quot;/&gt;&lt;wsp:rsid wsp:val=&quot;005746A9&quot;/&gt;&lt;wsp:rsid wsp:val=&quot;005A2185&quot;/&gt;&lt;wsp:rsid wsp:val=&quot;005C585A&quot;/&gt;&lt;wsp:rsid wsp:val=&quot;005F007F&quot;/&gt;&lt;wsp:rsid wsp:val=&quot;00607E34&quot;/&gt;&lt;wsp:rsid wsp:val=&quot;006426AF&quot;/&gt;&lt;wsp:rsid wsp:val=&quot;00654CA2&quot;/&gt;&lt;wsp:rsid wsp:val=&quot;00683235&quot;/&gt;&lt;wsp:rsid wsp:val=&quot;006E5168&quot;/&gt;&lt;wsp:rsid wsp:val=&quot;006F012A&quot;/&gt;&lt;wsp:rsid wsp:val=&quot;006F5BD8&quot;/&gt;&lt;wsp:rsid wsp:val=&quot;007045E8&quot;/&gt;&lt;wsp:rsid wsp:val=&quot;007065FE&quot;/&gt;&lt;wsp:rsid wsp:val=&quot;007103FC&quot;/&gt;&lt;wsp:rsid wsp:val=&quot;00767E36&quot;/&gt;&lt;wsp:rsid wsp:val=&quot;007A728D&quot;/&gt;&lt;wsp:rsid wsp:val=&quot;007F4A22&quot;/&gt;&lt;wsp:rsid wsp:val=&quot;00804EEB&quot;/&gt;&lt;wsp:rsid wsp:val=&quot;00825F29&quot;/&gt;&lt;wsp:rsid wsp:val=&quot;008A1AD4&quot;/&gt;&lt;wsp:rsid wsp:val=&quot;008A5A55&quot;/&gt;&lt;wsp:rsid wsp:val=&quot;008B6DF6&quot;/&gt;&lt;wsp:rsid wsp:val=&quot;008E1D58&quot;/&gt;&lt;wsp:rsid wsp:val=&quot;008F4D43&quot;/&gt;&lt;wsp:rsid wsp:val=&quot;00973C25&quot;/&gt;&lt;wsp:rsid wsp:val=&quot;00973FDD&quot;/&gt;&lt;wsp:rsid wsp:val=&quot;00A36F9A&quot;/&gt;&lt;wsp:rsid wsp:val=&quot;00A3747C&quot;/&gt;&lt;wsp:rsid wsp:val=&quot;00A7498A&quot;/&gt;&lt;wsp:rsid wsp:val=&quot;00AB3AC6&quot;/&gt;&lt;wsp:rsid wsp:val=&quot;00AB4F0C&quot;/&gt;&lt;wsp:rsid wsp:val=&quot;00B11020&quot;/&gt;&lt;wsp:rsid wsp:val=&quot;00B13D2D&quot;/&gt;&lt;wsp:rsid wsp:val=&quot;00B37741&quot;/&gt;&lt;wsp:rsid wsp:val=&quot;00B51FC9&quot;/&gt;&lt;wsp:rsid wsp:val=&quot;00B52EB5&quot;/&gt;&lt;wsp:rsid wsp:val=&quot;00B65D61&quot;/&gt;&lt;wsp:rsid wsp:val=&quot;00B76E54&quot;/&gt;&lt;wsp:rsid wsp:val=&quot;00B8096D&quot;/&gt;&lt;wsp:rsid wsp:val=&quot;00B82BA9&quot;/&gt;&lt;wsp:rsid wsp:val=&quot;00BB5C22&quot;/&gt;&lt;wsp:rsid wsp:val=&quot;00C054AA&quot;/&gt;&lt;wsp:rsid wsp:val=&quot;00C10ED9&quot;/&gt;&lt;wsp:rsid wsp:val=&quot;00C457FC&quot;/&gt;&lt;wsp:rsid wsp:val=&quot;00C4646C&quot;/&gt;&lt;wsp:rsid wsp:val=&quot;00C52595&quot;/&gt;&lt;wsp:rsid wsp:val=&quot;00CF5B16&quot;/&gt;&lt;wsp:rsid wsp:val=&quot;00D27D6F&quot;/&gt;&lt;wsp:rsid wsp:val=&quot;00D500D8&quot;/&gt;&lt;wsp:rsid wsp:val=&quot;00E37E6F&quot;/&gt;&lt;wsp:rsid wsp:val=&quot;00E66B86&quot;/&gt;&lt;wsp:rsid wsp:val=&quot;00E74BD1&quot;/&gt;&lt;wsp:rsid wsp:val=&quot;00EB57B3&quot;/&gt;&lt;wsp:rsid wsp:val=&quot;00EB66A6&quot;/&gt;&lt;wsp:rsid wsp:val=&quot;00ED396D&quot;/&gt;&lt;wsp:rsid wsp:val=&quot;00F06A90&quot;/&gt;&lt;wsp:rsid wsp:val=&quot;00F27C56&quot;/&gt;&lt;wsp:rsid wsp:val=&quot;00F50AFF&quot;/&gt;&lt;wsp:rsid wsp:val=&quot;00F81E77&quot;/&gt;&lt;wsp:rsid wsp:val=&quot;00F931E6&quot;/&gt;&lt;wsp:rsid wsp:val=&quot;00FD566B&quot;/&gt;&lt;wsp:rsid wsp:val=&quot;00FE70BB&quot;/&gt;&lt;wsp:rsid wsp:val=&quot;00FF4CD9&quot;/&gt;&lt;/wsp:rsids&gt;&lt;/w:docPr&gt;&lt;w:body&gt;&lt;wx:sect&gt;&lt;w:p wsp:rsidR=&quot;00000000&quot; wsp:rsidRDefault=&quot;007F4A22&quot; wsp:rsidP=&quot;007F4A22&quot;&gt;&lt;m:oMathPara&gt;&lt;m:oMath&gt;&lt;m:r&gt;&lt;w:rPr&gt;&lt;w:rFonts w:ascii=&quot;Cambria Math&quot; w:fareast=&quot;Times New Roman&quot; w:h-ansi=&quot;Cambria Math&quot;/&gt;&lt;wx:font wx:val=&quot;Cambria Math&quot;/&gt;&lt;w:i/&gt;&lt;w:color w:val=&quot;000000&quot;/&gt;&lt;/w:rPr&gt;&lt;m:t&gt;‚ÑÉ&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00D27D6F" w:rsidRPr="003D3575">
        <w:rPr>
          <w:rFonts w:ascii="Cambria" w:eastAsia="Times New Roman" w:hAnsi="Cambria"/>
          <w:lang w:val="id-ID" w:eastAsia="id-ID"/>
        </w:rPr>
        <w:instrText xml:space="preserve"> </w:instrText>
      </w:r>
      <w:r w:rsidR="00D27D6F" w:rsidRPr="003D3575">
        <w:rPr>
          <w:rFonts w:ascii="Cambria" w:eastAsia="Times New Roman" w:hAnsi="Cambria"/>
          <w:lang w:val="id-ID" w:eastAsia="id-ID"/>
        </w:rPr>
        <w:fldChar w:fldCharType="separate"/>
      </w:r>
      <w:r w:rsidR="005D08C1">
        <w:rPr>
          <w:rFonts w:ascii="Cambria" w:eastAsia="Times New Roman" w:hAnsi="Cambria"/>
          <w:noProof/>
          <w:lang w:val="id-ID" w:eastAsia="id-ID"/>
        </w:rPr>
        <w:pict w14:anchorId="4585D013">
          <v:shape id="_x0000_i1039" type="#_x0000_t75" alt="" style="width:9.85pt;height:14.8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doNotEmbedSystemFonts/&gt;&lt;w:hideSpellingErrors/&gt;&lt;w:revisionView w:ink-annotations=&quot;off&quot;/&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B4D3F&quot;/&gt;&lt;wsp:rsid wsp:val=&quot;00044D2A&quot;/&gt;&lt;wsp:rsid wsp:val=&quot;00086C39&quot;/&gt;&lt;wsp:rsid wsp:val=&quot;000E7F4A&quot;/&gt;&lt;wsp:rsid wsp:val=&quot;00100802&quot;/&gt;&lt;wsp:rsid wsp:val=&quot;001344E1&quot;/&gt;&lt;wsp:rsid wsp:val=&quot;001D46E0&quot;/&gt;&lt;wsp:rsid wsp:val=&quot;002423FD&quot;/&gt;&lt;wsp:rsid wsp:val=&quot;00263FFA&quot;/&gt;&lt;wsp:rsid wsp:val=&quot;002A2CF9&quot;/&gt;&lt;wsp:rsid wsp:val=&quot;002B4D3F&quot;/&gt;&lt;wsp:rsid wsp:val=&quot;002C34A0&quot;/&gt;&lt;wsp:rsid wsp:val=&quot;00305493&quot;/&gt;&lt;wsp:rsid wsp:val=&quot;00375210&quot;/&gt;&lt;wsp:rsid wsp:val=&quot;003D0927&quot;/&gt;&lt;wsp:rsid wsp:val=&quot;003E33F6&quot;/&gt;&lt;wsp:rsid wsp:val=&quot;004217F3&quot;/&gt;&lt;wsp:rsid wsp:val=&quot;0042484F&quot;/&gt;&lt;wsp:rsid wsp:val=&quot;00433601&quot;/&gt;&lt;wsp:rsid wsp:val=&quot;00446160&quot;/&gt;&lt;wsp:rsid wsp:val=&quot;004B25BD&quot;/&gt;&lt;wsp:rsid wsp:val=&quot;004C5C93&quot;/&gt;&lt;wsp:rsid wsp:val=&quot;00502EEA&quot;/&gt;&lt;wsp:rsid wsp:val=&quot;00537295&quot;/&gt;&lt;wsp:rsid wsp:val=&quot;00537A10&quot;/&gt;&lt;wsp:rsid wsp:val=&quot;005746A9&quot;/&gt;&lt;wsp:rsid wsp:val=&quot;005A2185&quot;/&gt;&lt;wsp:rsid wsp:val=&quot;005C585A&quot;/&gt;&lt;wsp:rsid wsp:val=&quot;005F007F&quot;/&gt;&lt;wsp:rsid wsp:val=&quot;00607E34&quot;/&gt;&lt;wsp:rsid wsp:val=&quot;006426AF&quot;/&gt;&lt;wsp:rsid wsp:val=&quot;00654CA2&quot;/&gt;&lt;wsp:rsid wsp:val=&quot;00683235&quot;/&gt;&lt;wsp:rsid wsp:val=&quot;006E5168&quot;/&gt;&lt;wsp:rsid wsp:val=&quot;006F012A&quot;/&gt;&lt;wsp:rsid wsp:val=&quot;006F5BD8&quot;/&gt;&lt;wsp:rsid wsp:val=&quot;007045E8&quot;/&gt;&lt;wsp:rsid wsp:val=&quot;007065FE&quot;/&gt;&lt;wsp:rsid wsp:val=&quot;007103FC&quot;/&gt;&lt;wsp:rsid wsp:val=&quot;00767E36&quot;/&gt;&lt;wsp:rsid wsp:val=&quot;007A728D&quot;/&gt;&lt;wsp:rsid wsp:val=&quot;007F4A22&quot;/&gt;&lt;wsp:rsid wsp:val=&quot;00804EEB&quot;/&gt;&lt;wsp:rsid wsp:val=&quot;00825F29&quot;/&gt;&lt;wsp:rsid wsp:val=&quot;008A1AD4&quot;/&gt;&lt;wsp:rsid wsp:val=&quot;008A5A55&quot;/&gt;&lt;wsp:rsid wsp:val=&quot;008B6DF6&quot;/&gt;&lt;wsp:rsid wsp:val=&quot;008E1D58&quot;/&gt;&lt;wsp:rsid wsp:val=&quot;008F4D43&quot;/&gt;&lt;wsp:rsid wsp:val=&quot;00973C25&quot;/&gt;&lt;wsp:rsid wsp:val=&quot;00973FDD&quot;/&gt;&lt;wsp:rsid wsp:val=&quot;00A36F9A&quot;/&gt;&lt;wsp:rsid wsp:val=&quot;00A3747C&quot;/&gt;&lt;wsp:rsid wsp:val=&quot;00A7498A&quot;/&gt;&lt;wsp:rsid wsp:val=&quot;00AB3AC6&quot;/&gt;&lt;wsp:rsid wsp:val=&quot;00AB4F0C&quot;/&gt;&lt;wsp:rsid wsp:val=&quot;00B11020&quot;/&gt;&lt;wsp:rsid wsp:val=&quot;00B13D2D&quot;/&gt;&lt;wsp:rsid wsp:val=&quot;00B37741&quot;/&gt;&lt;wsp:rsid wsp:val=&quot;00B51FC9&quot;/&gt;&lt;wsp:rsid wsp:val=&quot;00B52EB5&quot;/&gt;&lt;wsp:rsid wsp:val=&quot;00B65D61&quot;/&gt;&lt;wsp:rsid wsp:val=&quot;00B76E54&quot;/&gt;&lt;wsp:rsid wsp:val=&quot;00B8096D&quot;/&gt;&lt;wsp:rsid wsp:val=&quot;00B82BA9&quot;/&gt;&lt;wsp:rsid wsp:val=&quot;00BB5C22&quot;/&gt;&lt;wsp:rsid wsp:val=&quot;00C054AA&quot;/&gt;&lt;wsp:rsid wsp:val=&quot;00C10ED9&quot;/&gt;&lt;wsp:rsid wsp:val=&quot;00C457FC&quot;/&gt;&lt;wsp:rsid wsp:val=&quot;00C4646C&quot;/&gt;&lt;wsp:rsid wsp:val=&quot;00C52595&quot;/&gt;&lt;wsp:rsid wsp:val=&quot;00CF5B16&quot;/&gt;&lt;wsp:rsid wsp:val=&quot;00D27D6F&quot;/&gt;&lt;wsp:rsid wsp:val=&quot;00D500D8&quot;/&gt;&lt;wsp:rsid wsp:val=&quot;00E37E6F&quot;/&gt;&lt;wsp:rsid wsp:val=&quot;00E66B86&quot;/&gt;&lt;wsp:rsid wsp:val=&quot;00E74BD1&quot;/&gt;&lt;wsp:rsid wsp:val=&quot;00EB57B3&quot;/&gt;&lt;wsp:rsid wsp:val=&quot;00EB66A6&quot;/&gt;&lt;wsp:rsid wsp:val=&quot;00ED396D&quot;/&gt;&lt;wsp:rsid wsp:val=&quot;00F06A90&quot;/&gt;&lt;wsp:rsid wsp:val=&quot;00F27C56&quot;/&gt;&lt;wsp:rsid wsp:val=&quot;00F50AFF&quot;/&gt;&lt;wsp:rsid wsp:val=&quot;00F81E77&quot;/&gt;&lt;wsp:rsid wsp:val=&quot;00F931E6&quot;/&gt;&lt;wsp:rsid wsp:val=&quot;00FD566B&quot;/&gt;&lt;wsp:rsid wsp:val=&quot;00FE70BB&quot;/&gt;&lt;wsp:rsid wsp:val=&quot;00FF4CD9&quot;/&gt;&lt;/wsp:rsids&gt;&lt;/w:docPr&gt;&lt;w:body&gt;&lt;wx:sect&gt;&lt;w:p wsp:rsidR=&quot;00000000&quot; wsp:rsidRDefault=&quot;007F4A22&quot; wsp:rsidP=&quot;007F4A22&quot;&gt;&lt;m:oMathPara&gt;&lt;m:oMath&gt;&lt;m:r&gt;&lt;w:rPr&gt;&lt;w:rFonts w:ascii=&quot;Cambria Math&quot; w:fareast=&quot;Times New Roman&quot; w:h-ansi=&quot;Cambria Math&quot;/&gt;&lt;wx:font wx:val=&quot;Cambria Math&quot;/&gt;&lt;w:i/&gt;&lt;w:color w:val=&quot;000000&quot;/&gt;&lt;/w:rPr&gt;&lt;m:t&gt;‚ÑÉ&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00D27D6F" w:rsidRPr="003D3575">
        <w:rPr>
          <w:rFonts w:ascii="Cambria" w:eastAsia="Times New Roman" w:hAnsi="Cambria"/>
          <w:lang w:val="id-ID" w:eastAsia="id-ID"/>
        </w:rPr>
        <w:fldChar w:fldCharType="end"/>
      </w:r>
      <w:r w:rsidRPr="003D3575">
        <w:rPr>
          <w:rFonts w:ascii="Cambria" w:eastAsia="Times New Roman" w:hAnsi="Cambria"/>
          <w:lang w:val="id-ID" w:eastAsia="id-ID"/>
        </w:rPr>
        <w:t xml:space="preserve"> - 33,7</w:t>
      </w:r>
      <w:r w:rsidR="00D27D6F" w:rsidRPr="003D3575">
        <w:rPr>
          <w:rFonts w:ascii="Cambria" w:eastAsia="Times New Roman" w:hAnsi="Cambria"/>
          <w:lang w:val="id-ID" w:eastAsia="id-ID"/>
        </w:rPr>
        <w:fldChar w:fldCharType="begin"/>
      </w:r>
      <w:r w:rsidR="00D27D6F" w:rsidRPr="003D3575">
        <w:rPr>
          <w:rFonts w:ascii="Cambria" w:eastAsia="Times New Roman" w:hAnsi="Cambria"/>
          <w:lang w:val="id-ID" w:eastAsia="id-ID"/>
        </w:rPr>
        <w:instrText xml:space="preserve"> QUOTE </w:instrText>
      </w:r>
      <w:r w:rsidR="005D08C1">
        <w:rPr>
          <w:rFonts w:ascii="Cambria" w:eastAsia="Times New Roman" w:hAnsi="Cambria"/>
          <w:noProof/>
          <w:lang w:val="id-ID" w:eastAsia="id-ID"/>
        </w:rPr>
        <w:pict w14:anchorId="558D1D53">
          <v:shape id="_x0000_i1038" type="#_x0000_t75" alt="" style="width:9.85pt;height:14.8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doNotEmbedSystemFonts/&gt;&lt;w:hideSpellingErrors/&gt;&lt;w:revisionView w:ink-annotations=&quot;off&quot;/&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B4D3F&quot;/&gt;&lt;wsp:rsid wsp:val=&quot;00044D2A&quot;/&gt;&lt;wsp:rsid wsp:val=&quot;00086C39&quot;/&gt;&lt;wsp:rsid wsp:val=&quot;000E7F4A&quot;/&gt;&lt;wsp:rsid wsp:val=&quot;00100802&quot;/&gt;&lt;wsp:rsid wsp:val=&quot;001344E1&quot;/&gt;&lt;wsp:rsid wsp:val=&quot;001D46E0&quot;/&gt;&lt;wsp:rsid wsp:val=&quot;002423FD&quot;/&gt;&lt;wsp:rsid wsp:val=&quot;00263FFA&quot;/&gt;&lt;wsp:rsid wsp:val=&quot;002A2CF9&quot;/&gt;&lt;wsp:rsid wsp:val=&quot;002B4D3F&quot;/&gt;&lt;wsp:rsid wsp:val=&quot;002C34A0&quot;/&gt;&lt;wsp:rsid wsp:val=&quot;00305493&quot;/&gt;&lt;wsp:rsid wsp:val=&quot;00375210&quot;/&gt;&lt;wsp:rsid wsp:val=&quot;003D0927&quot;/&gt;&lt;wsp:rsid wsp:val=&quot;003E33F6&quot;/&gt;&lt;wsp:rsid wsp:val=&quot;004217F3&quot;/&gt;&lt;wsp:rsid wsp:val=&quot;0042484F&quot;/&gt;&lt;wsp:rsid wsp:val=&quot;00433601&quot;/&gt;&lt;wsp:rsid wsp:val=&quot;00446160&quot;/&gt;&lt;wsp:rsid wsp:val=&quot;004B25BD&quot;/&gt;&lt;wsp:rsid wsp:val=&quot;004C5C93&quot;/&gt;&lt;wsp:rsid wsp:val=&quot;00502EEA&quot;/&gt;&lt;wsp:rsid wsp:val=&quot;00537295&quot;/&gt;&lt;wsp:rsid wsp:val=&quot;00537A10&quot;/&gt;&lt;wsp:rsid wsp:val=&quot;005746A9&quot;/&gt;&lt;wsp:rsid wsp:val=&quot;005A2185&quot;/&gt;&lt;wsp:rsid wsp:val=&quot;005C585A&quot;/&gt;&lt;wsp:rsid wsp:val=&quot;005E60BE&quot;/&gt;&lt;wsp:rsid wsp:val=&quot;005F007F&quot;/&gt;&lt;wsp:rsid wsp:val=&quot;00607E34&quot;/&gt;&lt;wsp:rsid wsp:val=&quot;006426AF&quot;/&gt;&lt;wsp:rsid wsp:val=&quot;00654CA2&quot;/&gt;&lt;wsp:rsid wsp:val=&quot;00683235&quot;/&gt;&lt;wsp:rsid wsp:val=&quot;006E5168&quot;/&gt;&lt;wsp:rsid wsp:val=&quot;006F012A&quot;/&gt;&lt;wsp:rsid wsp:val=&quot;006F5BD8&quot;/&gt;&lt;wsp:rsid wsp:val=&quot;007045E8&quot;/&gt;&lt;wsp:rsid wsp:val=&quot;007065FE&quot;/&gt;&lt;wsp:rsid wsp:val=&quot;007103FC&quot;/&gt;&lt;wsp:rsid wsp:val=&quot;00767E36&quot;/&gt;&lt;wsp:rsid wsp:val=&quot;007A728D&quot;/&gt;&lt;wsp:rsid wsp:val=&quot;00804EEB&quot;/&gt;&lt;wsp:rsid wsp:val=&quot;00825F29&quot;/&gt;&lt;wsp:rsid wsp:val=&quot;008A1AD4&quot;/&gt;&lt;wsp:rsid wsp:val=&quot;008A5A55&quot;/&gt;&lt;wsp:rsid wsp:val=&quot;008B6DF6&quot;/&gt;&lt;wsp:rsid wsp:val=&quot;008E1D58&quot;/&gt;&lt;wsp:rsid wsp:val=&quot;008F4D43&quot;/&gt;&lt;wsp:rsid wsp:val=&quot;00973C25&quot;/&gt;&lt;wsp:rsid wsp:val=&quot;00973FDD&quot;/&gt;&lt;wsp:rsid wsp:val=&quot;00A36F9A&quot;/&gt;&lt;wsp:rsid wsp:val=&quot;00A3747C&quot;/&gt;&lt;wsp:rsid wsp:val=&quot;00A7498A&quot;/&gt;&lt;wsp:rsid wsp:val=&quot;00AB3AC6&quot;/&gt;&lt;wsp:rsid wsp:val=&quot;00AB4F0C&quot;/&gt;&lt;wsp:rsid wsp:val=&quot;00B11020&quot;/&gt;&lt;wsp:rsid wsp:val=&quot;00B13D2D&quot;/&gt;&lt;wsp:rsid wsp:val=&quot;00B37741&quot;/&gt;&lt;wsp:rsid wsp:val=&quot;00B51FC9&quot;/&gt;&lt;wsp:rsid wsp:val=&quot;00B52EB5&quot;/&gt;&lt;wsp:rsid wsp:val=&quot;00B65D61&quot;/&gt;&lt;wsp:rsid wsp:val=&quot;00B76E54&quot;/&gt;&lt;wsp:rsid wsp:val=&quot;00B8096D&quot;/&gt;&lt;wsp:rsid wsp:val=&quot;00B82BA9&quot;/&gt;&lt;wsp:rsid wsp:val=&quot;00BB5C22&quot;/&gt;&lt;wsp:rsid wsp:val=&quot;00C054AA&quot;/&gt;&lt;wsp:rsid wsp:val=&quot;00C10ED9&quot;/&gt;&lt;wsp:rsid wsp:val=&quot;00C457FC&quot;/&gt;&lt;wsp:rsid wsp:val=&quot;00C4646C&quot;/&gt;&lt;wsp:rsid wsp:val=&quot;00C52595&quot;/&gt;&lt;wsp:rsid wsp:val=&quot;00CF5B16&quot;/&gt;&lt;wsp:rsid wsp:val=&quot;00D27D6F&quot;/&gt;&lt;wsp:rsid wsp:val=&quot;00D500D8&quot;/&gt;&lt;wsp:rsid wsp:val=&quot;00E37E6F&quot;/&gt;&lt;wsp:rsid wsp:val=&quot;00E66B86&quot;/&gt;&lt;wsp:rsid wsp:val=&quot;00E74BD1&quot;/&gt;&lt;wsp:rsid wsp:val=&quot;00EB57B3&quot;/&gt;&lt;wsp:rsid wsp:val=&quot;00EB66A6&quot;/&gt;&lt;wsp:rsid wsp:val=&quot;00ED396D&quot;/&gt;&lt;wsp:rsid wsp:val=&quot;00F06A90&quot;/&gt;&lt;wsp:rsid wsp:val=&quot;00F27C56&quot;/&gt;&lt;wsp:rsid wsp:val=&quot;00F50AFF&quot;/&gt;&lt;wsp:rsid wsp:val=&quot;00F81E77&quot;/&gt;&lt;wsp:rsid wsp:val=&quot;00F931E6&quot;/&gt;&lt;wsp:rsid wsp:val=&quot;00FD566B&quot;/&gt;&lt;wsp:rsid wsp:val=&quot;00FE70BB&quot;/&gt;&lt;wsp:rsid wsp:val=&quot;00FF4CD9&quot;/&gt;&lt;/wsp:rsids&gt;&lt;/w:docPr&gt;&lt;w:body&gt;&lt;wx:sect&gt;&lt;w:p wsp:rsidR=&quot;00000000&quot; wsp:rsidRDefault=&quot;005E60BE&quot; wsp:rsidP=&quot;005E60BE&quot;&gt;&lt;m:oMathPara&gt;&lt;m:oMath&gt;&lt;m:r&gt;&lt;w:rPr&gt;&lt;w:rFonts w:ascii=&quot;Cambria Math&quot; w:fareast=&quot;Times New Roman&quot; w:h-ansi=&quot;Cambria Math&quot;/&gt;&lt;wx:font wx:val=&quot;Cambria Math&quot;/&gt;&lt;w:i/&gt;&lt;w:color w:val=&quot;000000&quot;/&gt;&lt;/w:rPr&gt;&lt;m:t&gt;‚ÑÉ&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00D27D6F" w:rsidRPr="003D3575">
        <w:rPr>
          <w:rFonts w:ascii="Cambria" w:eastAsia="Times New Roman" w:hAnsi="Cambria"/>
          <w:lang w:val="id-ID" w:eastAsia="id-ID"/>
        </w:rPr>
        <w:instrText xml:space="preserve"> </w:instrText>
      </w:r>
      <w:r w:rsidR="00D27D6F" w:rsidRPr="003D3575">
        <w:rPr>
          <w:rFonts w:ascii="Cambria" w:eastAsia="Times New Roman" w:hAnsi="Cambria"/>
          <w:lang w:val="id-ID" w:eastAsia="id-ID"/>
        </w:rPr>
        <w:fldChar w:fldCharType="separate"/>
      </w:r>
      <w:r w:rsidR="005D08C1">
        <w:rPr>
          <w:rFonts w:ascii="Cambria" w:eastAsia="Times New Roman" w:hAnsi="Cambria"/>
          <w:noProof/>
          <w:lang w:val="id-ID" w:eastAsia="id-ID"/>
        </w:rPr>
        <w:pict w14:anchorId="30A6D4DF">
          <v:shape id="_x0000_i1037" type="#_x0000_t75" alt="" style="width:9.85pt;height:14.8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doNotEmbedSystemFonts/&gt;&lt;w:hideSpellingErrors/&gt;&lt;w:revisionView w:ink-annotations=&quot;off&quot;/&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B4D3F&quot;/&gt;&lt;wsp:rsid wsp:val=&quot;00044D2A&quot;/&gt;&lt;wsp:rsid wsp:val=&quot;00086C39&quot;/&gt;&lt;wsp:rsid wsp:val=&quot;000E7F4A&quot;/&gt;&lt;wsp:rsid wsp:val=&quot;00100802&quot;/&gt;&lt;wsp:rsid wsp:val=&quot;001344E1&quot;/&gt;&lt;wsp:rsid wsp:val=&quot;001D46E0&quot;/&gt;&lt;wsp:rsid wsp:val=&quot;002423FD&quot;/&gt;&lt;wsp:rsid wsp:val=&quot;00263FFA&quot;/&gt;&lt;wsp:rsid wsp:val=&quot;002A2CF9&quot;/&gt;&lt;wsp:rsid wsp:val=&quot;002B4D3F&quot;/&gt;&lt;wsp:rsid wsp:val=&quot;002C34A0&quot;/&gt;&lt;wsp:rsid wsp:val=&quot;00305493&quot;/&gt;&lt;wsp:rsid wsp:val=&quot;00375210&quot;/&gt;&lt;wsp:rsid wsp:val=&quot;003D0927&quot;/&gt;&lt;wsp:rsid wsp:val=&quot;003E33F6&quot;/&gt;&lt;wsp:rsid wsp:val=&quot;004217F3&quot;/&gt;&lt;wsp:rsid wsp:val=&quot;0042484F&quot;/&gt;&lt;wsp:rsid wsp:val=&quot;00433601&quot;/&gt;&lt;wsp:rsid wsp:val=&quot;00446160&quot;/&gt;&lt;wsp:rsid wsp:val=&quot;004B25BD&quot;/&gt;&lt;wsp:rsid wsp:val=&quot;004C5C93&quot;/&gt;&lt;wsp:rsid wsp:val=&quot;00502EEA&quot;/&gt;&lt;wsp:rsid wsp:val=&quot;00537295&quot;/&gt;&lt;wsp:rsid wsp:val=&quot;00537A10&quot;/&gt;&lt;wsp:rsid wsp:val=&quot;005746A9&quot;/&gt;&lt;wsp:rsid wsp:val=&quot;005A2185&quot;/&gt;&lt;wsp:rsid wsp:val=&quot;005C585A&quot;/&gt;&lt;wsp:rsid wsp:val=&quot;005E60BE&quot;/&gt;&lt;wsp:rsid wsp:val=&quot;005F007F&quot;/&gt;&lt;wsp:rsid wsp:val=&quot;00607E34&quot;/&gt;&lt;wsp:rsid wsp:val=&quot;006426AF&quot;/&gt;&lt;wsp:rsid wsp:val=&quot;00654CA2&quot;/&gt;&lt;wsp:rsid wsp:val=&quot;00683235&quot;/&gt;&lt;wsp:rsid wsp:val=&quot;006E5168&quot;/&gt;&lt;wsp:rsid wsp:val=&quot;006F012A&quot;/&gt;&lt;wsp:rsid wsp:val=&quot;006F5BD8&quot;/&gt;&lt;wsp:rsid wsp:val=&quot;007045E8&quot;/&gt;&lt;wsp:rsid wsp:val=&quot;007065FE&quot;/&gt;&lt;wsp:rsid wsp:val=&quot;007103FC&quot;/&gt;&lt;wsp:rsid wsp:val=&quot;00767E36&quot;/&gt;&lt;wsp:rsid wsp:val=&quot;007A728D&quot;/&gt;&lt;wsp:rsid wsp:val=&quot;00804EEB&quot;/&gt;&lt;wsp:rsid wsp:val=&quot;00825F29&quot;/&gt;&lt;wsp:rsid wsp:val=&quot;008A1AD4&quot;/&gt;&lt;wsp:rsid wsp:val=&quot;008A5A55&quot;/&gt;&lt;wsp:rsid wsp:val=&quot;008B6DF6&quot;/&gt;&lt;wsp:rsid wsp:val=&quot;008E1D58&quot;/&gt;&lt;wsp:rsid wsp:val=&quot;008F4D43&quot;/&gt;&lt;wsp:rsid wsp:val=&quot;00973C25&quot;/&gt;&lt;wsp:rsid wsp:val=&quot;00973FDD&quot;/&gt;&lt;wsp:rsid wsp:val=&quot;00A36F9A&quot;/&gt;&lt;wsp:rsid wsp:val=&quot;00A3747C&quot;/&gt;&lt;wsp:rsid wsp:val=&quot;00A7498A&quot;/&gt;&lt;wsp:rsid wsp:val=&quot;00AB3AC6&quot;/&gt;&lt;wsp:rsid wsp:val=&quot;00AB4F0C&quot;/&gt;&lt;wsp:rsid wsp:val=&quot;00B11020&quot;/&gt;&lt;wsp:rsid wsp:val=&quot;00B13D2D&quot;/&gt;&lt;wsp:rsid wsp:val=&quot;00B37741&quot;/&gt;&lt;wsp:rsid wsp:val=&quot;00B51FC9&quot;/&gt;&lt;wsp:rsid wsp:val=&quot;00B52EB5&quot;/&gt;&lt;wsp:rsid wsp:val=&quot;00B65D61&quot;/&gt;&lt;wsp:rsid wsp:val=&quot;00B76E54&quot;/&gt;&lt;wsp:rsid wsp:val=&quot;00B8096D&quot;/&gt;&lt;wsp:rsid wsp:val=&quot;00B82BA9&quot;/&gt;&lt;wsp:rsid wsp:val=&quot;00BB5C22&quot;/&gt;&lt;wsp:rsid wsp:val=&quot;00C054AA&quot;/&gt;&lt;wsp:rsid wsp:val=&quot;00C10ED9&quot;/&gt;&lt;wsp:rsid wsp:val=&quot;00C457FC&quot;/&gt;&lt;wsp:rsid wsp:val=&quot;00C4646C&quot;/&gt;&lt;wsp:rsid wsp:val=&quot;00C52595&quot;/&gt;&lt;wsp:rsid wsp:val=&quot;00CF5B16&quot;/&gt;&lt;wsp:rsid wsp:val=&quot;00D27D6F&quot;/&gt;&lt;wsp:rsid wsp:val=&quot;00D500D8&quot;/&gt;&lt;wsp:rsid wsp:val=&quot;00E37E6F&quot;/&gt;&lt;wsp:rsid wsp:val=&quot;00E66B86&quot;/&gt;&lt;wsp:rsid wsp:val=&quot;00E74BD1&quot;/&gt;&lt;wsp:rsid wsp:val=&quot;00EB57B3&quot;/&gt;&lt;wsp:rsid wsp:val=&quot;00EB66A6&quot;/&gt;&lt;wsp:rsid wsp:val=&quot;00ED396D&quot;/&gt;&lt;wsp:rsid wsp:val=&quot;00F06A90&quot;/&gt;&lt;wsp:rsid wsp:val=&quot;00F27C56&quot;/&gt;&lt;wsp:rsid wsp:val=&quot;00F50AFF&quot;/&gt;&lt;wsp:rsid wsp:val=&quot;00F81E77&quot;/&gt;&lt;wsp:rsid wsp:val=&quot;00F931E6&quot;/&gt;&lt;wsp:rsid wsp:val=&quot;00FD566B&quot;/&gt;&lt;wsp:rsid wsp:val=&quot;00FE70BB&quot;/&gt;&lt;wsp:rsid wsp:val=&quot;00FF4CD9&quot;/&gt;&lt;/wsp:rsids&gt;&lt;/w:docPr&gt;&lt;w:body&gt;&lt;wx:sect&gt;&lt;w:p wsp:rsidR=&quot;00000000&quot; wsp:rsidRDefault=&quot;005E60BE&quot; wsp:rsidP=&quot;005E60BE&quot;&gt;&lt;m:oMathPara&gt;&lt;m:oMath&gt;&lt;m:r&gt;&lt;w:rPr&gt;&lt;w:rFonts w:ascii=&quot;Cambria Math&quot; w:fareast=&quot;Times New Roman&quot; w:h-ansi=&quot;Cambria Math&quot;/&gt;&lt;wx:font wx:val=&quot;Cambria Math&quot;/&gt;&lt;w:i/&gt;&lt;w:color w:val=&quot;000000&quot;/&gt;&lt;/w:rPr&gt;&lt;m:t&gt;‚ÑÉ&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00D27D6F" w:rsidRPr="003D3575">
        <w:rPr>
          <w:rFonts w:ascii="Cambria" w:eastAsia="Times New Roman" w:hAnsi="Cambria"/>
          <w:lang w:val="id-ID" w:eastAsia="id-ID"/>
        </w:rPr>
        <w:fldChar w:fldCharType="end"/>
      </w:r>
      <w:r w:rsidRPr="003D3575">
        <w:rPr>
          <w:rFonts w:ascii="Cambria" w:eastAsia="Times New Roman" w:hAnsi="Cambria"/>
          <w:lang w:val="id-ID" w:eastAsia="id-ID"/>
        </w:rPr>
        <w:t>, dengan suhu rata-rata sebesar 33,1</w:t>
      </w:r>
      <w:r w:rsidR="00D27D6F" w:rsidRPr="003D3575">
        <w:rPr>
          <w:rFonts w:ascii="Cambria" w:eastAsia="Times New Roman" w:hAnsi="Cambria"/>
          <w:lang w:val="id-ID" w:eastAsia="id-ID"/>
        </w:rPr>
        <w:fldChar w:fldCharType="begin"/>
      </w:r>
      <w:r w:rsidR="00D27D6F" w:rsidRPr="003D3575">
        <w:rPr>
          <w:rFonts w:ascii="Cambria" w:eastAsia="Times New Roman" w:hAnsi="Cambria"/>
          <w:lang w:val="id-ID" w:eastAsia="id-ID"/>
        </w:rPr>
        <w:instrText xml:space="preserve"> QUOTE </w:instrText>
      </w:r>
      <w:r w:rsidR="005D08C1">
        <w:rPr>
          <w:rFonts w:ascii="Cambria" w:eastAsia="Times New Roman" w:hAnsi="Cambria"/>
          <w:noProof/>
          <w:lang w:val="id-ID" w:eastAsia="id-ID"/>
        </w:rPr>
        <w:pict w14:anchorId="5F222C92">
          <v:shape id="_x0000_i1036" type="#_x0000_t75" alt="" style="width:9.85pt;height:14.8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doNotEmbedSystemFonts/&gt;&lt;w:hideSpellingErrors/&gt;&lt;w:revisionView w:ink-annotations=&quot;off&quot;/&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B4D3F&quot;/&gt;&lt;wsp:rsid wsp:val=&quot;00044D2A&quot;/&gt;&lt;wsp:rsid wsp:val=&quot;00086C39&quot;/&gt;&lt;wsp:rsid wsp:val=&quot;000E7F4A&quot;/&gt;&lt;wsp:rsid wsp:val=&quot;00100802&quot;/&gt;&lt;wsp:rsid wsp:val=&quot;001344E1&quot;/&gt;&lt;wsp:rsid wsp:val=&quot;001D46E0&quot;/&gt;&lt;wsp:rsid wsp:val=&quot;002423FD&quot;/&gt;&lt;wsp:rsid wsp:val=&quot;00263FFA&quot;/&gt;&lt;wsp:rsid wsp:val=&quot;002A2CF9&quot;/&gt;&lt;wsp:rsid wsp:val=&quot;002B4D3F&quot;/&gt;&lt;wsp:rsid wsp:val=&quot;002C34A0&quot;/&gt;&lt;wsp:rsid wsp:val=&quot;00305493&quot;/&gt;&lt;wsp:rsid wsp:val=&quot;00375210&quot;/&gt;&lt;wsp:rsid wsp:val=&quot;003D0927&quot;/&gt;&lt;wsp:rsid wsp:val=&quot;003E33F6&quot;/&gt;&lt;wsp:rsid wsp:val=&quot;004217F3&quot;/&gt;&lt;wsp:rsid wsp:val=&quot;0042484F&quot;/&gt;&lt;wsp:rsid wsp:val=&quot;00433601&quot;/&gt;&lt;wsp:rsid wsp:val=&quot;00446160&quot;/&gt;&lt;wsp:rsid wsp:val=&quot;004B25BD&quot;/&gt;&lt;wsp:rsid wsp:val=&quot;004C5C93&quot;/&gt;&lt;wsp:rsid wsp:val=&quot;00502EEA&quot;/&gt;&lt;wsp:rsid wsp:val=&quot;00537295&quot;/&gt;&lt;wsp:rsid wsp:val=&quot;00537A10&quot;/&gt;&lt;wsp:rsid wsp:val=&quot;005746A9&quot;/&gt;&lt;wsp:rsid wsp:val=&quot;005A2185&quot;/&gt;&lt;wsp:rsid wsp:val=&quot;005C585A&quot;/&gt;&lt;wsp:rsid wsp:val=&quot;005F007F&quot;/&gt;&lt;wsp:rsid wsp:val=&quot;00607E34&quot;/&gt;&lt;wsp:rsid wsp:val=&quot;006426AF&quot;/&gt;&lt;wsp:rsid wsp:val=&quot;00654CA2&quot;/&gt;&lt;wsp:rsid wsp:val=&quot;00683235&quot;/&gt;&lt;wsp:rsid wsp:val=&quot;006E5168&quot;/&gt;&lt;wsp:rsid wsp:val=&quot;006F012A&quot;/&gt;&lt;wsp:rsid wsp:val=&quot;006F5BD8&quot;/&gt;&lt;wsp:rsid wsp:val=&quot;007045E8&quot;/&gt;&lt;wsp:rsid wsp:val=&quot;007065FE&quot;/&gt;&lt;wsp:rsid wsp:val=&quot;007103FC&quot;/&gt;&lt;wsp:rsid wsp:val=&quot;00767E36&quot;/&gt;&lt;wsp:rsid wsp:val=&quot;007A728D&quot;/&gt;&lt;wsp:rsid wsp:val=&quot;00804EEB&quot;/&gt;&lt;wsp:rsid wsp:val=&quot;00825F29&quot;/&gt;&lt;wsp:rsid wsp:val=&quot;008A1AD4&quot;/&gt;&lt;wsp:rsid wsp:val=&quot;008A5A55&quot;/&gt;&lt;wsp:rsid wsp:val=&quot;008B6DF6&quot;/&gt;&lt;wsp:rsid wsp:val=&quot;008E1D58&quot;/&gt;&lt;wsp:rsid wsp:val=&quot;008F4D43&quot;/&gt;&lt;wsp:rsid wsp:val=&quot;00973C25&quot;/&gt;&lt;wsp:rsid wsp:val=&quot;00973FDD&quot;/&gt;&lt;wsp:rsid wsp:val=&quot;00A36F9A&quot;/&gt;&lt;wsp:rsid wsp:val=&quot;00A3747C&quot;/&gt;&lt;wsp:rsid wsp:val=&quot;00A7498A&quot;/&gt;&lt;wsp:rsid wsp:val=&quot;00AB3AC6&quot;/&gt;&lt;wsp:rsid wsp:val=&quot;00AB4F0C&quot;/&gt;&lt;wsp:rsid wsp:val=&quot;00B11020&quot;/&gt;&lt;wsp:rsid wsp:val=&quot;00B13D2D&quot;/&gt;&lt;wsp:rsid wsp:val=&quot;00B37741&quot;/&gt;&lt;wsp:rsid wsp:val=&quot;00B51FC9&quot;/&gt;&lt;wsp:rsid wsp:val=&quot;00B52EB5&quot;/&gt;&lt;wsp:rsid wsp:val=&quot;00B65D61&quot;/&gt;&lt;wsp:rsid wsp:val=&quot;00B76E54&quot;/&gt;&lt;wsp:rsid wsp:val=&quot;00B8096D&quot;/&gt;&lt;wsp:rsid wsp:val=&quot;00B82BA9&quot;/&gt;&lt;wsp:rsid wsp:val=&quot;00BB5C22&quot;/&gt;&lt;wsp:rsid wsp:val=&quot;00C054AA&quot;/&gt;&lt;wsp:rsid wsp:val=&quot;00C10ED9&quot;/&gt;&lt;wsp:rsid wsp:val=&quot;00C457FC&quot;/&gt;&lt;wsp:rsid wsp:val=&quot;00C4646C&quot;/&gt;&lt;wsp:rsid wsp:val=&quot;00C52595&quot;/&gt;&lt;wsp:rsid wsp:val=&quot;00CF5B16&quot;/&gt;&lt;wsp:rsid wsp:val=&quot;00D27D6F&quot;/&gt;&lt;wsp:rsid wsp:val=&quot;00D500D8&quot;/&gt;&lt;wsp:rsid wsp:val=&quot;00E37E6F&quot;/&gt;&lt;wsp:rsid wsp:val=&quot;00E66B86&quot;/&gt;&lt;wsp:rsid wsp:val=&quot;00E74BD1&quot;/&gt;&lt;wsp:rsid wsp:val=&quot;00EA7713&quot;/&gt;&lt;wsp:rsid wsp:val=&quot;00EB57B3&quot;/&gt;&lt;wsp:rsid wsp:val=&quot;00EB66A6&quot;/&gt;&lt;wsp:rsid wsp:val=&quot;00ED396D&quot;/&gt;&lt;wsp:rsid wsp:val=&quot;00F06A90&quot;/&gt;&lt;wsp:rsid wsp:val=&quot;00F27C56&quot;/&gt;&lt;wsp:rsid wsp:val=&quot;00F50AFF&quot;/&gt;&lt;wsp:rsid wsp:val=&quot;00F81E77&quot;/&gt;&lt;wsp:rsid wsp:val=&quot;00F931E6&quot;/&gt;&lt;wsp:rsid wsp:val=&quot;00FD566B&quot;/&gt;&lt;wsp:rsid wsp:val=&quot;00FE70BB&quot;/&gt;&lt;wsp:rsid wsp:val=&quot;00FF4CD9&quot;/&gt;&lt;/wsp:rsids&gt;&lt;/w:docPr&gt;&lt;w:body&gt;&lt;wx:sect&gt;&lt;w:p wsp:rsidR=&quot;00000000&quot; wsp:rsidRDefault=&quot;00EA7713&quot; wsp:rsidP=&quot;00EA7713&quot;&gt;&lt;m:oMathPara&gt;&lt;m:oMath&gt;&lt;m:r&gt;&lt;w:rPr&gt;&lt;w:rFonts w:ascii=&quot;Cambria Math&quot; w:fareast=&quot;Times New Roman&quot; w:h-ansi=&quot;Cambria Math&quot;/&gt;&lt;wx:font wx:val=&quot;Cambria Math&quot;/&gt;&lt;w:i/&gt;&lt;w:color w:val=&quot;000000&quot;/&gt;&lt;/w:rPr&gt;&lt;m:t&gt;‚ÑÉ&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00D27D6F" w:rsidRPr="003D3575">
        <w:rPr>
          <w:rFonts w:ascii="Cambria" w:eastAsia="Times New Roman" w:hAnsi="Cambria"/>
          <w:lang w:val="id-ID" w:eastAsia="id-ID"/>
        </w:rPr>
        <w:instrText xml:space="preserve"> </w:instrText>
      </w:r>
      <w:r w:rsidR="00D27D6F" w:rsidRPr="003D3575">
        <w:rPr>
          <w:rFonts w:ascii="Cambria" w:eastAsia="Times New Roman" w:hAnsi="Cambria"/>
          <w:lang w:val="id-ID" w:eastAsia="id-ID"/>
        </w:rPr>
        <w:fldChar w:fldCharType="separate"/>
      </w:r>
      <w:r w:rsidR="005D08C1">
        <w:rPr>
          <w:rFonts w:ascii="Cambria" w:eastAsia="Times New Roman" w:hAnsi="Cambria"/>
          <w:noProof/>
          <w:lang w:val="id-ID" w:eastAsia="id-ID"/>
        </w:rPr>
        <w:pict w14:anchorId="5E87C99B">
          <v:shape id="_x0000_i1035" type="#_x0000_t75" alt="" style="width:9.85pt;height:14.8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doNotEmbedSystemFonts/&gt;&lt;w:hideSpellingErrors/&gt;&lt;w:revisionView w:ink-annotations=&quot;off&quot;/&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B4D3F&quot;/&gt;&lt;wsp:rsid wsp:val=&quot;00044D2A&quot;/&gt;&lt;wsp:rsid wsp:val=&quot;00086C39&quot;/&gt;&lt;wsp:rsid wsp:val=&quot;000E7F4A&quot;/&gt;&lt;wsp:rsid wsp:val=&quot;00100802&quot;/&gt;&lt;wsp:rsid wsp:val=&quot;001344E1&quot;/&gt;&lt;wsp:rsid wsp:val=&quot;001D46E0&quot;/&gt;&lt;wsp:rsid wsp:val=&quot;002423FD&quot;/&gt;&lt;wsp:rsid wsp:val=&quot;00263FFA&quot;/&gt;&lt;wsp:rsid wsp:val=&quot;002A2CF9&quot;/&gt;&lt;wsp:rsid wsp:val=&quot;002B4D3F&quot;/&gt;&lt;wsp:rsid wsp:val=&quot;002C34A0&quot;/&gt;&lt;wsp:rsid wsp:val=&quot;00305493&quot;/&gt;&lt;wsp:rsid wsp:val=&quot;00375210&quot;/&gt;&lt;wsp:rsid wsp:val=&quot;003D0927&quot;/&gt;&lt;wsp:rsid wsp:val=&quot;003E33F6&quot;/&gt;&lt;wsp:rsid wsp:val=&quot;004217F3&quot;/&gt;&lt;wsp:rsid wsp:val=&quot;0042484F&quot;/&gt;&lt;wsp:rsid wsp:val=&quot;00433601&quot;/&gt;&lt;wsp:rsid wsp:val=&quot;00446160&quot;/&gt;&lt;wsp:rsid wsp:val=&quot;004B25BD&quot;/&gt;&lt;wsp:rsid wsp:val=&quot;004C5C93&quot;/&gt;&lt;wsp:rsid wsp:val=&quot;00502EEA&quot;/&gt;&lt;wsp:rsid wsp:val=&quot;00537295&quot;/&gt;&lt;wsp:rsid wsp:val=&quot;00537A10&quot;/&gt;&lt;wsp:rsid wsp:val=&quot;005746A9&quot;/&gt;&lt;wsp:rsid wsp:val=&quot;005A2185&quot;/&gt;&lt;wsp:rsid wsp:val=&quot;005C585A&quot;/&gt;&lt;wsp:rsid wsp:val=&quot;005F007F&quot;/&gt;&lt;wsp:rsid wsp:val=&quot;00607E34&quot;/&gt;&lt;wsp:rsid wsp:val=&quot;006426AF&quot;/&gt;&lt;wsp:rsid wsp:val=&quot;00654CA2&quot;/&gt;&lt;wsp:rsid wsp:val=&quot;00683235&quot;/&gt;&lt;wsp:rsid wsp:val=&quot;006E5168&quot;/&gt;&lt;wsp:rsid wsp:val=&quot;006F012A&quot;/&gt;&lt;wsp:rsid wsp:val=&quot;006F5BD8&quot;/&gt;&lt;wsp:rsid wsp:val=&quot;007045E8&quot;/&gt;&lt;wsp:rsid wsp:val=&quot;007065FE&quot;/&gt;&lt;wsp:rsid wsp:val=&quot;007103FC&quot;/&gt;&lt;wsp:rsid wsp:val=&quot;00767E36&quot;/&gt;&lt;wsp:rsid wsp:val=&quot;007A728D&quot;/&gt;&lt;wsp:rsid wsp:val=&quot;00804EEB&quot;/&gt;&lt;wsp:rsid wsp:val=&quot;00825F29&quot;/&gt;&lt;wsp:rsid wsp:val=&quot;008A1AD4&quot;/&gt;&lt;wsp:rsid wsp:val=&quot;008A5A55&quot;/&gt;&lt;wsp:rsid wsp:val=&quot;008B6DF6&quot;/&gt;&lt;wsp:rsid wsp:val=&quot;008E1D58&quot;/&gt;&lt;wsp:rsid wsp:val=&quot;008F4D43&quot;/&gt;&lt;wsp:rsid wsp:val=&quot;00973C25&quot;/&gt;&lt;wsp:rsid wsp:val=&quot;00973FDD&quot;/&gt;&lt;wsp:rsid wsp:val=&quot;00A36F9A&quot;/&gt;&lt;wsp:rsid wsp:val=&quot;00A3747C&quot;/&gt;&lt;wsp:rsid wsp:val=&quot;00A7498A&quot;/&gt;&lt;wsp:rsid wsp:val=&quot;00AB3AC6&quot;/&gt;&lt;wsp:rsid wsp:val=&quot;00AB4F0C&quot;/&gt;&lt;wsp:rsid wsp:val=&quot;00B11020&quot;/&gt;&lt;wsp:rsid wsp:val=&quot;00B13D2D&quot;/&gt;&lt;wsp:rsid wsp:val=&quot;00B37741&quot;/&gt;&lt;wsp:rsid wsp:val=&quot;00B51FC9&quot;/&gt;&lt;wsp:rsid wsp:val=&quot;00B52EB5&quot;/&gt;&lt;wsp:rsid wsp:val=&quot;00B65D61&quot;/&gt;&lt;wsp:rsid wsp:val=&quot;00B76E54&quot;/&gt;&lt;wsp:rsid wsp:val=&quot;00B8096D&quot;/&gt;&lt;wsp:rsid wsp:val=&quot;00B82BA9&quot;/&gt;&lt;wsp:rsid wsp:val=&quot;00BB5C22&quot;/&gt;&lt;wsp:rsid wsp:val=&quot;00C054AA&quot;/&gt;&lt;wsp:rsid wsp:val=&quot;00C10ED9&quot;/&gt;&lt;wsp:rsid wsp:val=&quot;00C457FC&quot;/&gt;&lt;wsp:rsid wsp:val=&quot;00C4646C&quot;/&gt;&lt;wsp:rsid wsp:val=&quot;00C52595&quot;/&gt;&lt;wsp:rsid wsp:val=&quot;00CF5B16&quot;/&gt;&lt;wsp:rsid wsp:val=&quot;00D27D6F&quot;/&gt;&lt;wsp:rsid wsp:val=&quot;00D500D8&quot;/&gt;&lt;wsp:rsid wsp:val=&quot;00E37E6F&quot;/&gt;&lt;wsp:rsid wsp:val=&quot;00E66B86&quot;/&gt;&lt;wsp:rsid wsp:val=&quot;00E74BD1&quot;/&gt;&lt;wsp:rsid wsp:val=&quot;00EA7713&quot;/&gt;&lt;wsp:rsid wsp:val=&quot;00EB57B3&quot;/&gt;&lt;wsp:rsid wsp:val=&quot;00EB66A6&quot;/&gt;&lt;wsp:rsid wsp:val=&quot;00ED396D&quot;/&gt;&lt;wsp:rsid wsp:val=&quot;00F06A90&quot;/&gt;&lt;wsp:rsid wsp:val=&quot;00F27C56&quot;/&gt;&lt;wsp:rsid wsp:val=&quot;00F50AFF&quot;/&gt;&lt;wsp:rsid wsp:val=&quot;00F81E77&quot;/&gt;&lt;wsp:rsid wsp:val=&quot;00F931E6&quot;/&gt;&lt;wsp:rsid wsp:val=&quot;00FD566B&quot;/&gt;&lt;wsp:rsid wsp:val=&quot;00FE70BB&quot;/&gt;&lt;wsp:rsid wsp:val=&quot;00FF4CD9&quot;/&gt;&lt;/wsp:rsids&gt;&lt;/w:docPr&gt;&lt;w:body&gt;&lt;wx:sect&gt;&lt;w:p wsp:rsidR=&quot;00000000&quot; wsp:rsidRDefault=&quot;00EA7713&quot; wsp:rsidP=&quot;00EA7713&quot;&gt;&lt;m:oMathPara&gt;&lt;m:oMath&gt;&lt;m:r&gt;&lt;w:rPr&gt;&lt;w:rFonts w:ascii=&quot;Cambria Math&quot; w:fareast=&quot;Times New Roman&quot; w:h-ansi=&quot;Cambria Math&quot;/&gt;&lt;wx:font wx:val=&quot;Cambria Math&quot;/&gt;&lt;w:i/&gt;&lt;w:color w:val=&quot;000000&quot;/&gt;&lt;/w:rPr&gt;&lt;m:t&gt;‚ÑÉ&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00D27D6F" w:rsidRPr="003D3575">
        <w:rPr>
          <w:rFonts w:ascii="Cambria" w:eastAsia="Times New Roman" w:hAnsi="Cambria"/>
          <w:lang w:val="id-ID" w:eastAsia="id-ID"/>
        </w:rPr>
        <w:fldChar w:fldCharType="end"/>
      </w:r>
      <w:r w:rsidRPr="003D3575">
        <w:rPr>
          <w:rFonts w:ascii="Cambria" w:eastAsia="Times New Roman" w:hAnsi="Cambria"/>
          <w:lang w:val="id-ID" w:eastAsia="id-ID"/>
        </w:rPr>
        <w:t xml:space="preserve">. Nilai sebaran suhu yang cukup tinggi ini disebabkan oleh banyak faktor salah satunya </w:t>
      </w:r>
      <w:r w:rsidRPr="003D3575">
        <w:rPr>
          <w:rFonts w:ascii="Cambria" w:eastAsia="Times New Roman" w:hAnsi="Cambria"/>
          <w:lang w:val="id-ID" w:eastAsia="id-ID"/>
        </w:rPr>
        <w:lastRenderedPageBreak/>
        <w:t xml:space="preserve">yaitu kondisi cuaca. Selama proses pengambilan sampel di wilayah Teluk Ekas kondisi cuaca pada saat itu sangat cerah dan memungkinkan untuk terjadinya penyerapan intensitas cahaya matahari yang tinggi. Menurut Putri (2009), semakin banyak intensitas cahaya matahari yang sampai ke permukaan laut, maka akan mengakibatkan tingkat suhu air laut akan menjadi semakin tinggi. Hal ini sesuai dengan pernyataan </w:t>
      </w:r>
      <w:r w:rsidR="007065FE" w:rsidRPr="003D3575">
        <w:rPr>
          <w:rFonts w:ascii="Cambria" w:eastAsia="Times New Roman" w:hAnsi="Cambria"/>
          <w:lang w:val="id-ID" w:eastAsia="id-ID"/>
        </w:rPr>
        <w:fldChar w:fldCharType="begin" w:fldLock="1"/>
      </w:r>
      <w:r w:rsidR="007065FE" w:rsidRPr="003D3575">
        <w:rPr>
          <w:rFonts w:ascii="Cambria" w:eastAsia="Times New Roman" w:hAnsi="Cambria"/>
          <w:lang w:val="id-ID" w:eastAsia="id-ID"/>
        </w:rPr>
        <w:instrText>ADDIN CSL_CITATION {"citationItems":[{"id":"ITEM-1","itemData":{"author":[{"dropping-particle":"","family":"Effendi","given":"H","non-dropping-particle":"","parse-names":false,"suffix":""}],"id":"ITEM-1","issued":{"date-parts":[["2003"]]},"publisher":"Yogyakarta (ID) : Kanisius","title":"Telaah Kualitas Air: Bagi Pengelolaan Sumber Daya Lingkungan Perairan","type":"book"},"uris":["http://www.mendeley.com/documents/?uuid=674b287f-accc-4db0-a0dd-0b92b770d30b"]}],"mendeley":{"formattedCitation":"(Effendi, 2003)","plainTextFormattedCitation":"(Effendi, 2003)","previouslyFormattedCitation":"(Effendi, 2003)"},"properties":{"noteIndex":0},"schema":"https://github.com/citation-style-language/schema/raw/master/csl-citation.json"}</w:instrText>
      </w:r>
      <w:r w:rsidR="007065FE" w:rsidRPr="003D3575">
        <w:rPr>
          <w:rFonts w:ascii="Cambria" w:eastAsia="Times New Roman" w:hAnsi="Cambria"/>
          <w:lang w:val="id-ID" w:eastAsia="id-ID"/>
        </w:rPr>
        <w:fldChar w:fldCharType="separate"/>
      </w:r>
      <w:r w:rsidR="007065FE" w:rsidRPr="003D3575">
        <w:rPr>
          <w:rFonts w:ascii="Cambria" w:eastAsia="Times New Roman" w:hAnsi="Cambria"/>
          <w:lang w:val="id-ID" w:eastAsia="id-ID"/>
        </w:rPr>
        <w:t>(Effendi, 2003)</w:t>
      </w:r>
      <w:r w:rsidR="007065FE" w:rsidRPr="003D3575">
        <w:rPr>
          <w:rFonts w:ascii="Cambria" w:eastAsia="Times New Roman" w:hAnsi="Cambria"/>
          <w:lang w:val="id-ID" w:eastAsia="id-ID"/>
        </w:rPr>
        <w:fldChar w:fldCharType="end"/>
      </w:r>
      <w:r w:rsidRPr="003D3575">
        <w:rPr>
          <w:rFonts w:ascii="Cambria" w:eastAsia="Times New Roman" w:hAnsi="Cambria"/>
          <w:lang w:val="id-ID" w:eastAsia="id-ID"/>
        </w:rPr>
        <w:t xml:space="preserve"> yang menyatakan bahwa, tingkat suhu yang terjadi pada wilayah perairan memiliki hubungan dengan tingkat kemampuan pemanasan yang dilakukan oleh sinar matahari, waktu serta kondisi lokasi. Selain itu, Hutabarat (2000) juga menyatakan bahwa kemampuan wilayah perairan dalam menyerap panas jauh lebih rendah dibandingkan dengan wilayah daratan, akan tetapi wilayah perairan akan memiliki kemampuan yang lebih tinggi dalam menyimpan panas. Secara umum, kondisi suhu rata-rata di wilayah Teluk Ekas memiliki tingkat suhu yang masih memungkinkan untuk dijadikan sebagai tempat budidaya Lobster.  </w:t>
      </w:r>
    </w:p>
    <w:p w14:paraId="503A6B8E" w14:textId="77777777" w:rsidR="00375210" w:rsidRPr="003D3575" w:rsidRDefault="00375210" w:rsidP="00CF5B16">
      <w:pPr>
        <w:spacing w:after="0"/>
        <w:ind w:firstLine="720"/>
        <w:jc w:val="both"/>
        <w:rPr>
          <w:rFonts w:ascii="Cambria" w:eastAsia="Times New Roman" w:hAnsi="Cambria"/>
          <w:lang w:val="id-ID" w:eastAsia="id-ID"/>
        </w:rPr>
      </w:pPr>
      <w:r w:rsidRPr="003D3575">
        <w:rPr>
          <w:rFonts w:ascii="Cambria" w:eastAsia="Times New Roman" w:hAnsi="Cambria"/>
          <w:lang w:val="id-ID" w:eastAsia="id-ID"/>
        </w:rPr>
        <w:t xml:space="preserve"> Berdasarkan hasil penelitian yang telah dilakukan, dapat diketahui bahwa sebaran okseigen terlarut di wilayah Teluk Ekas berkisar antara 2-8 mg/l, dengan nilai rata-rata sebesar 5,7 mg/l. tingkat kandungan oksigen terlarut yang terdapat pada suatu wilayah perairan sangat mempengaruhi proses kehidupan dari biota yang hidup di dalamnya. Hal ini disebabkan karena jika kandungan oksigen terlarut yang terdapat di dalam suatu perairan tidak mampu memenuhi kebutuhan oksigen untuk biota yang hidup di dalamnya maka akan mengakibatkan terganggunya proses pertumbuhan serta kelangsungan hidup dari biota tersebut. Menurut </w:t>
      </w:r>
      <w:r w:rsidR="007065FE" w:rsidRPr="003D3575">
        <w:rPr>
          <w:rFonts w:ascii="Cambria" w:eastAsia="Times New Roman" w:hAnsi="Cambria"/>
          <w:lang w:val="id-ID" w:eastAsia="id-ID"/>
        </w:rPr>
        <w:fldChar w:fldCharType="begin" w:fldLock="1"/>
      </w:r>
      <w:r w:rsidR="007065FE" w:rsidRPr="003D3575">
        <w:rPr>
          <w:rFonts w:ascii="Cambria" w:eastAsia="Times New Roman" w:hAnsi="Cambria"/>
          <w:lang w:val="id-ID" w:eastAsia="id-ID"/>
        </w:rPr>
        <w:instrText>ADDIN CSL_CITATION {"citationItems":[{"id":"ITEM-1","itemData":{"author":[{"dropping-particle":"","family":"Kordi","given":"K","non-dropping-particle":"","parse-names":false,"suffix":""},{"dropping-particle":"","family":"Ghufran","given":"H","non-dropping-particle":"","parse-names":false,"suffix":""}],"id":"ITEM-1","issued":{"date-parts":[["2010"]]},"publisher":"Yogyakarta (ID) : Citra Aditya","title":"Budidaya Perairan Buku Kedua","type":"book"},"uris":["http://www.mendeley.com/documents/?uuid=5521b634-58cd-439b-90ec-4cf92c8dd21f"]}],"mendeley":{"formattedCitation":"(Kordi &amp; Ghufran, 2010)","manualFormatting":"(Kordi, 2010)","plainTextFormattedCitation":"(Kordi &amp; Ghufran, 2010)","previouslyFormattedCitation":"(Kordi &amp; Ghufran, 2010)"},"properties":{"noteIndex":0},"schema":"https://github.com/citation-style-language/schema/raw/master/csl-citation.json"}</w:instrText>
      </w:r>
      <w:r w:rsidR="007065FE" w:rsidRPr="003D3575">
        <w:rPr>
          <w:rFonts w:ascii="Cambria" w:eastAsia="Times New Roman" w:hAnsi="Cambria"/>
          <w:lang w:val="id-ID" w:eastAsia="id-ID"/>
        </w:rPr>
        <w:fldChar w:fldCharType="separate"/>
      </w:r>
      <w:r w:rsidR="007065FE" w:rsidRPr="003D3575">
        <w:rPr>
          <w:rFonts w:ascii="Cambria" w:eastAsia="Times New Roman" w:hAnsi="Cambria"/>
          <w:lang w:val="id-ID" w:eastAsia="id-ID"/>
        </w:rPr>
        <w:t>(Kordi, 2010)</w:t>
      </w:r>
      <w:r w:rsidR="007065FE" w:rsidRPr="003D3575">
        <w:rPr>
          <w:rFonts w:ascii="Cambria" w:eastAsia="Times New Roman" w:hAnsi="Cambria"/>
          <w:lang w:val="id-ID" w:eastAsia="id-ID"/>
        </w:rPr>
        <w:fldChar w:fldCharType="end"/>
      </w:r>
      <w:r w:rsidR="007065FE" w:rsidRPr="003D3575">
        <w:rPr>
          <w:rFonts w:ascii="Cambria" w:eastAsia="Times New Roman" w:hAnsi="Cambria"/>
          <w:lang w:val="id-ID" w:eastAsia="id-ID"/>
        </w:rPr>
        <w:t>,</w:t>
      </w:r>
      <w:r w:rsidRPr="003D3575">
        <w:rPr>
          <w:rFonts w:ascii="Cambria" w:eastAsia="Times New Roman" w:hAnsi="Cambria"/>
          <w:lang w:val="id-ID" w:eastAsia="id-ID"/>
        </w:rPr>
        <w:t xml:space="preserve"> menyatakan bahwa salah satu faktor penentu dalam proses pertumbuhan dan perkembangan dari biota yang hidup dalam suatu perairan adalah tingkat kandungan oksigen yang terdapat di dalamnya, jika kondisi kandungan oksigen terlarut tidak tersedia dalam jumlah yang cukup maka akan mengakibatkan pertumbuhan dan perkembangan biota yang di dalamnya akan menjadi terganggu. Berdasarkan hasil penelitian yang didapatkan, nilai rata-rata kandungan oksigen terlarut yang terdapat di dalam perairan Teluk Ekas berada pada nilai yang optimum untuk menunjang proses pertumbuhan dan perkembangan Lobster yang dibudidayakan pada KJA. Hal ini didukung oleh </w:t>
      </w:r>
      <w:r w:rsidR="007065FE" w:rsidRPr="003D3575">
        <w:rPr>
          <w:rFonts w:ascii="Cambria" w:eastAsia="Times New Roman" w:hAnsi="Cambria"/>
          <w:lang w:val="id-ID" w:eastAsia="id-ID"/>
        </w:rPr>
        <w:fldChar w:fldCharType="begin" w:fldLock="1"/>
      </w:r>
      <w:r w:rsidR="007065FE" w:rsidRPr="003D3575">
        <w:rPr>
          <w:rFonts w:ascii="Cambria" w:eastAsia="Times New Roman" w:hAnsi="Cambria"/>
          <w:lang w:val="id-ID" w:eastAsia="id-ID"/>
        </w:rPr>
        <w:instrText>ADDIN CSL_CITATION {"citationItems":[{"id":"ITEM-1","itemData":{"author":[{"dropping-particle":"","family":"Saparinto","given":"","non-dropping-particle":"","parse-names":false,"suffix":""},{"dropping-particle":"","family":"Cahyo","given":"","non-dropping-particle":"","parse-names":false,"suffix":""}],"id":"ITEM-1","issued":{"date-parts":[["2014"]]},"publisher":"Jakarta (ID) : Penebar Swadaya","title":"33 Bisnis Perikanan dengan Penghasilan Jutaan Rupiah Perbulan","type":"book"},"uris":["http://www.mendeley.com/documents/?uuid=fb0dd722-b254-4074-ba0a-c50a72b05c2f"]}],"mendeley":{"formattedCitation":"(Saparinto &amp; Cahyo, 2014)","plainTextFormattedCitation":"(Saparinto &amp; Cahyo, 2014)","previouslyFormattedCitation":"(Saparinto &amp; Cahyo, 2014)"},"properties":{"noteIndex":0},"schema":"https://github.com/citation-style-language/schema/raw/master/csl-citation.json"}</w:instrText>
      </w:r>
      <w:r w:rsidR="007065FE" w:rsidRPr="003D3575">
        <w:rPr>
          <w:rFonts w:ascii="Cambria" w:eastAsia="Times New Roman" w:hAnsi="Cambria"/>
          <w:lang w:val="id-ID" w:eastAsia="id-ID"/>
        </w:rPr>
        <w:fldChar w:fldCharType="separate"/>
      </w:r>
      <w:r w:rsidR="007065FE" w:rsidRPr="003D3575">
        <w:rPr>
          <w:rFonts w:ascii="Cambria" w:eastAsia="Times New Roman" w:hAnsi="Cambria"/>
          <w:lang w:val="id-ID" w:eastAsia="id-ID"/>
        </w:rPr>
        <w:t>(Saparinto &amp; Cahyo, 2014)</w:t>
      </w:r>
      <w:r w:rsidR="007065FE" w:rsidRPr="003D3575">
        <w:rPr>
          <w:rFonts w:ascii="Cambria" w:eastAsia="Times New Roman" w:hAnsi="Cambria"/>
          <w:lang w:val="id-ID" w:eastAsia="id-ID"/>
        </w:rPr>
        <w:fldChar w:fldCharType="end"/>
      </w:r>
      <w:r w:rsidRPr="003D3575">
        <w:rPr>
          <w:rFonts w:ascii="Cambria" w:eastAsia="Times New Roman" w:hAnsi="Cambria"/>
          <w:lang w:val="id-ID" w:eastAsia="id-ID"/>
        </w:rPr>
        <w:t xml:space="preserve"> yang menyatakan bahwa nilai kandungan oksigen terlarut yang dibutuhkan untuk menunjang proses budidaya lobster laut di KJA adalah &gt;4 ppm.</w:t>
      </w:r>
    </w:p>
    <w:p w14:paraId="6C3D0AC3" w14:textId="77777777" w:rsidR="00375210" w:rsidRPr="003D3575" w:rsidRDefault="00375210" w:rsidP="00CF5B16">
      <w:pPr>
        <w:spacing w:after="0"/>
        <w:ind w:firstLine="720"/>
        <w:jc w:val="both"/>
        <w:rPr>
          <w:rFonts w:ascii="Cambria" w:eastAsia="Times New Roman" w:hAnsi="Cambria"/>
          <w:lang w:val="id-ID" w:eastAsia="id-ID"/>
        </w:rPr>
      </w:pPr>
      <w:r w:rsidRPr="003D3575">
        <w:rPr>
          <w:rFonts w:ascii="Cambria" w:eastAsia="Times New Roman" w:hAnsi="Cambria"/>
          <w:lang w:val="id-ID" w:eastAsia="id-ID"/>
        </w:rPr>
        <w:t xml:space="preserve">Berdasarkan hasil pengamatan yang telah dilakukan dapat diketahui bahwa sebaran nilai pH pada perairan Teluk Ekas berkisar antara 8-9, dengan nilai rerata sebesar 8,5. Hal ini mengindikasikan bahwa nilai pH di perairan Teluk Ekas berada pada kondisi yang optimum untuk melakukan proses budidaya lobster. Hal ini sesuai dengan pendapat </w:t>
      </w:r>
      <w:r w:rsidR="007065FE" w:rsidRPr="003D3575">
        <w:rPr>
          <w:rFonts w:ascii="Cambria" w:eastAsia="Times New Roman" w:hAnsi="Cambria"/>
          <w:lang w:val="id-ID" w:eastAsia="id-ID"/>
        </w:rPr>
        <w:fldChar w:fldCharType="begin" w:fldLock="1"/>
      </w:r>
      <w:r w:rsidR="007065FE" w:rsidRPr="003D3575">
        <w:rPr>
          <w:rFonts w:ascii="Cambria" w:eastAsia="Times New Roman" w:hAnsi="Cambria"/>
          <w:lang w:val="id-ID" w:eastAsia="id-ID"/>
        </w:rPr>
        <w:instrText>ADDIN CSL_CITATION {"citationItems":[{"id":"ITEM-1","itemData":{"author":[{"dropping-particle":"","family":"Saparinto","given":"","non-dropping-particle":"","parse-names":false,"suffix":""},{"dropping-particle":"","family":"Cahyo","given":"","non-dropping-particle":"","parse-names":false,"suffix":""}],"id":"ITEM-1","issued":{"date-parts":[["2014"]]},"publisher":"Jakarta (ID) : Penebar Swadaya","title":"33 Bisnis Perikanan dengan Penghasilan Jutaan Rupiah Perbulan","type":"book"},"uris":["http://www.mendeley.com/documents/?uuid=fb0dd722-b254-4074-ba0a-c50a72b05c2f"]}],"mendeley":{"formattedCitation":"(Saparinto &amp; Cahyo, 2014)","plainTextFormattedCitation":"(Saparinto &amp; Cahyo, 2014)","previouslyFormattedCitation":"(Saparinto &amp; Cahyo, 2014)"},"properties":{"noteIndex":0},"schema":"https://github.com/citation-style-language/schema/raw/master/csl-citation.json"}</w:instrText>
      </w:r>
      <w:r w:rsidR="007065FE" w:rsidRPr="003D3575">
        <w:rPr>
          <w:rFonts w:ascii="Cambria" w:eastAsia="Times New Roman" w:hAnsi="Cambria"/>
          <w:lang w:val="id-ID" w:eastAsia="id-ID"/>
        </w:rPr>
        <w:fldChar w:fldCharType="separate"/>
      </w:r>
      <w:r w:rsidR="007065FE" w:rsidRPr="003D3575">
        <w:rPr>
          <w:rFonts w:ascii="Cambria" w:eastAsia="Times New Roman" w:hAnsi="Cambria"/>
          <w:lang w:val="id-ID" w:eastAsia="id-ID"/>
        </w:rPr>
        <w:t>(Saparinto &amp; Cahyo, 2014)</w:t>
      </w:r>
      <w:r w:rsidR="007065FE" w:rsidRPr="003D3575">
        <w:rPr>
          <w:rFonts w:ascii="Cambria" w:eastAsia="Times New Roman" w:hAnsi="Cambria"/>
          <w:lang w:val="id-ID" w:eastAsia="id-ID"/>
        </w:rPr>
        <w:fldChar w:fldCharType="end"/>
      </w:r>
      <w:r w:rsidRPr="003D3575">
        <w:rPr>
          <w:rFonts w:ascii="Cambria" w:eastAsia="Times New Roman" w:hAnsi="Cambria"/>
          <w:lang w:val="id-ID" w:eastAsia="id-ID"/>
        </w:rPr>
        <w:t xml:space="preserve">, yang menyatakan bahwa untuk dapat menunjang keberlangsungan proses budidaya lobster laut, dibutuhkan kondisi perairan dengan kisaran pH sebesar 7,8-8,5. Nilai pH perairan yang optimum sangat penting guna mendukung tingkat produktifitas suatu wilayah perairan dalam melakukan budidaya lobster laut. Suatu perairan yang berada dalam kondisi asam dapat mengancam keberlangsungan hidup lobster yang dibudidayakan </w:t>
      </w:r>
      <w:r w:rsidR="007065FE" w:rsidRPr="003D3575">
        <w:rPr>
          <w:rFonts w:ascii="Cambria" w:eastAsia="Times New Roman" w:hAnsi="Cambria"/>
          <w:lang w:val="id-ID" w:eastAsia="id-ID"/>
        </w:rPr>
        <w:fldChar w:fldCharType="begin" w:fldLock="1"/>
      </w:r>
      <w:r w:rsidR="007065FE" w:rsidRPr="003D3575">
        <w:rPr>
          <w:rFonts w:ascii="Cambria" w:eastAsia="Times New Roman" w:hAnsi="Cambria"/>
          <w:lang w:val="id-ID" w:eastAsia="id-ID"/>
        </w:rPr>
        <w:instrText>ADDIN CSL_CITATION {"citationItems":[{"id":"ITEM-1","itemData":{"author":[{"dropping-particle":"","family":"Kordi","given":"K","non-dropping-particle":"","parse-names":false,"suffix":""},{"dropping-particle":"","family":"Ghufran","given":"H","non-dropping-particle":"","parse-names":false,"suffix":""}],"id":"ITEM-1","issued":{"date-parts":[["2010"]]},"publisher":"Yogyakarta (ID) : Citra Aditya","title":"Budidaya Perairan Buku Kedua","type":"book"},"uris":["http://www.mendeley.com/documents/?uuid=5521b634-58cd-439b-90ec-4cf92c8dd21f"]}],"mendeley":{"formattedCitation":"(Kordi &amp; Ghufran, 2010)","manualFormatting":"(Kordi, 2010)","plainTextFormattedCitation":"(Kordi &amp; Ghufran, 2010)","previouslyFormattedCitation":"(Kordi &amp; Ghufran, 2010)"},"properties":{"noteIndex":0},"schema":"https://github.com/citation-style-language/schema/raw/master/csl-citation.json"}</w:instrText>
      </w:r>
      <w:r w:rsidR="007065FE" w:rsidRPr="003D3575">
        <w:rPr>
          <w:rFonts w:ascii="Cambria" w:eastAsia="Times New Roman" w:hAnsi="Cambria"/>
          <w:lang w:val="id-ID" w:eastAsia="id-ID"/>
        </w:rPr>
        <w:fldChar w:fldCharType="separate"/>
      </w:r>
      <w:r w:rsidR="007065FE" w:rsidRPr="003D3575">
        <w:rPr>
          <w:rFonts w:ascii="Cambria" w:eastAsia="Times New Roman" w:hAnsi="Cambria"/>
          <w:lang w:val="id-ID" w:eastAsia="id-ID"/>
        </w:rPr>
        <w:t>(Kordi, 2010)</w:t>
      </w:r>
      <w:r w:rsidR="007065FE" w:rsidRPr="003D3575">
        <w:rPr>
          <w:rFonts w:ascii="Cambria" w:eastAsia="Times New Roman" w:hAnsi="Cambria"/>
          <w:lang w:val="id-ID" w:eastAsia="id-ID"/>
        </w:rPr>
        <w:fldChar w:fldCharType="end"/>
      </w:r>
      <w:r w:rsidRPr="003D3575">
        <w:rPr>
          <w:rFonts w:ascii="Cambria" w:eastAsia="Times New Roman" w:hAnsi="Cambria"/>
          <w:lang w:val="id-ID" w:eastAsia="id-ID"/>
        </w:rPr>
        <w:t>. Hal ini disebabkan karena dengan kondisi pH yang rendah akan mempengaruhi tingkat kandungan oksigen terlarut yang terdapat dalam suatu perairan, dan akan mengakibatkan ketersedian oksigen bagi lobster akan menjadi berkurang.</w:t>
      </w:r>
    </w:p>
    <w:p w14:paraId="7CD2D56B" w14:textId="77777777" w:rsidR="00375210" w:rsidRPr="003D3575" w:rsidRDefault="00375210" w:rsidP="00CF5B16">
      <w:pPr>
        <w:spacing w:after="0"/>
        <w:ind w:firstLine="720"/>
        <w:jc w:val="both"/>
        <w:rPr>
          <w:rFonts w:ascii="Cambria" w:eastAsia="Times New Roman" w:hAnsi="Cambria"/>
          <w:lang w:val="id-ID" w:eastAsia="id-ID"/>
        </w:rPr>
      </w:pPr>
      <w:r w:rsidRPr="003D3575">
        <w:rPr>
          <w:rFonts w:ascii="Cambria" w:eastAsia="Times New Roman" w:hAnsi="Cambria"/>
          <w:lang w:val="id-ID" w:eastAsia="id-ID"/>
        </w:rPr>
        <w:t>Berdasarkan hasil penelitian pada Tabel 3, dapat diketahui bahwa nilai salinitas yang terdapat pada perairan Teluk Ekas berkisar 34-36 ppt, dengan nilai rata-rata sebesar 34,8 ppt. Hal ini menunjukkan bahwa kondisi perairan Teluk Ekas masih sangat mendukung untuk dijadikan sebagai tempat budidaya lobster.</w:t>
      </w:r>
      <w:r w:rsidR="005F007F" w:rsidRPr="003D3575">
        <w:rPr>
          <w:rFonts w:ascii="Cambria" w:eastAsia="Times New Roman" w:hAnsi="Cambria"/>
          <w:lang w:val="id-ID" w:eastAsia="id-ID"/>
        </w:rPr>
        <w:t xml:space="preserve"> </w:t>
      </w:r>
      <w:r w:rsidRPr="003D3575">
        <w:rPr>
          <w:rFonts w:ascii="Cambria" w:eastAsia="Times New Roman" w:hAnsi="Cambria"/>
          <w:lang w:val="id-ID" w:eastAsia="id-ID"/>
        </w:rPr>
        <w:t xml:space="preserve">Hal ini disebabkan karena nilai salinitas pada perairan Teluk Ekas berada pada kondisi yang optimum untuk dijadikan sebagai tempat budidaya Lobster. Menurut </w:t>
      </w:r>
      <w:r w:rsidR="007065FE" w:rsidRPr="003D3575">
        <w:rPr>
          <w:rFonts w:ascii="Cambria" w:eastAsia="Times New Roman" w:hAnsi="Cambria"/>
          <w:lang w:val="id-ID" w:eastAsia="id-ID"/>
        </w:rPr>
        <w:fldChar w:fldCharType="begin" w:fldLock="1"/>
      </w:r>
      <w:r w:rsidR="007065FE" w:rsidRPr="003D3575">
        <w:rPr>
          <w:rFonts w:ascii="Cambria" w:eastAsia="Times New Roman" w:hAnsi="Cambria"/>
          <w:lang w:val="id-ID" w:eastAsia="id-ID"/>
        </w:rPr>
        <w:instrText>ADDIN CSL_CITATION {"citationItems":[{"id":"ITEM-1","itemData":{"DOI":"https://doi.org/10.1046/j.1365-2109.1997.00941.x.","author":[{"dropping-particle":"","family":"Chou","given":"R","non-dropping-particle":"","parse-names":false,"suffix":""},{"dropping-particle":"","family":"Lee","given":"H B","non-dropping-particle":"","parse-names":false,"suffix":""}],"container-title":"Journal of Aquaculture Research","id":"ITEM-1","issue":"10","issued":{"date-parts":[["2008"]]},"page":"767-776","title":"Commercial marine fish farming in Singapore","type":"article-journal","volume":"28"},"uris":["http://www.mendeley.com/documents/?uuid=46ec2eff-35eb-41bb-83a6-b496c09d9ae0"]}],"mendeley":{"formattedCitation":"(Chou &amp; Lee, 2008)","plainTextFormattedCitation":"(Chou &amp; Lee, 2008)","previouslyFormattedCitation":"(Chou &amp; Lee, 2008)"},"properties":{"noteIndex":0},"schema":"https://github.com/citation-style-language/schema/raw/master/csl-citation.json"}</w:instrText>
      </w:r>
      <w:r w:rsidR="007065FE" w:rsidRPr="003D3575">
        <w:rPr>
          <w:rFonts w:ascii="Cambria" w:eastAsia="Times New Roman" w:hAnsi="Cambria"/>
          <w:lang w:val="id-ID" w:eastAsia="id-ID"/>
        </w:rPr>
        <w:fldChar w:fldCharType="separate"/>
      </w:r>
      <w:r w:rsidR="007065FE" w:rsidRPr="003D3575">
        <w:rPr>
          <w:rFonts w:ascii="Cambria" w:eastAsia="Times New Roman" w:hAnsi="Cambria"/>
          <w:lang w:val="id-ID" w:eastAsia="id-ID"/>
        </w:rPr>
        <w:t>(Chou &amp; Lee, 2008)</w:t>
      </w:r>
      <w:r w:rsidR="007065FE" w:rsidRPr="003D3575">
        <w:rPr>
          <w:rFonts w:ascii="Cambria" w:eastAsia="Times New Roman" w:hAnsi="Cambria"/>
          <w:lang w:val="id-ID" w:eastAsia="id-ID"/>
        </w:rPr>
        <w:fldChar w:fldCharType="end"/>
      </w:r>
      <w:r w:rsidRPr="003D3575">
        <w:rPr>
          <w:rFonts w:ascii="Cambria" w:eastAsia="Times New Roman" w:hAnsi="Cambria"/>
          <w:lang w:val="id-ID" w:eastAsia="id-ID"/>
        </w:rPr>
        <w:t xml:space="preserve">, menyatakan bahwa untuk dapat mendukung </w:t>
      </w:r>
      <w:r w:rsidRPr="003D3575">
        <w:rPr>
          <w:rFonts w:ascii="Cambria" w:eastAsia="Times New Roman" w:hAnsi="Cambria"/>
          <w:lang w:val="id-ID" w:eastAsia="id-ID"/>
        </w:rPr>
        <w:lastRenderedPageBreak/>
        <w:t>kebutuhan hidup lobster yang dibudidayakan dibutuhkan tingkat salinitas suatu perairan berkisar antara 30-35 ppt.</w:t>
      </w:r>
    </w:p>
    <w:p w14:paraId="3F52705E" w14:textId="77777777" w:rsidR="00375210" w:rsidRPr="003D3575" w:rsidRDefault="00375210" w:rsidP="00CF5B16">
      <w:pPr>
        <w:spacing w:after="0"/>
        <w:ind w:firstLine="720"/>
        <w:jc w:val="both"/>
        <w:rPr>
          <w:rFonts w:ascii="Cambria" w:eastAsia="Times New Roman" w:hAnsi="Cambria"/>
          <w:lang w:val="id-ID" w:eastAsia="id-ID"/>
        </w:rPr>
      </w:pPr>
      <w:r w:rsidRPr="003D3575">
        <w:rPr>
          <w:rFonts w:ascii="Cambria" w:eastAsia="Times New Roman" w:hAnsi="Cambria"/>
          <w:lang w:val="id-ID" w:eastAsia="id-ID"/>
        </w:rPr>
        <w:t>Nilai kecerahan merupakan suatu nilai yang menunjukkan kemampuan cahaya dalam melakukan penetrasi ke dalam suatu perairan. Tingkat kecerahan pada suatu perairan sangat ditentukan oleh beragam factor, salah satunya adalah tingkat kandungan partikel yang tersuspensi dan terlarut di dalam air. Berdasarkan hasil penelitian yang telah dilakukan, dapat diketahui bahwa tingkat rata-rata kecerahan pada perairan Teluk Ekas sebesar 4,2 m (Tabel 3). Hal ini mengindikasikan bahwa kondisi perairan Teluk Ekas berada pada kondisi yang optimum untuk dapat menunjang proses budidaya lobster. Berdasarkan surat keputusan Menteri Negara Lingkungan Hidup (2004), tingkat kecerahan yang baik untuk dapat menunjang kebutuhan hidup Lobster laut yang dibudidayakan sebesar &gt;3 m.</w:t>
      </w:r>
    </w:p>
    <w:p w14:paraId="58ADA1C9" w14:textId="77777777" w:rsidR="00375210" w:rsidRPr="003D3575" w:rsidRDefault="00375210" w:rsidP="00CF5B16">
      <w:pPr>
        <w:spacing w:after="0"/>
        <w:ind w:firstLine="720"/>
        <w:jc w:val="both"/>
        <w:rPr>
          <w:rFonts w:ascii="Cambria" w:eastAsia="Times New Roman" w:hAnsi="Cambria"/>
          <w:lang w:val="id-ID" w:eastAsia="id-ID"/>
        </w:rPr>
      </w:pPr>
      <w:r w:rsidRPr="003D3575">
        <w:rPr>
          <w:rFonts w:ascii="Cambria" w:eastAsia="Times New Roman" w:hAnsi="Cambria"/>
          <w:lang w:val="id-ID" w:eastAsia="id-ID"/>
        </w:rPr>
        <w:t xml:space="preserve">Berdasarkan hasil pengujian sampel di laboratorium Balai Perikanan Budidaya Laut Lombok, Sekotong Barat, Kabupaten Lombok Barat (Tabel 3), menunjukkan bahwa kandungan nitrat pada perairan teluk ekas bernilai &lt;0,01 mg/l. Hal ini mengindikasikan bahwa kandungan nitrat pada lokasi pengambilan sampel di perairan Teluk Ekas berada pada kondisi yang sesuai untuk dijadikan sebagai tempat budidaya lobster laut. Menurut Makmur </w:t>
      </w:r>
      <w:r w:rsidRPr="00847520">
        <w:rPr>
          <w:rFonts w:ascii="Cambria" w:eastAsia="Times New Roman" w:hAnsi="Cambria"/>
          <w:i/>
          <w:lang w:val="id-ID" w:eastAsia="id-ID"/>
        </w:rPr>
        <w:t>et al</w:t>
      </w:r>
      <w:r w:rsidRPr="003D3575">
        <w:rPr>
          <w:rFonts w:ascii="Cambria" w:eastAsia="Times New Roman" w:hAnsi="Cambria"/>
          <w:lang w:val="id-ID" w:eastAsia="id-ID"/>
        </w:rPr>
        <w:t xml:space="preserve"> (2010), menyatakan bahwa kandungan nitrat yang sesuai untuk budidaya adalah &lt;0,05 mg/l. Nitrat merupakan suatu bentuk utama nitrogen di dalam perairan dan menjadi nutrisi utama bagi kehidupan alga serta tanaman air lainnya. Menurut Bahri (2006), menyatakan bahwa nitrat yang terdapat di dalam air sangat mudah larut dan bersifat stabil.</w:t>
      </w:r>
    </w:p>
    <w:p w14:paraId="18247B7B" w14:textId="77777777" w:rsidR="00375210" w:rsidRPr="003D3575" w:rsidRDefault="00375210" w:rsidP="00CF5B16">
      <w:pPr>
        <w:ind w:firstLine="720"/>
        <w:jc w:val="both"/>
        <w:rPr>
          <w:rFonts w:ascii="Cambria" w:eastAsia="Times New Roman" w:hAnsi="Cambria"/>
          <w:lang w:val="id-ID" w:eastAsia="id-ID"/>
        </w:rPr>
      </w:pPr>
      <w:r w:rsidRPr="003D3575">
        <w:rPr>
          <w:rFonts w:ascii="Cambria" w:eastAsia="Times New Roman" w:hAnsi="Cambria"/>
          <w:lang w:val="id-ID" w:eastAsia="id-ID"/>
        </w:rPr>
        <w:t>Nitrit merupakan suatu bentuk peralihan antara nitrat dengan gas nitrogen melalui proses denitrifikasi dan antara amonia dan nitrat (nitrifikasi). Menurut Giri (2020), nitrit memiliki sifat yang tidak stabil dengan keberadaan oksigen. Berdasarkan hasil penelitian kandungan nitrit pada wilayah perairan Teluk Ekas, ditemukan kadar nitrit berkisar antara 0,001-0,07 mg/l, dengan rata-rata sebesar 0,017 mg/l (Tabel 3). Hasil pengamatan kadar nitrit pada perairan Teluk Ekas menunjukkan bahwa kandungan nitrit masih berada dalam kondisi yang layak untuk dijadikan sebagai tempat budidaya lobster. Makmur (2010), menyatakan bahwa tingkat kandungan nitrit yang sesuai unntuk dapat menunjang budidaya lobster bernilai &lt;0,1 mg/l.</w:t>
      </w:r>
    </w:p>
    <w:p w14:paraId="4AA1E0E5" w14:textId="77777777" w:rsidR="003D3575" w:rsidRPr="00C457FC" w:rsidRDefault="003D3575" w:rsidP="003D3575">
      <w:pPr>
        <w:pStyle w:val="TABEL"/>
        <w:spacing w:line="276" w:lineRule="auto"/>
        <w:ind w:firstLine="0"/>
        <w:rPr>
          <w:sz w:val="22"/>
          <w:szCs w:val="22"/>
        </w:rPr>
      </w:pPr>
      <w:r w:rsidRPr="00C457FC">
        <w:rPr>
          <w:b/>
          <w:sz w:val="22"/>
          <w:szCs w:val="22"/>
        </w:rPr>
        <w:t>Sebaran Komposisi Plankton Di Perairan Teluk Ekas</w:t>
      </w:r>
    </w:p>
    <w:p w14:paraId="3F3D8869" w14:textId="77777777" w:rsidR="003D3575" w:rsidRPr="00C457FC" w:rsidRDefault="003D3575" w:rsidP="003D3575">
      <w:pPr>
        <w:pStyle w:val="TABEL"/>
        <w:spacing w:line="276" w:lineRule="auto"/>
        <w:ind w:firstLine="0"/>
        <w:rPr>
          <w:sz w:val="22"/>
          <w:szCs w:val="22"/>
        </w:rPr>
      </w:pPr>
      <w:r w:rsidRPr="00C457FC">
        <w:rPr>
          <w:sz w:val="22"/>
          <w:szCs w:val="22"/>
        </w:rPr>
        <w:t>Tabel 4. Hasil Pengamatan plankton yang terdapat di dalam Teluk Ekas</w:t>
      </w:r>
    </w:p>
    <w:tbl>
      <w:tblPr>
        <w:tblW w:w="8744" w:type="dxa"/>
        <w:jc w:val="center"/>
        <w:tblBorders>
          <w:top w:val="single" w:sz="4" w:space="0" w:color="auto"/>
          <w:bottom w:val="single" w:sz="4" w:space="0" w:color="auto"/>
        </w:tblBorders>
        <w:tblCellMar>
          <w:left w:w="14" w:type="dxa"/>
          <w:right w:w="14" w:type="dxa"/>
        </w:tblCellMar>
        <w:tblLook w:val="04A0" w:firstRow="1" w:lastRow="0" w:firstColumn="1" w:lastColumn="0" w:noHBand="0" w:noVBand="1"/>
      </w:tblPr>
      <w:tblGrid>
        <w:gridCol w:w="562"/>
        <w:gridCol w:w="1792"/>
        <w:gridCol w:w="810"/>
        <w:gridCol w:w="810"/>
        <w:gridCol w:w="810"/>
        <w:gridCol w:w="810"/>
        <w:gridCol w:w="810"/>
        <w:gridCol w:w="720"/>
        <w:gridCol w:w="810"/>
        <w:gridCol w:w="810"/>
      </w:tblGrid>
      <w:tr w:rsidR="003D3575" w:rsidRPr="00392985" w14:paraId="05462568" w14:textId="77777777" w:rsidTr="007F08E1">
        <w:trPr>
          <w:trHeight w:val="300"/>
          <w:jc w:val="center"/>
        </w:trPr>
        <w:tc>
          <w:tcPr>
            <w:tcW w:w="562" w:type="dxa"/>
            <w:tcBorders>
              <w:top w:val="single" w:sz="4" w:space="0" w:color="auto"/>
              <w:bottom w:val="single" w:sz="4" w:space="0" w:color="auto"/>
            </w:tcBorders>
            <w:shd w:val="clear" w:color="auto" w:fill="auto"/>
            <w:noWrap/>
            <w:vAlign w:val="center"/>
            <w:hideMark/>
          </w:tcPr>
          <w:p w14:paraId="36A6E81B"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No</w:t>
            </w:r>
          </w:p>
        </w:tc>
        <w:tc>
          <w:tcPr>
            <w:tcW w:w="1792" w:type="dxa"/>
            <w:tcBorders>
              <w:top w:val="single" w:sz="4" w:space="0" w:color="auto"/>
              <w:bottom w:val="single" w:sz="4" w:space="0" w:color="auto"/>
            </w:tcBorders>
            <w:shd w:val="clear" w:color="auto" w:fill="auto"/>
            <w:noWrap/>
            <w:vAlign w:val="center"/>
            <w:hideMark/>
          </w:tcPr>
          <w:p w14:paraId="3C2323FC" w14:textId="77777777" w:rsidR="003D3575" w:rsidRPr="00392985" w:rsidRDefault="003D3575" w:rsidP="009E57DF">
            <w:pPr>
              <w:spacing w:after="0"/>
              <w:jc w:val="center"/>
              <w:rPr>
                <w:rFonts w:ascii="Cambria" w:eastAsia="Times New Roman" w:hAnsi="Cambria"/>
                <w:color w:val="000000"/>
              </w:rPr>
            </w:pPr>
            <w:proofErr w:type="spellStart"/>
            <w:r w:rsidRPr="00392985">
              <w:rPr>
                <w:rFonts w:ascii="Cambria" w:eastAsia="Times New Roman" w:hAnsi="Cambria"/>
                <w:color w:val="000000"/>
              </w:rPr>
              <w:t>Spesies</w:t>
            </w:r>
            <w:proofErr w:type="spellEnd"/>
          </w:p>
        </w:tc>
        <w:tc>
          <w:tcPr>
            <w:tcW w:w="810" w:type="dxa"/>
            <w:tcBorders>
              <w:top w:val="single" w:sz="4" w:space="0" w:color="auto"/>
              <w:bottom w:val="single" w:sz="4" w:space="0" w:color="auto"/>
            </w:tcBorders>
            <w:shd w:val="clear" w:color="auto" w:fill="auto"/>
            <w:noWrap/>
            <w:vAlign w:val="center"/>
            <w:hideMark/>
          </w:tcPr>
          <w:p w14:paraId="2B283BA9" w14:textId="77777777" w:rsidR="003D3575" w:rsidRPr="00392985" w:rsidRDefault="003D3575" w:rsidP="009E57DF">
            <w:pPr>
              <w:spacing w:after="0"/>
              <w:jc w:val="center"/>
              <w:rPr>
                <w:rFonts w:ascii="Cambria" w:eastAsia="Times New Roman" w:hAnsi="Cambria"/>
                <w:color w:val="000000"/>
              </w:rPr>
            </w:pPr>
            <w:proofErr w:type="spellStart"/>
            <w:r w:rsidRPr="00392985">
              <w:rPr>
                <w:rFonts w:ascii="Cambria" w:eastAsia="Times New Roman" w:hAnsi="Cambria"/>
                <w:color w:val="000000"/>
              </w:rPr>
              <w:t>Stasiun</w:t>
            </w:r>
            <w:proofErr w:type="spellEnd"/>
            <w:r w:rsidRPr="00392985">
              <w:rPr>
                <w:rFonts w:ascii="Cambria" w:eastAsia="Times New Roman" w:hAnsi="Cambria"/>
                <w:color w:val="000000"/>
              </w:rPr>
              <w:t xml:space="preserve"> 1</w:t>
            </w:r>
          </w:p>
        </w:tc>
        <w:tc>
          <w:tcPr>
            <w:tcW w:w="810" w:type="dxa"/>
            <w:tcBorders>
              <w:top w:val="single" w:sz="4" w:space="0" w:color="auto"/>
              <w:bottom w:val="single" w:sz="4" w:space="0" w:color="auto"/>
            </w:tcBorders>
            <w:shd w:val="clear" w:color="auto" w:fill="auto"/>
            <w:noWrap/>
            <w:vAlign w:val="center"/>
            <w:hideMark/>
          </w:tcPr>
          <w:p w14:paraId="41859650" w14:textId="77777777" w:rsidR="003D3575" w:rsidRPr="00392985" w:rsidRDefault="003D3575" w:rsidP="009E57DF">
            <w:pPr>
              <w:spacing w:after="0"/>
              <w:jc w:val="center"/>
              <w:rPr>
                <w:rFonts w:ascii="Cambria" w:eastAsia="Times New Roman" w:hAnsi="Cambria"/>
                <w:color w:val="000000"/>
              </w:rPr>
            </w:pPr>
            <w:proofErr w:type="spellStart"/>
            <w:r w:rsidRPr="00392985">
              <w:rPr>
                <w:rFonts w:ascii="Cambria" w:eastAsia="Times New Roman" w:hAnsi="Cambria"/>
                <w:color w:val="000000"/>
              </w:rPr>
              <w:t>Stasiun</w:t>
            </w:r>
            <w:proofErr w:type="spellEnd"/>
            <w:r w:rsidRPr="00392985">
              <w:rPr>
                <w:rFonts w:ascii="Cambria" w:eastAsia="Times New Roman" w:hAnsi="Cambria"/>
                <w:color w:val="000000"/>
              </w:rPr>
              <w:t xml:space="preserve"> 2</w:t>
            </w:r>
          </w:p>
        </w:tc>
        <w:tc>
          <w:tcPr>
            <w:tcW w:w="810" w:type="dxa"/>
            <w:tcBorders>
              <w:top w:val="single" w:sz="4" w:space="0" w:color="auto"/>
              <w:bottom w:val="single" w:sz="4" w:space="0" w:color="auto"/>
            </w:tcBorders>
            <w:shd w:val="clear" w:color="auto" w:fill="auto"/>
            <w:noWrap/>
            <w:vAlign w:val="center"/>
            <w:hideMark/>
          </w:tcPr>
          <w:p w14:paraId="3CE465B0" w14:textId="77777777" w:rsidR="003D3575" w:rsidRPr="00392985" w:rsidRDefault="003D3575" w:rsidP="009E57DF">
            <w:pPr>
              <w:spacing w:after="0"/>
              <w:jc w:val="center"/>
              <w:rPr>
                <w:rFonts w:ascii="Cambria" w:eastAsia="Times New Roman" w:hAnsi="Cambria"/>
                <w:color w:val="000000"/>
              </w:rPr>
            </w:pPr>
            <w:proofErr w:type="spellStart"/>
            <w:r w:rsidRPr="00392985">
              <w:rPr>
                <w:rFonts w:ascii="Cambria" w:eastAsia="Times New Roman" w:hAnsi="Cambria"/>
                <w:color w:val="000000"/>
              </w:rPr>
              <w:t>Stasiun</w:t>
            </w:r>
            <w:proofErr w:type="spellEnd"/>
            <w:r w:rsidRPr="00392985">
              <w:rPr>
                <w:rFonts w:ascii="Cambria" w:eastAsia="Times New Roman" w:hAnsi="Cambria"/>
                <w:color w:val="000000"/>
              </w:rPr>
              <w:t xml:space="preserve"> 3</w:t>
            </w:r>
          </w:p>
        </w:tc>
        <w:tc>
          <w:tcPr>
            <w:tcW w:w="810" w:type="dxa"/>
            <w:tcBorders>
              <w:top w:val="single" w:sz="4" w:space="0" w:color="auto"/>
              <w:bottom w:val="single" w:sz="4" w:space="0" w:color="auto"/>
            </w:tcBorders>
            <w:shd w:val="clear" w:color="auto" w:fill="auto"/>
            <w:noWrap/>
            <w:vAlign w:val="center"/>
            <w:hideMark/>
          </w:tcPr>
          <w:p w14:paraId="211DD69F" w14:textId="77777777" w:rsidR="003D3575" w:rsidRPr="00392985" w:rsidRDefault="003D3575" w:rsidP="009E57DF">
            <w:pPr>
              <w:spacing w:after="0"/>
              <w:jc w:val="center"/>
              <w:rPr>
                <w:rFonts w:ascii="Cambria" w:eastAsia="Times New Roman" w:hAnsi="Cambria"/>
                <w:color w:val="000000"/>
              </w:rPr>
            </w:pPr>
            <w:proofErr w:type="spellStart"/>
            <w:r w:rsidRPr="00392985">
              <w:rPr>
                <w:rFonts w:ascii="Cambria" w:eastAsia="Times New Roman" w:hAnsi="Cambria"/>
                <w:color w:val="000000"/>
              </w:rPr>
              <w:t>Stasiun</w:t>
            </w:r>
            <w:proofErr w:type="spellEnd"/>
            <w:r w:rsidRPr="00392985">
              <w:rPr>
                <w:rFonts w:ascii="Cambria" w:eastAsia="Times New Roman" w:hAnsi="Cambria"/>
                <w:color w:val="000000"/>
              </w:rPr>
              <w:t xml:space="preserve"> 4</w:t>
            </w:r>
          </w:p>
        </w:tc>
        <w:tc>
          <w:tcPr>
            <w:tcW w:w="810" w:type="dxa"/>
            <w:tcBorders>
              <w:top w:val="single" w:sz="4" w:space="0" w:color="auto"/>
              <w:bottom w:val="single" w:sz="4" w:space="0" w:color="auto"/>
            </w:tcBorders>
            <w:shd w:val="clear" w:color="auto" w:fill="auto"/>
            <w:noWrap/>
            <w:vAlign w:val="center"/>
            <w:hideMark/>
          </w:tcPr>
          <w:p w14:paraId="10BF68C2" w14:textId="77777777" w:rsidR="003D3575" w:rsidRPr="00392985" w:rsidRDefault="003D3575" w:rsidP="009E57DF">
            <w:pPr>
              <w:spacing w:after="0"/>
              <w:jc w:val="center"/>
              <w:rPr>
                <w:rFonts w:ascii="Cambria" w:eastAsia="Times New Roman" w:hAnsi="Cambria"/>
                <w:color w:val="000000"/>
              </w:rPr>
            </w:pPr>
            <w:proofErr w:type="spellStart"/>
            <w:r w:rsidRPr="00392985">
              <w:rPr>
                <w:rFonts w:ascii="Cambria" w:eastAsia="Times New Roman" w:hAnsi="Cambria"/>
                <w:color w:val="000000"/>
              </w:rPr>
              <w:t>Stasiun</w:t>
            </w:r>
            <w:proofErr w:type="spellEnd"/>
            <w:r w:rsidRPr="00392985">
              <w:rPr>
                <w:rFonts w:ascii="Cambria" w:eastAsia="Times New Roman" w:hAnsi="Cambria"/>
                <w:color w:val="000000"/>
              </w:rPr>
              <w:t xml:space="preserve"> 5</w:t>
            </w:r>
          </w:p>
        </w:tc>
        <w:tc>
          <w:tcPr>
            <w:tcW w:w="720" w:type="dxa"/>
            <w:tcBorders>
              <w:top w:val="single" w:sz="4" w:space="0" w:color="auto"/>
              <w:bottom w:val="single" w:sz="4" w:space="0" w:color="auto"/>
            </w:tcBorders>
            <w:shd w:val="clear" w:color="auto" w:fill="auto"/>
            <w:noWrap/>
            <w:vAlign w:val="center"/>
            <w:hideMark/>
          </w:tcPr>
          <w:p w14:paraId="1A228989" w14:textId="77777777" w:rsidR="003D3575" w:rsidRPr="00392985" w:rsidRDefault="003D3575" w:rsidP="009E57DF">
            <w:pPr>
              <w:spacing w:after="0"/>
              <w:jc w:val="center"/>
              <w:rPr>
                <w:rFonts w:ascii="Cambria" w:eastAsia="Times New Roman" w:hAnsi="Cambria"/>
                <w:color w:val="000000"/>
              </w:rPr>
            </w:pPr>
            <w:proofErr w:type="spellStart"/>
            <w:r w:rsidRPr="00392985">
              <w:rPr>
                <w:rFonts w:ascii="Cambria" w:eastAsia="Times New Roman" w:hAnsi="Cambria"/>
                <w:color w:val="000000"/>
              </w:rPr>
              <w:t>Stasiun</w:t>
            </w:r>
            <w:proofErr w:type="spellEnd"/>
            <w:r w:rsidRPr="00392985">
              <w:rPr>
                <w:rFonts w:ascii="Cambria" w:eastAsia="Times New Roman" w:hAnsi="Cambria"/>
                <w:color w:val="000000"/>
              </w:rPr>
              <w:t xml:space="preserve"> 6</w:t>
            </w:r>
          </w:p>
        </w:tc>
        <w:tc>
          <w:tcPr>
            <w:tcW w:w="810" w:type="dxa"/>
            <w:tcBorders>
              <w:top w:val="single" w:sz="4" w:space="0" w:color="auto"/>
              <w:bottom w:val="single" w:sz="4" w:space="0" w:color="auto"/>
            </w:tcBorders>
            <w:shd w:val="clear" w:color="auto" w:fill="auto"/>
            <w:noWrap/>
            <w:vAlign w:val="center"/>
            <w:hideMark/>
          </w:tcPr>
          <w:p w14:paraId="3A0302F2" w14:textId="77777777" w:rsidR="003D3575" w:rsidRPr="00392985" w:rsidRDefault="003D3575" w:rsidP="009E57DF">
            <w:pPr>
              <w:spacing w:after="0"/>
              <w:jc w:val="center"/>
              <w:rPr>
                <w:rFonts w:ascii="Cambria" w:eastAsia="Times New Roman" w:hAnsi="Cambria"/>
                <w:color w:val="000000"/>
              </w:rPr>
            </w:pPr>
            <w:proofErr w:type="spellStart"/>
            <w:r w:rsidRPr="00392985">
              <w:rPr>
                <w:rFonts w:ascii="Cambria" w:eastAsia="Times New Roman" w:hAnsi="Cambria"/>
                <w:color w:val="000000"/>
              </w:rPr>
              <w:t>Stasiun</w:t>
            </w:r>
            <w:proofErr w:type="spellEnd"/>
            <w:r w:rsidRPr="00392985">
              <w:rPr>
                <w:rFonts w:ascii="Cambria" w:eastAsia="Times New Roman" w:hAnsi="Cambria"/>
                <w:color w:val="000000"/>
              </w:rPr>
              <w:t xml:space="preserve"> 7</w:t>
            </w:r>
          </w:p>
        </w:tc>
        <w:tc>
          <w:tcPr>
            <w:tcW w:w="810" w:type="dxa"/>
            <w:tcBorders>
              <w:top w:val="single" w:sz="4" w:space="0" w:color="auto"/>
              <w:bottom w:val="single" w:sz="4" w:space="0" w:color="auto"/>
            </w:tcBorders>
            <w:shd w:val="clear" w:color="auto" w:fill="auto"/>
            <w:noWrap/>
            <w:vAlign w:val="center"/>
            <w:hideMark/>
          </w:tcPr>
          <w:p w14:paraId="2094BDE8" w14:textId="77777777" w:rsidR="003D3575" w:rsidRPr="00392985" w:rsidRDefault="003D3575" w:rsidP="009E57DF">
            <w:pPr>
              <w:spacing w:after="0"/>
              <w:jc w:val="center"/>
              <w:rPr>
                <w:rFonts w:ascii="Cambria" w:eastAsia="Times New Roman" w:hAnsi="Cambria"/>
                <w:color w:val="000000"/>
              </w:rPr>
            </w:pPr>
            <w:proofErr w:type="spellStart"/>
            <w:r w:rsidRPr="00392985">
              <w:rPr>
                <w:rFonts w:ascii="Cambria" w:eastAsia="Times New Roman" w:hAnsi="Cambria"/>
                <w:color w:val="000000"/>
              </w:rPr>
              <w:t>Stasiun</w:t>
            </w:r>
            <w:proofErr w:type="spellEnd"/>
            <w:r w:rsidRPr="00392985">
              <w:rPr>
                <w:rFonts w:ascii="Cambria" w:eastAsia="Times New Roman" w:hAnsi="Cambria"/>
                <w:color w:val="000000"/>
              </w:rPr>
              <w:t xml:space="preserve"> 8</w:t>
            </w:r>
          </w:p>
        </w:tc>
      </w:tr>
      <w:tr w:rsidR="003D3575" w:rsidRPr="00D27D6F" w14:paraId="4076EC31" w14:textId="77777777" w:rsidTr="007F08E1">
        <w:trPr>
          <w:trHeight w:val="300"/>
          <w:jc w:val="center"/>
        </w:trPr>
        <w:tc>
          <w:tcPr>
            <w:tcW w:w="562" w:type="dxa"/>
            <w:tcBorders>
              <w:top w:val="single" w:sz="4" w:space="0" w:color="auto"/>
            </w:tcBorders>
            <w:shd w:val="clear" w:color="auto" w:fill="auto"/>
            <w:noWrap/>
            <w:vAlign w:val="center"/>
            <w:hideMark/>
          </w:tcPr>
          <w:p w14:paraId="6F15BC21"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1</w:t>
            </w:r>
          </w:p>
        </w:tc>
        <w:tc>
          <w:tcPr>
            <w:tcW w:w="1792" w:type="dxa"/>
            <w:tcBorders>
              <w:top w:val="single" w:sz="4" w:space="0" w:color="auto"/>
            </w:tcBorders>
            <w:shd w:val="clear" w:color="auto" w:fill="auto"/>
            <w:noWrap/>
            <w:vAlign w:val="center"/>
            <w:hideMark/>
          </w:tcPr>
          <w:p w14:paraId="2FDF246B" w14:textId="77777777" w:rsidR="003D3575" w:rsidRPr="00392985" w:rsidRDefault="005D08C1" w:rsidP="009E57DF">
            <w:pPr>
              <w:spacing w:after="0"/>
              <w:jc w:val="center"/>
              <w:rPr>
                <w:rFonts w:ascii="Cambria" w:eastAsia="Times New Roman" w:hAnsi="Cambria"/>
                <w:color w:val="000000"/>
              </w:rPr>
            </w:pPr>
            <w:r>
              <w:rPr>
                <w:rFonts w:ascii="Cambria" w:hAnsi="Cambria"/>
                <w:i/>
                <w:noProof/>
              </w:rPr>
              <w:pict w14:anchorId="45D6428C">
                <v:shape id="Picture 25" o:spid="_x0000_i1034" type="#_x0000_t75" alt="" style="width:62.15pt;height:45.35pt;visibility:visible;mso-width-percent:0;mso-height-percent:0;mso-width-percent:0;mso-height-percent:0">
                  <v:imagedata r:id="rId10" o:title="Amphisolenia sp"/>
                </v:shape>
              </w:pict>
            </w:r>
          </w:p>
          <w:p w14:paraId="1E84DC0A" w14:textId="77777777" w:rsidR="003D3575" w:rsidRPr="00392985" w:rsidRDefault="003D3575" w:rsidP="009E57DF">
            <w:pPr>
              <w:spacing w:after="0"/>
              <w:jc w:val="center"/>
              <w:rPr>
                <w:rFonts w:ascii="Cambria" w:eastAsia="Times New Roman" w:hAnsi="Cambria"/>
                <w:i/>
                <w:color w:val="000000"/>
              </w:rPr>
            </w:pPr>
            <w:proofErr w:type="spellStart"/>
            <w:r w:rsidRPr="00392985">
              <w:rPr>
                <w:rFonts w:ascii="Cambria" w:eastAsia="Times New Roman" w:hAnsi="Cambria"/>
                <w:i/>
                <w:color w:val="000000"/>
              </w:rPr>
              <w:t>Amphisolenia</w:t>
            </w:r>
            <w:proofErr w:type="spellEnd"/>
            <w:r w:rsidRPr="00392985">
              <w:rPr>
                <w:rFonts w:ascii="Cambria" w:eastAsia="Times New Roman" w:hAnsi="Cambria"/>
                <w:i/>
                <w:color w:val="000000"/>
              </w:rPr>
              <w:t xml:space="preserve"> </w:t>
            </w:r>
            <w:r w:rsidRPr="00392985">
              <w:rPr>
                <w:rFonts w:ascii="Cambria" w:eastAsia="Times New Roman" w:hAnsi="Cambria"/>
                <w:color w:val="000000"/>
              </w:rPr>
              <w:t>sp</w:t>
            </w:r>
            <w:r w:rsidR="00392985">
              <w:rPr>
                <w:rFonts w:ascii="Cambria" w:eastAsia="Times New Roman" w:hAnsi="Cambria"/>
                <w:color w:val="000000"/>
              </w:rPr>
              <w:t>.</w:t>
            </w:r>
          </w:p>
        </w:tc>
        <w:tc>
          <w:tcPr>
            <w:tcW w:w="810" w:type="dxa"/>
            <w:tcBorders>
              <w:top w:val="single" w:sz="4" w:space="0" w:color="auto"/>
            </w:tcBorders>
            <w:shd w:val="clear" w:color="auto" w:fill="auto"/>
            <w:noWrap/>
            <w:vAlign w:val="center"/>
            <w:hideMark/>
          </w:tcPr>
          <w:p w14:paraId="69FA23D4"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10</w:t>
            </w:r>
          </w:p>
        </w:tc>
        <w:tc>
          <w:tcPr>
            <w:tcW w:w="810" w:type="dxa"/>
            <w:tcBorders>
              <w:top w:val="single" w:sz="4" w:space="0" w:color="auto"/>
            </w:tcBorders>
            <w:shd w:val="clear" w:color="auto" w:fill="auto"/>
            <w:noWrap/>
            <w:vAlign w:val="center"/>
            <w:hideMark/>
          </w:tcPr>
          <w:p w14:paraId="3C3D5EB2"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7</w:t>
            </w:r>
          </w:p>
        </w:tc>
        <w:tc>
          <w:tcPr>
            <w:tcW w:w="810" w:type="dxa"/>
            <w:tcBorders>
              <w:top w:val="single" w:sz="4" w:space="0" w:color="auto"/>
            </w:tcBorders>
            <w:shd w:val="clear" w:color="auto" w:fill="auto"/>
            <w:noWrap/>
            <w:vAlign w:val="center"/>
            <w:hideMark/>
          </w:tcPr>
          <w:p w14:paraId="1966B4F9"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7</w:t>
            </w:r>
          </w:p>
        </w:tc>
        <w:tc>
          <w:tcPr>
            <w:tcW w:w="810" w:type="dxa"/>
            <w:tcBorders>
              <w:top w:val="single" w:sz="4" w:space="0" w:color="auto"/>
            </w:tcBorders>
            <w:shd w:val="clear" w:color="auto" w:fill="auto"/>
            <w:noWrap/>
            <w:vAlign w:val="center"/>
            <w:hideMark/>
          </w:tcPr>
          <w:p w14:paraId="143973ED"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5</w:t>
            </w:r>
          </w:p>
        </w:tc>
        <w:tc>
          <w:tcPr>
            <w:tcW w:w="810" w:type="dxa"/>
            <w:tcBorders>
              <w:top w:val="single" w:sz="4" w:space="0" w:color="auto"/>
            </w:tcBorders>
            <w:shd w:val="clear" w:color="auto" w:fill="auto"/>
            <w:noWrap/>
            <w:vAlign w:val="center"/>
            <w:hideMark/>
          </w:tcPr>
          <w:p w14:paraId="7B20F8CD"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3</w:t>
            </w:r>
          </w:p>
        </w:tc>
        <w:tc>
          <w:tcPr>
            <w:tcW w:w="720" w:type="dxa"/>
            <w:tcBorders>
              <w:top w:val="single" w:sz="4" w:space="0" w:color="auto"/>
            </w:tcBorders>
            <w:shd w:val="clear" w:color="auto" w:fill="auto"/>
            <w:noWrap/>
            <w:vAlign w:val="center"/>
            <w:hideMark/>
          </w:tcPr>
          <w:p w14:paraId="3AF5C908"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4</w:t>
            </w:r>
          </w:p>
        </w:tc>
        <w:tc>
          <w:tcPr>
            <w:tcW w:w="810" w:type="dxa"/>
            <w:tcBorders>
              <w:top w:val="single" w:sz="4" w:space="0" w:color="auto"/>
            </w:tcBorders>
            <w:shd w:val="clear" w:color="auto" w:fill="auto"/>
            <w:noWrap/>
            <w:vAlign w:val="center"/>
            <w:hideMark/>
          </w:tcPr>
          <w:p w14:paraId="022E1BCA"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6</w:t>
            </w:r>
          </w:p>
        </w:tc>
        <w:tc>
          <w:tcPr>
            <w:tcW w:w="810" w:type="dxa"/>
            <w:tcBorders>
              <w:top w:val="single" w:sz="4" w:space="0" w:color="auto"/>
            </w:tcBorders>
            <w:shd w:val="clear" w:color="auto" w:fill="auto"/>
            <w:noWrap/>
            <w:vAlign w:val="center"/>
            <w:hideMark/>
          </w:tcPr>
          <w:p w14:paraId="3DECCCBB"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4</w:t>
            </w:r>
          </w:p>
        </w:tc>
      </w:tr>
      <w:tr w:rsidR="003D3575" w:rsidRPr="00D27D6F" w14:paraId="30686E0A" w14:textId="77777777" w:rsidTr="007F08E1">
        <w:trPr>
          <w:trHeight w:val="300"/>
          <w:jc w:val="center"/>
        </w:trPr>
        <w:tc>
          <w:tcPr>
            <w:tcW w:w="562" w:type="dxa"/>
            <w:shd w:val="clear" w:color="auto" w:fill="auto"/>
            <w:noWrap/>
            <w:vAlign w:val="center"/>
            <w:hideMark/>
          </w:tcPr>
          <w:p w14:paraId="2D4FDE81"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2</w:t>
            </w:r>
          </w:p>
        </w:tc>
        <w:tc>
          <w:tcPr>
            <w:tcW w:w="1792" w:type="dxa"/>
            <w:shd w:val="clear" w:color="auto" w:fill="auto"/>
            <w:noWrap/>
            <w:vAlign w:val="center"/>
            <w:hideMark/>
          </w:tcPr>
          <w:p w14:paraId="6C17D85F" w14:textId="77777777" w:rsidR="003D3575" w:rsidRPr="00392985" w:rsidRDefault="005D08C1" w:rsidP="009E57DF">
            <w:pPr>
              <w:spacing w:after="0"/>
              <w:jc w:val="center"/>
              <w:rPr>
                <w:rFonts w:ascii="Cambria" w:eastAsia="Times New Roman" w:hAnsi="Cambria"/>
                <w:color w:val="000000"/>
              </w:rPr>
            </w:pPr>
            <w:r>
              <w:rPr>
                <w:rFonts w:ascii="Cambria" w:hAnsi="Cambria"/>
                <w:noProof/>
              </w:rPr>
              <w:pict w14:anchorId="3EFA0DE5">
                <v:shape id="Picture 4" o:spid="_x0000_i1033" type="#_x0000_t75" alt="" style="width:64.1pt;height:45.35pt;visibility:visible;mso-width-percent:0;mso-height-percent:0;mso-width-percent:0;mso-height-percent:0">
                  <v:imagedata r:id="rId11" o:title="1635402182410"/>
                </v:shape>
              </w:pict>
            </w:r>
          </w:p>
          <w:p w14:paraId="69D4A8B9" w14:textId="77777777" w:rsidR="003D3575" w:rsidRPr="00392985" w:rsidRDefault="003D3575" w:rsidP="009E57DF">
            <w:pPr>
              <w:spacing w:after="0"/>
              <w:jc w:val="center"/>
              <w:rPr>
                <w:rFonts w:ascii="Cambria" w:eastAsia="Times New Roman" w:hAnsi="Cambria"/>
                <w:i/>
                <w:color w:val="000000"/>
              </w:rPr>
            </w:pPr>
            <w:proofErr w:type="spellStart"/>
            <w:r w:rsidRPr="00392985">
              <w:rPr>
                <w:rFonts w:ascii="Cambria" w:eastAsia="Times New Roman" w:hAnsi="Cambria"/>
                <w:i/>
                <w:color w:val="000000"/>
              </w:rPr>
              <w:t>Coscinadiscus</w:t>
            </w:r>
            <w:proofErr w:type="spellEnd"/>
            <w:r w:rsidRPr="00392985">
              <w:rPr>
                <w:rFonts w:ascii="Cambria" w:eastAsia="Times New Roman" w:hAnsi="Cambria"/>
                <w:i/>
                <w:color w:val="000000"/>
              </w:rPr>
              <w:t xml:space="preserve"> </w:t>
            </w:r>
            <w:r w:rsidRPr="00392985">
              <w:rPr>
                <w:rFonts w:ascii="Cambria" w:eastAsia="Times New Roman" w:hAnsi="Cambria"/>
                <w:color w:val="000000"/>
              </w:rPr>
              <w:t>sp</w:t>
            </w:r>
            <w:r w:rsidR="00392985">
              <w:rPr>
                <w:rFonts w:ascii="Cambria" w:eastAsia="Times New Roman" w:hAnsi="Cambria"/>
                <w:i/>
                <w:color w:val="000000"/>
              </w:rPr>
              <w:t>.</w:t>
            </w:r>
          </w:p>
        </w:tc>
        <w:tc>
          <w:tcPr>
            <w:tcW w:w="810" w:type="dxa"/>
            <w:shd w:val="clear" w:color="auto" w:fill="auto"/>
            <w:noWrap/>
            <w:vAlign w:val="center"/>
            <w:hideMark/>
          </w:tcPr>
          <w:p w14:paraId="1E59B6EC"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1</w:t>
            </w:r>
          </w:p>
        </w:tc>
        <w:tc>
          <w:tcPr>
            <w:tcW w:w="810" w:type="dxa"/>
            <w:shd w:val="clear" w:color="auto" w:fill="auto"/>
            <w:noWrap/>
            <w:vAlign w:val="center"/>
            <w:hideMark/>
          </w:tcPr>
          <w:p w14:paraId="72CB3CEB"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1</w:t>
            </w:r>
          </w:p>
        </w:tc>
        <w:tc>
          <w:tcPr>
            <w:tcW w:w="810" w:type="dxa"/>
            <w:shd w:val="clear" w:color="auto" w:fill="auto"/>
            <w:noWrap/>
            <w:vAlign w:val="center"/>
            <w:hideMark/>
          </w:tcPr>
          <w:p w14:paraId="79ED049F"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0</w:t>
            </w:r>
          </w:p>
        </w:tc>
        <w:tc>
          <w:tcPr>
            <w:tcW w:w="810" w:type="dxa"/>
            <w:shd w:val="clear" w:color="auto" w:fill="auto"/>
            <w:noWrap/>
            <w:vAlign w:val="center"/>
            <w:hideMark/>
          </w:tcPr>
          <w:p w14:paraId="14D72E57"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2</w:t>
            </w:r>
          </w:p>
        </w:tc>
        <w:tc>
          <w:tcPr>
            <w:tcW w:w="810" w:type="dxa"/>
            <w:shd w:val="clear" w:color="auto" w:fill="auto"/>
            <w:noWrap/>
            <w:vAlign w:val="center"/>
            <w:hideMark/>
          </w:tcPr>
          <w:p w14:paraId="1E198CB6"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2</w:t>
            </w:r>
          </w:p>
        </w:tc>
        <w:tc>
          <w:tcPr>
            <w:tcW w:w="720" w:type="dxa"/>
            <w:shd w:val="clear" w:color="auto" w:fill="auto"/>
            <w:noWrap/>
            <w:vAlign w:val="center"/>
            <w:hideMark/>
          </w:tcPr>
          <w:p w14:paraId="5537D212"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1</w:t>
            </w:r>
          </w:p>
        </w:tc>
        <w:tc>
          <w:tcPr>
            <w:tcW w:w="810" w:type="dxa"/>
            <w:shd w:val="clear" w:color="auto" w:fill="auto"/>
            <w:noWrap/>
            <w:vAlign w:val="center"/>
            <w:hideMark/>
          </w:tcPr>
          <w:p w14:paraId="5982DFF8"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0</w:t>
            </w:r>
          </w:p>
        </w:tc>
        <w:tc>
          <w:tcPr>
            <w:tcW w:w="810" w:type="dxa"/>
            <w:shd w:val="clear" w:color="auto" w:fill="auto"/>
            <w:noWrap/>
            <w:vAlign w:val="center"/>
            <w:hideMark/>
          </w:tcPr>
          <w:p w14:paraId="0CD7085C"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0</w:t>
            </w:r>
          </w:p>
        </w:tc>
      </w:tr>
      <w:tr w:rsidR="003D3575" w:rsidRPr="00D27D6F" w14:paraId="44126746" w14:textId="77777777" w:rsidTr="007F08E1">
        <w:trPr>
          <w:trHeight w:val="300"/>
          <w:jc w:val="center"/>
        </w:trPr>
        <w:tc>
          <w:tcPr>
            <w:tcW w:w="562" w:type="dxa"/>
            <w:shd w:val="clear" w:color="auto" w:fill="auto"/>
            <w:noWrap/>
            <w:vAlign w:val="center"/>
            <w:hideMark/>
          </w:tcPr>
          <w:p w14:paraId="31524D73"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3</w:t>
            </w:r>
          </w:p>
        </w:tc>
        <w:tc>
          <w:tcPr>
            <w:tcW w:w="1792" w:type="dxa"/>
            <w:shd w:val="clear" w:color="auto" w:fill="auto"/>
            <w:noWrap/>
            <w:vAlign w:val="center"/>
            <w:hideMark/>
          </w:tcPr>
          <w:p w14:paraId="3D720A1F" w14:textId="77777777" w:rsidR="003D3575" w:rsidRPr="00392985" w:rsidRDefault="005D08C1" w:rsidP="009E57DF">
            <w:pPr>
              <w:spacing w:after="0"/>
              <w:jc w:val="center"/>
              <w:rPr>
                <w:rFonts w:ascii="Cambria" w:eastAsia="Times New Roman" w:hAnsi="Cambria"/>
                <w:color w:val="000000"/>
              </w:rPr>
            </w:pPr>
            <w:r>
              <w:rPr>
                <w:rFonts w:ascii="Cambria" w:hAnsi="Cambria"/>
                <w:noProof/>
              </w:rPr>
              <w:pict w14:anchorId="3E88212C">
                <v:shape id="Picture 6" o:spid="_x0000_i1032" type="#_x0000_t75" alt="" style="width:75.95pt;height:45.35pt;visibility:visible;mso-width-percent:0;mso-height-percent:0;mso-width-percent:0;mso-height-percent:0">
                  <v:imagedata r:id="rId12" o:title="" croptop="19405f" cropbottom="29605f" cropleft="13251f" cropright="15628f"/>
                </v:shape>
              </w:pict>
            </w:r>
          </w:p>
          <w:p w14:paraId="5AFB1CD4" w14:textId="77777777" w:rsidR="003D3575" w:rsidRPr="00392985" w:rsidRDefault="003D3575" w:rsidP="009E57DF">
            <w:pPr>
              <w:spacing w:after="0"/>
              <w:jc w:val="center"/>
              <w:rPr>
                <w:rFonts w:ascii="Cambria" w:eastAsia="Times New Roman" w:hAnsi="Cambria"/>
                <w:i/>
                <w:color w:val="000000"/>
              </w:rPr>
            </w:pPr>
            <w:proofErr w:type="spellStart"/>
            <w:r w:rsidRPr="00392985">
              <w:rPr>
                <w:rFonts w:ascii="Cambria" w:eastAsia="Times New Roman" w:hAnsi="Cambria"/>
                <w:i/>
                <w:color w:val="000000"/>
              </w:rPr>
              <w:t>Nitzchia</w:t>
            </w:r>
            <w:proofErr w:type="spellEnd"/>
            <w:r w:rsidRPr="00392985">
              <w:rPr>
                <w:rFonts w:ascii="Cambria" w:eastAsia="Times New Roman" w:hAnsi="Cambria"/>
                <w:i/>
                <w:color w:val="000000"/>
              </w:rPr>
              <w:t xml:space="preserve"> </w:t>
            </w:r>
            <w:r w:rsidRPr="00392985">
              <w:rPr>
                <w:rFonts w:ascii="Cambria" w:eastAsia="Times New Roman" w:hAnsi="Cambria"/>
                <w:color w:val="000000"/>
              </w:rPr>
              <w:t>sp</w:t>
            </w:r>
            <w:r w:rsidR="00392985">
              <w:rPr>
                <w:rFonts w:ascii="Cambria" w:eastAsia="Times New Roman" w:hAnsi="Cambria"/>
                <w:i/>
                <w:color w:val="000000"/>
              </w:rPr>
              <w:t>.</w:t>
            </w:r>
          </w:p>
        </w:tc>
        <w:tc>
          <w:tcPr>
            <w:tcW w:w="810" w:type="dxa"/>
            <w:shd w:val="clear" w:color="auto" w:fill="auto"/>
            <w:noWrap/>
            <w:vAlign w:val="center"/>
            <w:hideMark/>
          </w:tcPr>
          <w:p w14:paraId="6E8DDB7C"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1</w:t>
            </w:r>
          </w:p>
        </w:tc>
        <w:tc>
          <w:tcPr>
            <w:tcW w:w="810" w:type="dxa"/>
            <w:shd w:val="clear" w:color="auto" w:fill="auto"/>
            <w:noWrap/>
            <w:vAlign w:val="center"/>
            <w:hideMark/>
          </w:tcPr>
          <w:p w14:paraId="532A2885"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0</w:t>
            </w:r>
          </w:p>
        </w:tc>
        <w:tc>
          <w:tcPr>
            <w:tcW w:w="810" w:type="dxa"/>
            <w:shd w:val="clear" w:color="auto" w:fill="auto"/>
            <w:noWrap/>
            <w:vAlign w:val="center"/>
            <w:hideMark/>
          </w:tcPr>
          <w:p w14:paraId="1361558E"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1</w:t>
            </w:r>
          </w:p>
        </w:tc>
        <w:tc>
          <w:tcPr>
            <w:tcW w:w="810" w:type="dxa"/>
            <w:shd w:val="clear" w:color="auto" w:fill="auto"/>
            <w:noWrap/>
            <w:vAlign w:val="center"/>
            <w:hideMark/>
          </w:tcPr>
          <w:p w14:paraId="181BD6E5"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1</w:t>
            </w:r>
          </w:p>
        </w:tc>
        <w:tc>
          <w:tcPr>
            <w:tcW w:w="810" w:type="dxa"/>
            <w:shd w:val="clear" w:color="auto" w:fill="auto"/>
            <w:noWrap/>
            <w:vAlign w:val="center"/>
            <w:hideMark/>
          </w:tcPr>
          <w:p w14:paraId="7F0FCC68"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2</w:t>
            </w:r>
          </w:p>
        </w:tc>
        <w:tc>
          <w:tcPr>
            <w:tcW w:w="720" w:type="dxa"/>
            <w:shd w:val="clear" w:color="auto" w:fill="auto"/>
            <w:noWrap/>
            <w:vAlign w:val="center"/>
            <w:hideMark/>
          </w:tcPr>
          <w:p w14:paraId="1C219AFC"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0</w:t>
            </w:r>
          </w:p>
        </w:tc>
        <w:tc>
          <w:tcPr>
            <w:tcW w:w="810" w:type="dxa"/>
            <w:shd w:val="clear" w:color="auto" w:fill="auto"/>
            <w:noWrap/>
            <w:vAlign w:val="center"/>
            <w:hideMark/>
          </w:tcPr>
          <w:p w14:paraId="504369EC"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3</w:t>
            </w:r>
          </w:p>
        </w:tc>
        <w:tc>
          <w:tcPr>
            <w:tcW w:w="810" w:type="dxa"/>
            <w:shd w:val="clear" w:color="auto" w:fill="auto"/>
            <w:noWrap/>
            <w:vAlign w:val="center"/>
            <w:hideMark/>
          </w:tcPr>
          <w:p w14:paraId="45435B4D"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10</w:t>
            </w:r>
          </w:p>
        </w:tc>
      </w:tr>
      <w:tr w:rsidR="003D3575" w:rsidRPr="00D27D6F" w14:paraId="0FFE761C" w14:textId="77777777" w:rsidTr="007F08E1">
        <w:trPr>
          <w:trHeight w:val="300"/>
          <w:jc w:val="center"/>
        </w:trPr>
        <w:tc>
          <w:tcPr>
            <w:tcW w:w="562" w:type="dxa"/>
            <w:shd w:val="clear" w:color="auto" w:fill="auto"/>
            <w:noWrap/>
            <w:vAlign w:val="center"/>
            <w:hideMark/>
          </w:tcPr>
          <w:p w14:paraId="1110BB27"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lastRenderedPageBreak/>
              <w:t>4</w:t>
            </w:r>
          </w:p>
        </w:tc>
        <w:tc>
          <w:tcPr>
            <w:tcW w:w="1792" w:type="dxa"/>
            <w:shd w:val="clear" w:color="auto" w:fill="auto"/>
            <w:noWrap/>
            <w:vAlign w:val="center"/>
            <w:hideMark/>
          </w:tcPr>
          <w:p w14:paraId="49E88F06" w14:textId="77777777" w:rsidR="003D3575" w:rsidRPr="00392985" w:rsidRDefault="005D08C1" w:rsidP="009E57DF">
            <w:pPr>
              <w:spacing w:after="0"/>
              <w:jc w:val="center"/>
              <w:rPr>
                <w:rFonts w:ascii="Cambria" w:eastAsia="Times New Roman" w:hAnsi="Cambria"/>
                <w:color w:val="000000"/>
              </w:rPr>
            </w:pPr>
            <w:r>
              <w:rPr>
                <w:rFonts w:ascii="Cambria" w:hAnsi="Cambria"/>
                <w:noProof/>
              </w:rPr>
              <w:pict w14:anchorId="09A3A476">
                <v:shape id="Picture 3" o:spid="_x0000_i1031" type="#_x0000_t75" alt="" style="width:64.1pt;height:45.35pt;visibility:visible;mso-width-percent:0;mso-height-percent:0;mso-width-percent:0;mso-height-percent:0">
                  <v:imagedata r:id="rId13" o:title="1635402182539"/>
                </v:shape>
              </w:pict>
            </w:r>
          </w:p>
          <w:p w14:paraId="79C3BA6F" w14:textId="77777777" w:rsidR="003D3575" w:rsidRPr="00392985" w:rsidRDefault="003D3575" w:rsidP="009E57DF">
            <w:pPr>
              <w:spacing w:after="0"/>
              <w:jc w:val="center"/>
              <w:rPr>
                <w:rFonts w:ascii="Cambria" w:eastAsia="Times New Roman" w:hAnsi="Cambria"/>
                <w:i/>
                <w:color w:val="000000"/>
              </w:rPr>
            </w:pPr>
            <w:proofErr w:type="spellStart"/>
            <w:r w:rsidRPr="00392985">
              <w:rPr>
                <w:rFonts w:ascii="Cambria" w:eastAsia="Times New Roman" w:hAnsi="Cambria"/>
                <w:i/>
                <w:color w:val="000000"/>
              </w:rPr>
              <w:t>Moina</w:t>
            </w:r>
            <w:proofErr w:type="spellEnd"/>
            <w:r w:rsidRPr="00392985">
              <w:rPr>
                <w:rFonts w:ascii="Cambria" w:eastAsia="Times New Roman" w:hAnsi="Cambria"/>
                <w:i/>
                <w:color w:val="000000"/>
              </w:rPr>
              <w:t xml:space="preserve"> </w:t>
            </w:r>
            <w:r w:rsidRPr="00392985">
              <w:rPr>
                <w:rFonts w:ascii="Cambria" w:eastAsia="Times New Roman" w:hAnsi="Cambria"/>
                <w:color w:val="000000"/>
              </w:rPr>
              <w:t>sp</w:t>
            </w:r>
            <w:r w:rsidR="00392985">
              <w:rPr>
                <w:rFonts w:ascii="Cambria" w:eastAsia="Times New Roman" w:hAnsi="Cambria"/>
                <w:i/>
                <w:color w:val="000000"/>
              </w:rPr>
              <w:t>.</w:t>
            </w:r>
          </w:p>
        </w:tc>
        <w:tc>
          <w:tcPr>
            <w:tcW w:w="810" w:type="dxa"/>
            <w:shd w:val="clear" w:color="auto" w:fill="auto"/>
            <w:noWrap/>
            <w:vAlign w:val="center"/>
            <w:hideMark/>
          </w:tcPr>
          <w:p w14:paraId="64D42BAF"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2</w:t>
            </w:r>
          </w:p>
        </w:tc>
        <w:tc>
          <w:tcPr>
            <w:tcW w:w="810" w:type="dxa"/>
            <w:shd w:val="clear" w:color="auto" w:fill="auto"/>
            <w:noWrap/>
            <w:vAlign w:val="center"/>
            <w:hideMark/>
          </w:tcPr>
          <w:p w14:paraId="3A9CC00D"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1</w:t>
            </w:r>
          </w:p>
        </w:tc>
        <w:tc>
          <w:tcPr>
            <w:tcW w:w="810" w:type="dxa"/>
            <w:shd w:val="clear" w:color="auto" w:fill="auto"/>
            <w:noWrap/>
            <w:vAlign w:val="center"/>
            <w:hideMark/>
          </w:tcPr>
          <w:p w14:paraId="2A8086A5"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1</w:t>
            </w:r>
          </w:p>
        </w:tc>
        <w:tc>
          <w:tcPr>
            <w:tcW w:w="810" w:type="dxa"/>
            <w:shd w:val="clear" w:color="auto" w:fill="auto"/>
            <w:noWrap/>
            <w:vAlign w:val="center"/>
            <w:hideMark/>
          </w:tcPr>
          <w:p w14:paraId="1FBA2C34"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0</w:t>
            </w:r>
          </w:p>
        </w:tc>
        <w:tc>
          <w:tcPr>
            <w:tcW w:w="810" w:type="dxa"/>
            <w:shd w:val="clear" w:color="auto" w:fill="auto"/>
            <w:noWrap/>
            <w:vAlign w:val="center"/>
            <w:hideMark/>
          </w:tcPr>
          <w:p w14:paraId="443E8C93"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0</w:t>
            </w:r>
          </w:p>
        </w:tc>
        <w:tc>
          <w:tcPr>
            <w:tcW w:w="720" w:type="dxa"/>
            <w:shd w:val="clear" w:color="auto" w:fill="auto"/>
            <w:noWrap/>
            <w:vAlign w:val="center"/>
            <w:hideMark/>
          </w:tcPr>
          <w:p w14:paraId="2EA3BA65"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1</w:t>
            </w:r>
          </w:p>
        </w:tc>
        <w:tc>
          <w:tcPr>
            <w:tcW w:w="810" w:type="dxa"/>
            <w:shd w:val="clear" w:color="auto" w:fill="auto"/>
            <w:noWrap/>
            <w:vAlign w:val="center"/>
            <w:hideMark/>
          </w:tcPr>
          <w:p w14:paraId="5A328A1C"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0</w:t>
            </w:r>
          </w:p>
        </w:tc>
        <w:tc>
          <w:tcPr>
            <w:tcW w:w="810" w:type="dxa"/>
            <w:shd w:val="clear" w:color="auto" w:fill="auto"/>
            <w:noWrap/>
            <w:vAlign w:val="center"/>
            <w:hideMark/>
          </w:tcPr>
          <w:p w14:paraId="5FE930B5"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0</w:t>
            </w:r>
          </w:p>
        </w:tc>
      </w:tr>
      <w:tr w:rsidR="003D3575" w:rsidRPr="00D27D6F" w14:paraId="2CB03E04" w14:textId="77777777" w:rsidTr="007F08E1">
        <w:trPr>
          <w:trHeight w:val="300"/>
          <w:jc w:val="center"/>
        </w:trPr>
        <w:tc>
          <w:tcPr>
            <w:tcW w:w="562" w:type="dxa"/>
            <w:shd w:val="clear" w:color="auto" w:fill="auto"/>
            <w:noWrap/>
            <w:vAlign w:val="center"/>
            <w:hideMark/>
          </w:tcPr>
          <w:p w14:paraId="3005C84B"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5</w:t>
            </w:r>
          </w:p>
        </w:tc>
        <w:tc>
          <w:tcPr>
            <w:tcW w:w="1792" w:type="dxa"/>
            <w:shd w:val="clear" w:color="auto" w:fill="auto"/>
            <w:noWrap/>
            <w:vAlign w:val="center"/>
            <w:hideMark/>
          </w:tcPr>
          <w:p w14:paraId="68E1C0F5" w14:textId="77777777" w:rsidR="003D3575" w:rsidRPr="00392985" w:rsidRDefault="005D08C1" w:rsidP="009E57DF">
            <w:pPr>
              <w:spacing w:after="0"/>
              <w:jc w:val="center"/>
              <w:rPr>
                <w:rFonts w:ascii="Cambria" w:eastAsia="Times New Roman" w:hAnsi="Cambria"/>
                <w:color w:val="000000"/>
              </w:rPr>
            </w:pPr>
            <w:r>
              <w:rPr>
                <w:rFonts w:ascii="Cambria" w:hAnsi="Cambria"/>
                <w:noProof/>
              </w:rPr>
              <w:pict w14:anchorId="35593E7A">
                <v:shape id="Picture 7" o:spid="_x0000_i1030" type="#_x0000_t75" alt="" style="width:53.25pt;height:45.35pt;visibility:visible;mso-width-percent:0;mso-height-percent:0;mso-width-percent:0;mso-height-percent:0">
                  <v:imagedata r:id="rId14" o:title="" croptop="6564f" cropbottom="27858f" cropleft="10279f" cropright="21449f"/>
                </v:shape>
              </w:pict>
            </w:r>
          </w:p>
          <w:p w14:paraId="37B45D6F" w14:textId="77777777" w:rsidR="003D3575" w:rsidRPr="00392985" w:rsidRDefault="003D3575" w:rsidP="009E57DF">
            <w:pPr>
              <w:spacing w:after="0"/>
              <w:jc w:val="center"/>
              <w:rPr>
                <w:rFonts w:ascii="Cambria" w:eastAsia="Times New Roman" w:hAnsi="Cambria"/>
                <w:i/>
                <w:color w:val="000000"/>
              </w:rPr>
            </w:pPr>
            <w:proofErr w:type="spellStart"/>
            <w:r w:rsidRPr="00392985">
              <w:rPr>
                <w:rFonts w:ascii="Cambria" w:eastAsia="Times New Roman" w:hAnsi="Cambria"/>
                <w:i/>
                <w:color w:val="000000"/>
              </w:rPr>
              <w:t>Planktoniella</w:t>
            </w:r>
            <w:proofErr w:type="spellEnd"/>
            <w:r w:rsidRPr="00392985">
              <w:rPr>
                <w:rFonts w:ascii="Cambria" w:eastAsia="Times New Roman" w:hAnsi="Cambria"/>
                <w:i/>
                <w:color w:val="000000"/>
              </w:rPr>
              <w:t xml:space="preserve"> </w:t>
            </w:r>
            <w:r w:rsidRPr="00392985">
              <w:rPr>
                <w:rFonts w:ascii="Cambria" w:eastAsia="Times New Roman" w:hAnsi="Cambria"/>
                <w:color w:val="000000"/>
              </w:rPr>
              <w:t>sp</w:t>
            </w:r>
            <w:r w:rsidR="00392985">
              <w:rPr>
                <w:rFonts w:ascii="Cambria" w:eastAsia="Times New Roman" w:hAnsi="Cambria"/>
                <w:i/>
                <w:color w:val="000000"/>
              </w:rPr>
              <w:t>.</w:t>
            </w:r>
          </w:p>
        </w:tc>
        <w:tc>
          <w:tcPr>
            <w:tcW w:w="810" w:type="dxa"/>
            <w:shd w:val="clear" w:color="auto" w:fill="auto"/>
            <w:noWrap/>
            <w:vAlign w:val="center"/>
            <w:hideMark/>
          </w:tcPr>
          <w:p w14:paraId="1D712A6B"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4</w:t>
            </w:r>
          </w:p>
        </w:tc>
        <w:tc>
          <w:tcPr>
            <w:tcW w:w="810" w:type="dxa"/>
            <w:shd w:val="clear" w:color="auto" w:fill="auto"/>
            <w:noWrap/>
            <w:vAlign w:val="center"/>
            <w:hideMark/>
          </w:tcPr>
          <w:p w14:paraId="1974FC1A"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1</w:t>
            </w:r>
          </w:p>
        </w:tc>
        <w:tc>
          <w:tcPr>
            <w:tcW w:w="810" w:type="dxa"/>
            <w:shd w:val="clear" w:color="auto" w:fill="auto"/>
            <w:noWrap/>
            <w:vAlign w:val="center"/>
            <w:hideMark/>
          </w:tcPr>
          <w:p w14:paraId="37F831E2"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4</w:t>
            </w:r>
          </w:p>
        </w:tc>
        <w:tc>
          <w:tcPr>
            <w:tcW w:w="810" w:type="dxa"/>
            <w:shd w:val="clear" w:color="auto" w:fill="auto"/>
            <w:noWrap/>
            <w:vAlign w:val="center"/>
            <w:hideMark/>
          </w:tcPr>
          <w:p w14:paraId="479E8D08"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5</w:t>
            </w:r>
          </w:p>
        </w:tc>
        <w:tc>
          <w:tcPr>
            <w:tcW w:w="810" w:type="dxa"/>
            <w:shd w:val="clear" w:color="auto" w:fill="auto"/>
            <w:noWrap/>
            <w:vAlign w:val="center"/>
            <w:hideMark/>
          </w:tcPr>
          <w:p w14:paraId="28955542"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1</w:t>
            </w:r>
          </w:p>
        </w:tc>
        <w:tc>
          <w:tcPr>
            <w:tcW w:w="720" w:type="dxa"/>
            <w:shd w:val="clear" w:color="auto" w:fill="auto"/>
            <w:noWrap/>
            <w:vAlign w:val="center"/>
            <w:hideMark/>
          </w:tcPr>
          <w:p w14:paraId="03F4874B"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2</w:t>
            </w:r>
          </w:p>
        </w:tc>
        <w:tc>
          <w:tcPr>
            <w:tcW w:w="810" w:type="dxa"/>
            <w:shd w:val="clear" w:color="auto" w:fill="auto"/>
            <w:noWrap/>
            <w:vAlign w:val="center"/>
            <w:hideMark/>
          </w:tcPr>
          <w:p w14:paraId="56F6F234"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3</w:t>
            </w:r>
          </w:p>
        </w:tc>
        <w:tc>
          <w:tcPr>
            <w:tcW w:w="810" w:type="dxa"/>
            <w:shd w:val="clear" w:color="auto" w:fill="auto"/>
            <w:noWrap/>
            <w:vAlign w:val="center"/>
            <w:hideMark/>
          </w:tcPr>
          <w:p w14:paraId="5AB6AA4D"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1</w:t>
            </w:r>
          </w:p>
        </w:tc>
      </w:tr>
      <w:tr w:rsidR="003D3575" w:rsidRPr="00D27D6F" w14:paraId="4A7F4A3C" w14:textId="77777777" w:rsidTr="007F08E1">
        <w:trPr>
          <w:trHeight w:val="1175"/>
          <w:jc w:val="center"/>
        </w:trPr>
        <w:tc>
          <w:tcPr>
            <w:tcW w:w="562" w:type="dxa"/>
            <w:shd w:val="clear" w:color="auto" w:fill="auto"/>
            <w:noWrap/>
            <w:vAlign w:val="center"/>
            <w:hideMark/>
          </w:tcPr>
          <w:p w14:paraId="0047E477"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6</w:t>
            </w:r>
          </w:p>
        </w:tc>
        <w:tc>
          <w:tcPr>
            <w:tcW w:w="1792" w:type="dxa"/>
            <w:shd w:val="clear" w:color="auto" w:fill="auto"/>
            <w:noWrap/>
            <w:vAlign w:val="center"/>
            <w:hideMark/>
          </w:tcPr>
          <w:p w14:paraId="611467DE" w14:textId="77777777" w:rsidR="003D3575" w:rsidRPr="00392985" w:rsidRDefault="005D08C1" w:rsidP="009E57DF">
            <w:pPr>
              <w:spacing w:after="0"/>
              <w:jc w:val="center"/>
              <w:rPr>
                <w:rFonts w:ascii="Cambria" w:eastAsia="Times New Roman" w:hAnsi="Cambria"/>
                <w:color w:val="000000"/>
              </w:rPr>
            </w:pPr>
            <w:r>
              <w:rPr>
                <w:rFonts w:ascii="Cambria" w:hAnsi="Cambria"/>
                <w:noProof/>
              </w:rPr>
              <w:pict w14:anchorId="1C659D25">
                <v:shape id="Picture 5" o:spid="_x0000_i1029" type="#_x0000_t75" alt="" style="width:59.2pt;height:45.35pt;visibility:visible;mso-width-percent:0;mso-height-percent:0;mso-width-percent:0;mso-height-percent:0">
                  <v:imagedata r:id="rId15" o:title="1635402182503"/>
                </v:shape>
              </w:pict>
            </w:r>
          </w:p>
          <w:p w14:paraId="66E1AA28" w14:textId="77777777" w:rsidR="003D3575" w:rsidRPr="00392985" w:rsidRDefault="003D3575" w:rsidP="009E57DF">
            <w:pPr>
              <w:spacing w:after="0"/>
              <w:jc w:val="center"/>
              <w:rPr>
                <w:rFonts w:ascii="Cambria" w:eastAsia="Times New Roman" w:hAnsi="Cambria"/>
                <w:i/>
                <w:color w:val="000000"/>
              </w:rPr>
            </w:pPr>
            <w:proofErr w:type="spellStart"/>
            <w:r w:rsidRPr="00392985">
              <w:rPr>
                <w:rFonts w:ascii="Cambria" w:eastAsia="Times New Roman" w:hAnsi="Cambria"/>
                <w:i/>
                <w:color w:val="000000"/>
              </w:rPr>
              <w:t>Oithona</w:t>
            </w:r>
            <w:proofErr w:type="spellEnd"/>
            <w:r w:rsidRPr="00392985">
              <w:rPr>
                <w:rFonts w:ascii="Cambria" w:eastAsia="Times New Roman" w:hAnsi="Cambria"/>
                <w:i/>
                <w:color w:val="000000"/>
              </w:rPr>
              <w:t xml:space="preserve"> </w:t>
            </w:r>
            <w:r w:rsidRPr="00392985">
              <w:rPr>
                <w:rFonts w:ascii="Cambria" w:eastAsia="Times New Roman" w:hAnsi="Cambria"/>
                <w:color w:val="000000"/>
              </w:rPr>
              <w:t>sp</w:t>
            </w:r>
            <w:r w:rsidR="00392985">
              <w:rPr>
                <w:rFonts w:ascii="Cambria" w:eastAsia="Times New Roman" w:hAnsi="Cambria"/>
                <w:i/>
                <w:color w:val="000000"/>
              </w:rPr>
              <w:t>.</w:t>
            </w:r>
          </w:p>
        </w:tc>
        <w:tc>
          <w:tcPr>
            <w:tcW w:w="810" w:type="dxa"/>
            <w:shd w:val="clear" w:color="auto" w:fill="auto"/>
            <w:noWrap/>
            <w:vAlign w:val="center"/>
            <w:hideMark/>
          </w:tcPr>
          <w:p w14:paraId="7A49A814"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0</w:t>
            </w:r>
          </w:p>
        </w:tc>
        <w:tc>
          <w:tcPr>
            <w:tcW w:w="810" w:type="dxa"/>
            <w:shd w:val="clear" w:color="auto" w:fill="auto"/>
            <w:noWrap/>
            <w:vAlign w:val="center"/>
            <w:hideMark/>
          </w:tcPr>
          <w:p w14:paraId="76C20884"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1</w:t>
            </w:r>
          </w:p>
        </w:tc>
        <w:tc>
          <w:tcPr>
            <w:tcW w:w="810" w:type="dxa"/>
            <w:shd w:val="clear" w:color="auto" w:fill="auto"/>
            <w:noWrap/>
            <w:vAlign w:val="center"/>
            <w:hideMark/>
          </w:tcPr>
          <w:p w14:paraId="0CCD9689"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1</w:t>
            </w:r>
          </w:p>
        </w:tc>
        <w:tc>
          <w:tcPr>
            <w:tcW w:w="810" w:type="dxa"/>
            <w:shd w:val="clear" w:color="auto" w:fill="auto"/>
            <w:noWrap/>
            <w:vAlign w:val="center"/>
            <w:hideMark/>
          </w:tcPr>
          <w:p w14:paraId="4614AC82"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0</w:t>
            </w:r>
          </w:p>
        </w:tc>
        <w:tc>
          <w:tcPr>
            <w:tcW w:w="810" w:type="dxa"/>
            <w:shd w:val="clear" w:color="auto" w:fill="auto"/>
            <w:noWrap/>
            <w:vAlign w:val="center"/>
            <w:hideMark/>
          </w:tcPr>
          <w:p w14:paraId="222ACD8C"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0</w:t>
            </w:r>
          </w:p>
        </w:tc>
        <w:tc>
          <w:tcPr>
            <w:tcW w:w="720" w:type="dxa"/>
            <w:shd w:val="clear" w:color="auto" w:fill="auto"/>
            <w:noWrap/>
            <w:vAlign w:val="center"/>
            <w:hideMark/>
          </w:tcPr>
          <w:p w14:paraId="5F1C30ED"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0</w:t>
            </w:r>
          </w:p>
        </w:tc>
        <w:tc>
          <w:tcPr>
            <w:tcW w:w="810" w:type="dxa"/>
            <w:shd w:val="clear" w:color="auto" w:fill="auto"/>
            <w:noWrap/>
            <w:vAlign w:val="center"/>
            <w:hideMark/>
          </w:tcPr>
          <w:p w14:paraId="578DCF5C"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0</w:t>
            </w:r>
          </w:p>
        </w:tc>
        <w:tc>
          <w:tcPr>
            <w:tcW w:w="810" w:type="dxa"/>
            <w:shd w:val="clear" w:color="auto" w:fill="auto"/>
            <w:noWrap/>
            <w:vAlign w:val="center"/>
            <w:hideMark/>
          </w:tcPr>
          <w:p w14:paraId="7658DF66"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0</w:t>
            </w:r>
          </w:p>
        </w:tc>
      </w:tr>
      <w:tr w:rsidR="003D3575" w:rsidRPr="00D27D6F" w14:paraId="0B9581E0" w14:textId="77777777" w:rsidTr="007F08E1">
        <w:trPr>
          <w:trHeight w:val="300"/>
          <w:jc w:val="center"/>
        </w:trPr>
        <w:tc>
          <w:tcPr>
            <w:tcW w:w="562" w:type="dxa"/>
            <w:shd w:val="clear" w:color="auto" w:fill="auto"/>
            <w:noWrap/>
            <w:vAlign w:val="center"/>
            <w:hideMark/>
          </w:tcPr>
          <w:p w14:paraId="104FB525"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7</w:t>
            </w:r>
          </w:p>
        </w:tc>
        <w:tc>
          <w:tcPr>
            <w:tcW w:w="1792" w:type="dxa"/>
            <w:shd w:val="clear" w:color="auto" w:fill="auto"/>
            <w:noWrap/>
            <w:vAlign w:val="center"/>
            <w:hideMark/>
          </w:tcPr>
          <w:p w14:paraId="5CE4FBA5" w14:textId="77777777" w:rsidR="003D3575" w:rsidRPr="00392985" w:rsidRDefault="005D08C1" w:rsidP="009E57DF">
            <w:pPr>
              <w:spacing w:after="0"/>
              <w:jc w:val="center"/>
              <w:rPr>
                <w:rFonts w:ascii="Cambria" w:eastAsia="Times New Roman" w:hAnsi="Cambria"/>
                <w:color w:val="000000"/>
              </w:rPr>
            </w:pPr>
            <w:r>
              <w:rPr>
                <w:rFonts w:ascii="Cambria" w:hAnsi="Cambria"/>
                <w:i/>
                <w:noProof/>
              </w:rPr>
              <w:pict w14:anchorId="1E58FEA2">
                <v:shape id="Picture 26" o:spid="_x0000_i1028" type="#_x0000_t75" alt="" style="width:60.15pt;height:45.35pt;visibility:visible;mso-width-percent:0;mso-height-percent:0;mso-width-percent:0;mso-height-percent:0">
                  <v:imagedata r:id="rId16" o:title="1635251354510"/>
                </v:shape>
              </w:pict>
            </w:r>
          </w:p>
          <w:p w14:paraId="5796D36A" w14:textId="77777777" w:rsidR="003D3575" w:rsidRPr="00392985" w:rsidRDefault="003D3575" w:rsidP="009E57DF">
            <w:pPr>
              <w:spacing w:after="0"/>
              <w:jc w:val="center"/>
              <w:rPr>
                <w:rFonts w:ascii="Cambria" w:eastAsia="Times New Roman" w:hAnsi="Cambria"/>
                <w:i/>
                <w:color w:val="000000"/>
              </w:rPr>
            </w:pPr>
            <w:r w:rsidRPr="00392985">
              <w:rPr>
                <w:rFonts w:ascii="Cambria" w:eastAsia="Times New Roman" w:hAnsi="Cambria"/>
                <w:i/>
                <w:color w:val="000000"/>
              </w:rPr>
              <w:t xml:space="preserve">Synedra </w:t>
            </w:r>
            <w:r w:rsidRPr="00392985">
              <w:rPr>
                <w:rFonts w:ascii="Cambria" w:eastAsia="Times New Roman" w:hAnsi="Cambria"/>
                <w:color w:val="000000"/>
              </w:rPr>
              <w:t>sp</w:t>
            </w:r>
            <w:r w:rsidR="00392985">
              <w:rPr>
                <w:rFonts w:ascii="Cambria" w:eastAsia="Times New Roman" w:hAnsi="Cambria"/>
                <w:i/>
                <w:color w:val="000000"/>
              </w:rPr>
              <w:t>.</w:t>
            </w:r>
          </w:p>
        </w:tc>
        <w:tc>
          <w:tcPr>
            <w:tcW w:w="810" w:type="dxa"/>
            <w:shd w:val="clear" w:color="auto" w:fill="auto"/>
            <w:noWrap/>
            <w:vAlign w:val="center"/>
            <w:hideMark/>
          </w:tcPr>
          <w:p w14:paraId="5039679E"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0</w:t>
            </w:r>
          </w:p>
        </w:tc>
        <w:tc>
          <w:tcPr>
            <w:tcW w:w="810" w:type="dxa"/>
            <w:shd w:val="clear" w:color="auto" w:fill="auto"/>
            <w:noWrap/>
            <w:vAlign w:val="center"/>
            <w:hideMark/>
          </w:tcPr>
          <w:p w14:paraId="4548F7A2"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0</w:t>
            </w:r>
          </w:p>
        </w:tc>
        <w:tc>
          <w:tcPr>
            <w:tcW w:w="810" w:type="dxa"/>
            <w:shd w:val="clear" w:color="auto" w:fill="auto"/>
            <w:noWrap/>
            <w:vAlign w:val="center"/>
            <w:hideMark/>
          </w:tcPr>
          <w:p w14:paraId="1B50D686"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2</w:t>
            </w:r>
          </w:p>
        </w:tc>
        <w:tc>
          <w:tcPr>
            <w:tcW w:w="810" w:type="dxa"/>
            <w:shd w:val="clear" w:color="auto" w:fill="auto"/>
            <w:noWrap/>
            <w:vAlign w:val="center"/>
            <w:hideMark/>
          </w:tcPr>
          <w:p w14:paraId="07428FE6"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0</w:t>
            </w:r>
          </w:p>
        </w:tc>
        <w:tc>
          <w:tcPr>
            <w:tcW w:w="810" w:type="dxa"/>
            <w:shd w:val="clear" w:color="auto" w:fill="auto"/>
            <w:noWrap/>
            <w:vAlign w:val="center"/>
            <w:hideMark/>
          </w:tcPr>
          <w:p w14:paraId="1F972D65"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0</w:t>
            </w:r>
          </w:p>
        </w:tc>
        <w:tc>
          <w:tcPr>
            <w:tcW w:w="720" w:type="dxa"/>
            <w:shd w:val="clear" w:color="auto" w:fill="auto"/>
            <w:noWrap/>
            <w:vAlign w:val="center"/>
            <w:hideMark/>
          </w:tcPr>
          <w:p w14:paraId="05B53012"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0</w:t>
            </w:r>
          </w:p>
        </w:tc>
        <w:tc>
          <w:tcPr>
            <w:tcW w:w="810" w:type="dxa"/>
            <w:shd w:val="clear" w:color="auto" w:fill="auto"/>
            <w:noWrap/>
            <w:vAlign w:val="center"/>
            <w:hideMark/>
          </w:tcPr>
          <w:p w14:paraId="1301D4BE"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0</w:t>
            </w:r>
          </w:p>
        </w:tc>
        <w:tc>
          <w:tcPr>
            <w:tcW w:w="810" w:type="dxa"/>
            <w:shd w:val="clear" w:color="auto" w:fill="auto"/>
            <w:noWrap/>
            <w:vAlign w:val="center"/>
            <w:hideMark/>
          </w:tcPr>
          <w:p w14:paraId="484B4B53"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1</w:t>
            </w:r>
          </w:p>
        </w:tc>
      </w:tr>
      <w:tr w:rsidR="003D3575" w:rsidRPr="00D27D6F" w14:paraId="291C9659" w14:textId="77777777" w:rsidTr="007F08E1">
        <w:trPr>
          <w:trHeight w:val="300"/>
          <w:jc w:val="center"/>
        </w:trPr>
        <w:tc>
          <w:tcPr>
            <w:tcW w:w="562" w:type="dxa"/>
            <w:shd w:val="clear" w:color="auto" w:fill="auto"/>
            <w:noWrap/>
            <w:vAlign w:val="center"/>
            <w:hideMark/>
          </w:tcPr>
          <w:p w14:paraId="01A4363C"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8</w:t>
            </w:r>
          </w:p>
        </w:tc>
        <w:tc>
          <w:tcPr>
            <w:tcW w:w="1792" w:type="dxa"/>
            <w:shd w:val="clear" w:color="auto" w:fill="auto"/>
            <w:noWrap/>
            <w:vAlign w:val="center"/>
            <w:hideMark/>
          </w:tcPr>
          <w:p w14:paraId="13C156B2" w14:textId="77777777" w:rsidR="003D3575" w:rsidRPr="00392985" w:rsidRDefault="005D08C1" w:rsidP="009E57DF">
            <w:pPr>
              <w:spacing w:after="0"/>
              <w:jc w:val="center"/>
              <w:rPr>
                <w:rFonts w:ascii="Cambria" w:eastAsia="Times New Roman" w:hAnsi="Cambria"/>
                <w:color w:val="000000"/>
              </w:rPr>
            </w:pPr>
            <w:r>
              <w:rPr>
                <w:rFonts w:ascii="Cambria" w:hAnsi="Cambria"/>
                <w:noProof/>
              </w:rPr>
              <w:pict w14:anchorId="019EAA70">
                <v:shape id="Picture 8" o:spid="_x0000_i1027" type="#_x0000_t75" alt="46f560cf-d39e-4bd9-b783-597437895cf9" style="width:47.35pt;height:45.35pt;visibility:visible;mso-width-percent:0;mso-height-percent:0;mso-width-percent:0;mso-height-percent:0">
                  <v:imagedata r:id="rId17" o:title="46f560cf-d39e-4bd9-b783-597437895cf9" croptop="17039f" cropbottom="17497f" cropleft="6494f" cropright="15989f"/>
                </v:shape>
              </w:pict>
            </w:r>
          </w:p>
          <w:p w14:paraId="7B27954C" w14:textId="77777777" w:rsidR="003D3575" w:rsidRPr="00392985" w:rsidRDefault="003D3575" w:rsidP="009E57DF">
            <w:pPr>
              <w:spacing w:after="0"/>
              <w:jc w:val="center"/>
              <w:rPr>
                <w:rFonts w:ascii="Cambria" w:eastAsia="Times New Roman" w:hAnsi="Cambria"/>
                <w:i/>
                <w:color w:val="000000"/>
              </w:rPr>
            </w:pPr>
            <w:proofErr w:type="spellStart"/>
            <w:r w:rsidRPr="00392985">
              <w:rPr>
                <w:rFonts w:ascii="Cambria" w:eastAsia="Times New Roman" w:hAnsi="Cambria"/>
                <w:i/>
                <w:color w:val="000000"/>
              </w:rPr>
              <w:t>Navicula</w:t>
            </w:r>
            <w:proofErr w:type="spellEnd"/>
            <w:r w:rsidRPr="00392985">
              <w:rPr>
                <w:rFonts w:ascii="Cambria" w:eastAsia="Times New Roman" w:hAnsi="Cambria"/>
                <w:i/>
                <w:color w:val="000000"/>
              </w:rPr>
              <w:t xml:space="preserve"> </w:t>
            </w:r>
            <w:r w:rsidRPr="00392985">
              <w:rPr>
                <w:rFonts w:ascii="Cambria" w:eastAsia="Times New Roman" w:hAnsi="Cambria"/>
                <w:color w:val="000000"/>
              </w:rPr>
              <w:t>sp</w:t>
            </w:r>
            <w:r w:rsidR="00392985">
              <w:rPr>
                <w:rFonts w:ascii="Cambria" w:eastAsia="Times New Roman" w:hAnsi="Cambria"/>
                <w:i/>
                <w:color w:val="000000"/>
              </w:rPr>
              <w:t>.</w:t>
            </w:r>
          </w:p>
        </w:tc>
        <w:tc>
          <w:tcPr>
            <w:tcW w:w="810" w:type="dxa"/>
            <w:shd w:val="clear" w:color="auto" w:fill="auto"/>
            <w:noWrap/>
            <w:vAlign w:val="center"/>
            <w:hideMark/>
          </w:tcPr>
          <w:p w14:paraId="38977783"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0</w:t>
            </w:r>
          </w:p>
        </w:tc>
        <w:tc>
          <w:tcPr>
            <w:tcW w:w="810" w:type="dxa"/>
            <w:shd w:val="clear" w:color="auto" w:fill="auto"/>
            <w:noWrap/>
            <w:vAlign w:val="center"/>
            <w:hideMark/>
          </w:tcPr>
          <w:p w14:paraId="25D0B83B"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0</w:t>
            </w:r>
          </w:p>
        </w:tc>
        <w:tc>
          <w:tcPr>
            <w:tcW w:w="810" w:type="dxa"/>
            <w:shd w:val="clear" w:color="auto" w:fill="auto"/>
            <w:noWrap/>
            <w:vAlign w:val="center"/>
            <w:hideMark/>
          </w:tcPr>
          <w:p w14:paraId="53386887"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0</w:t>
            </w:r>
          </w:p>
        </w:tc>
        <w:tc>
          <w:tcPr>
            <w:tcW w:w="810" w:type="dxa"/>
            <w:shd w:val="clear" w:color="auto" w:fill="auto"/>
            <w:noWrap/>
            <w:vAlign w:val="center"/>
            <w:hideMark/>
          </w:tcPr>
          <w:p w14:paraId="360EEC9E"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1</w:t>
            </w:r>
          </w:p>
        </w:tc>
        <w:tc>
          <w:tcPr>
            <w:tcW w:w="810" w:type="dxa"/>
            <w:shd w:val="clear" w:color="auto" w:fill="auto"/>
            <w:noWrap/>
            <w:vAlign w:val="center"/>
            <w:hideMark/>
          </w:tcPr>
          <w:p w14:paraId="7598409D"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0</w:t>
            </w:r>
          </w:p>
        </w:tc>
        <w:tc>
          <w:tcPr>
            <w:tcW w:w="720" w:type="dxa"/>
            <w:shd w:val="clear" w:color="auto" w:fill="auto"/>
            <w:noWrap/>
            <w:vAlign w:val="center"/>
            <w:hideMark/>
          </w:tcPr>
          <w:p w14:paraId="6CF3B15B"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1</w:t>
            </w:r>
          </w:p>
        </w:tc>
        <w:tc>
          <w:tcPr>
            <w:tcW w:w="810" w:type="dxa"/>
            <w:shd w:val="clear" w:color="auto" w:fill="auto"/>
            <w:noWrap/>
            <w:vAlign w:val="center"/>
            <w:hideMark/>
          </w:tcPr>
          <w:p w14:paraId="5BE7E6AB"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0</w:t>
            </w:r>
          </w:p>
        </w:tc>
        <w:tc>
          <w:tcPr>
            <w:tcW w:w="810" w:type="dxa"/>
            <w:shd w:val="clear" w:color="auto" w:fill="auto"/>
            <w:noWrap/>
            <w:vAlign w:val="center"/>
            <w:hideMark/>
          </w:tcPr>
          <w:p w14:paraId="6A891CA3" w14:textId="77777777" w:rsidR="003D3575" w:rsidRPr="00392985" w:rsidRDefault="003D3575" w:rsidP="009E57DF">
            <w:pPr>
              <w:spacing w:after="0"/>
              <w:jc w:val="center"/>
              <w:rPr>
                <w:rFonts w:ascii="Cambria" w:eastAsia="Times New Roman" w:hAnsi="Cambria"/>
                <w:color w:val="000000"/>
              </w:rPr>
            </w:pPr>
            <w:r w:rsidRPr="00392985">
              <w:rPr>
                <w:rFonts w:ascii="Cambria" w:eastAsia="Times New Roman" w:hAnsi="Cambria"/>
                <w:color w:val="000000"/>
              </w:rPr>
              <w:t>0</w:t>
            </w:r>
          </w:p>
        </w:tc>
      </w:tr>
    </w:tbl>
    <w:p w14:paraId="48C094D8" w14:textId="77777777" w:rsidR="00375210" w:rsidRPr="003D3575" w:rsidRDefault="00375210" w:rsidP="003D3575">
      <w:pPr>
        <w:spacing w:after="0"/>
        <w:ind w:firstLine="720"/>
        <w:jc w:val="both"/>
        <w:rPr>
          <w:rFonts w:ascii="Cambria" w:eastAsia="Times New Roman" w:hAnsi="Cambria"/>
          <w:lang w:val="id-ID" w:eastAsia="id-ID"/>
        </w:rPr>
      </w:pPr>
      <w:r w:rsidRPr="003D3575">
        <w:rPr>
          <w:rFonts w:ascii="Cambria" w:eastAsia="Times New Roman" w:hAnsi="Cambria"/>
          <w:lang w:val="id-ID" w:eastAsia="id-ID"/>
        </w:rPr>
        <w:t>Plankton merupakan salah satu mikroorganisme yang memiliki klorofil yang dapat berfungsi sebagai tempat terjadinya proses fotosintesis, sehingga dapat menghasilkan energi sendiri. Sebaran komposisi plankton yang terdapat di dalam perairan Teluk Ekas terjadi pada Tabel 4.</w:t>
      </w:r>
    </w:p>
    <w:p w14:paraId="1F1B0B5F" w14:textId="77777777" w:rsidR="00375210" w:rsidRPr="003D3575" w:rsidRDefault="00375210" w:rsidP="00CF5B16">
      <w:pPr>
        <w:spacing w:after="0"/>
        <w:ind w:firstLine="720"/>
        <w:jc w:val="both"/>
        <w:rPr>
          <w:rFonts w:ascii="Cambria" w:eastAsia="Times New Roman" w:hAnsi="Cambria"/>
          <w:lang w:val="id-ID" w:eastAsia="id-ID"/>
        </w:rPr>
      </w:pPr>
      <w:r w:rsidRPr="003D3575">
        <w:rPr>
          <w:rFonts w:ascii="Cambria" w:eastAsia="Times New Roman" w:hAnsi="Cambria"/>
          <w:lang w:val="id-ID" w:eastAsia="id-ID"/>
        </w:rPr>
        <w:t xml:space="preserve">Berdasarkan data hasil pengamatan plankton yang tersaji pada Tabel 4, dapat diketahui bahwa plankton yang terdapat di dalam Teluk Ekas terdiri dari </w:t>
      </w:r>
      <w:r w:rsidRPr="006159EA">
        <w:rPr>
          <w:rFonts w:ascii="Cambria" w:eastAsia="Times New Roman" w:hAnsi="Cambria"/>
          <w:i/>
          <w:lang w:val="id-ID" w:eastAsia="id-ID"/>
        </w:rPr>
        <w:t>Amphisolenia</w:t>
      </w:r>
      <w:r w:rsidRPr="003D3575">
        <w:rPr>
          <w:rFonts w:ascii="Cambria" w:eastAsia="Times New Roman" w:hAnsi="Cambria"/>
          <w:lang w:val="id-ID" w:eastAsia="id-ID"/>
        </w:rPr>
        <w:t xml:space="preserve"> sp., </w:t>
      </w:r>
      <w:r w:rsidRPr="006159EA">
        <w:rPr>
          <w:rFonts w:ascii="Cambria" w:eastAsia="Times New Roman" w:hAnsi="Cambria"/>
          <w:i/>
          <w:lang w:val="id-ID" w:eastAsia="id-ID"/>
        </w:rPr>
        <w:t>Coscinadiscus</w:t>
      </w:r>
      <w:r w:rsidRPr="003D3575">
        <w:rPr>
          <w:rFonts w:ascii="Cambria" w:eastAsia="Times New Roman" w:hAnsi="Cambria"/>
          <w:lang w:val="id-ID" w:eastAsia="id-ID"/>
        </w:rPr>
        <w:t xml:space="preserve"> sp., N</w:t>
      </w:r>
      <w:r w:rsidRPr="006159EA">
        <w:rPr>
          <w:rFonts w:ascii="Cambria" w:eastAsia="Times New Roman" w:hAnsi="Cambria"/>
          <w:i/>
          <w:lang w:val="id-ID" w:eastAsia="id-ID"/>
        </w:rPr>
        <w:t>itzchia</w:t>
      </w:r>
      <w:r w:rsidRPr="003D3575">
        <w:rPr>
          <w:rFonts w:ascii="Cambria" w:eastAsia="Times New Roman" w:hAnsi="Cambria"/>
          <w:lang w:val="id-ID" w:eastAsia="id-ID"/>
        </w:rPr>
        <w:t xml:space="preserve"> sp., </w:t>
      </w:r>
      <w:r w:rsidRPr="006159EA">
        <w:rPr>
          <w:rFonts w:ascii="Cambria" w:eastAsia="Times New Roman" w:hAnsi="Cambria"/>
          <w:i/>
          <w:lang w:val="id-ID" w:eastAsia="id-ID"/>
        </w:rPr>
        <w:t>Moina</w:t>
      </w:r>
      <w:r w:rsidRPr="003D3575">
        <w:rPr>
          <w:rFonts w:ascii="Cambria" w:eastAsia="Times New Roman" w:hAnsi="Cambria"/>
          <w:lang w:val="id-ID" w:eastAsia="id-ID"/>
        </w:rPr>
        <w:t xml:space="preserve"> sp., </w:t>
      </w:r>
      <w:r w:rsidRPr="006159EA">
        <w:rPr>
          <w:rFonts w:ascii="Cambria" w:eastAsia="Times New Roman" w:hAnsi="Cambria"/>
          <w:i/>
          <w:lang w:val="id-ID" w:eastAsia="id-ID"/>
        </w:rPr>
        <w:t>Planktoniella</w:t>
      </w:r>
      <w:r w:rsidRPr="003D3575">
        <w:rPr>
          <w:rFonts w:ascii="Cambria" w:eastAsia="Times New Roman" w:hAnsi="Cambria"/>
          <w:lang w:val="id-ID" w:eastAsia="id-ID"/>
        </w:rPr>
        <w:t xml:space="preserve"> sp., </w:t>
      </w:r>
      <w:r w:rsidRPr="006159EA">
        <w:rPr>
          <w:rFonts w:ascii="Cambria" w:eastAsia="Times New Roman" w:hAnsi="Cambria"/>
          <w:i/>
          <w:lang w:val="id-ID" w:eastAsia="id-ID"/>
        </w:rPr>
        <w:t>Oithona</w:t>
      </w:r>
      <w:r w:rsidRPr="003D3575">
        <w:rPr>
          <w:rFonts w:ascii="Cambria" w:eastAsia="Times New Roman" w:hAnsi="Cambria"/>
          <w:lang w:val="id-ID" w:eastAsia="id-ID"/>
        </w:rPr>
        <w:t xml:space="preserve"> sp., </w:t>
      </w:r>
      <w:r w:rsidRPr="006159EA">
        <w:rPr>
          <w:rFonts w:ascii="Cambria" w:eastAsia="Times New Roman" w:hAnsi="Cambria"/>
          <w:i/>
          <w:lang w:val="id-ID" w:eastAsia="id-ID"/>
        </w:rPr>
        <w:t>Synedra</w:t>
      </w:r>
      <w:r w:rsidRPr="003D3575">
        <w:rPr>
          <w:rFonts w:ascii="Cambria" w:eastAsia="Times New Roman" w:hAnsi="Cambria"/>
          <w:lang w:val="id-ID" w:eastAsia="id-ID"/>
        </w:rPr>
        <w:t xml:space="preserve"> sp.  dan </w:t>
      </w:r>
      <w:r w:rsidRPr="006159EA">
        <w:rPr>
          <w:rFonts w:ascii="Cambria" w:eastAsia="Times New Roman" w:hAnsi="Cambria"/>
          <w:i/>
          <w:lang w:val="id-ID" w:eastAsia="id-ID"/>
        </w:rPr>
        <w:t>Navicula</w:t>
      </w:r>
      <w:r w:rsidRPr="003D3575">
        <w:rPr>
          <w:rFonts w:ascii="Cambria" w:eastAsia="Times New Roman" w:hAnsi="Cambria"/>
          <w:lang w:val="id-ID" w:eastAsia="id-ID"/>
        </w:rPr>
        <w:t xml:space="preserve"> sp.. Masing-masing spesies tersebar di 8 titik stasiun pengambilan sampel, dengan jumlah terbanyak yaitu spesies Amphisolenia sp. sebanyak 46 sel/ml dan spesies terendah yang ditemukan yaitu Oithona sp. dan Navicula sp. yang masing-masing berjumlah 2 sel/ml.</w:t>
      </w:r>
    </w:p>
    <w:p w14:paraId="6B8FFA60" w14:textId="77777777" w:rsidR="00375210" w:rsidRPr="003D3575" w:rsidRDefault="00375210" w:rsidP="00CF5B16">
      <w:pPr>
        <w:spacing w:after="0"/>
        <w:ind w:firstLine="720"/>
        <w:jc w:val="both"/>
        <w:rPr>
          <w:rFonts w:ascii="Cambria" w:eastAsia="Times New Roman" w:hAnsi="Cambria"/>
          <w:lang w:val="id-ID" w:eastAsia="id-ID"/>
        </w:rPr>
      </w:pPr>
      <w:r w:rsidRPr="003D3575">
        <w:rPr>
          <w:rFonts w:ascii="Cambria" w:eastAsia="Times New Roman" w:hAnsi="Cambria"/>
          <w:lang w:val="id-ID" w:eastAsia="id-ID"/>
        </w:rPr>
        <w:t xml:space="preserve">Berdasarkan Tabel 4, dapat diketahui bahwa sebaran plankton di daerah perairan Teluk Ekas sangat beragam, terdiri dari spesies </w:t>
      </w:r>
      <w:r w:rsidR="006159EA" w:rsidRPr="006159EA">
        <w:rPr>
          <w:rFonts w:ascii="Cambria" w:eastAsia="Times New Roman" w:hAnsi="Cambria"/>
          <w:i/>
          <w:lang w:val="id-ID" w:eastAsia="id-ID"/>
        </w:rPr>
        <w:t>Amphisolenia</w:t>
      </w:r>
      <w:r w:rsidR="006159EA" w:rsidRPr="003D3575">
        <w:rPr>
          <w:rFonts w:ascii="Cambria" w:eastAsia="Times New Roman" w:hAnsi="Cambria"/>
          <w:lang w:val="id-ID" w:eastAsia="id-ID"/>
        </w:rPr>
        <w:t xml:space="preserve"> sp., </w:t>
      </w:r>
      <w:r w:rsidR="006159EA" w:rsidRPr="006159EA">
        <w:rPr>
          <w:rFonts w:ascii="Cambria" w:eastAsia="Times New Roman" w:hAnsi="Cambria"/>
          <w:i/>
          <w:lang w:val="id-ID" w:eastAsia="id-ID"/>
        </w:rPr>
        <w:t>Coscinadiscus</w:t>
      </w:r>
      <w:r w:rsidR="006159EA" w:rsidRPr="003D3575">
        <w:rPr>
          <w:rFonts w:ascii="Cambria" w:eastAsia="Times New Roman" w:hAnsi="Cambria"/>
          <w:lang w:val="id-ID" w:eastAsia="id-ID"/>
        </w:rPr>
        <w:t xml:space="preserve"> sp., N</w:t>
      </w:r>
      <w:r w:rsidR="006159EA" w:rsidRPr="006159EA">
        <w:rPr>
          <w:rFonts w:ascii="Cambria" w:eastAsia="Times New Roman" w:hAnsi="Cambria"/>
          <w:i/>
          <w:lang w:val="id-ID" w:eastAsia="id-ID"/>
        </w:rPr>
        <w:t>itzchia</w:t>
      </w:r>
      <w:r w:rsidR="006159EA" w:rsidRPr="003D3575">
        <w:rPr>
          <w:rFonts w:ascii="Cambria" w:eastAsia="Times New Roman" w:hAnsi="Cambria"/>
          <w:lang w:val="id-ID" w:eastAsia="id-ID"/>
        </w:rPr>
        <w:t xml:space="preserve"> sp., </w:t>
      </w:r>
      <w:r w:rsidR="006159EA" w:rsidRPr="006159EA">
        <w:rPr>
          <w:rFonts w:ascii="Cambria" w:eastAsia="Times New Roman" w:hAnsi="Cambria"/>
          <w:i/>
          <w:lang w:val="id-ID" w:eastAsia="id-ID"/>
        </w:rPr>
        <w:t>Moina</w:t>
      </w:r>
      <w:r w:rsidR="006159EA" w:rsidRPr="003D3575">
        <w:rPr>
          <w:rFonts w:ascii="Cambria" w:eastAsia="Times New Roman" w:hAnsi="Cambria"/>
          <w:lang w:val="id-ID" w:eastAsia="id-ID"/>
        </w:rPr>
        <w:t xml:space="preserve"> sp., </w:t>
      </w:r>
      <w:r w:rsidR="006159EA" w:rsidRPr="006159EA">
        <w:rPr>
          <w:rFonts w:ascii="Cambria" w:eastAsia="Times New Roman" w:hAnsi="Cambria"/>
          <w:i/>
          <w:lang w:val="id-ID" w:eastAsia="id-ID"/>
        </w:rPr>
        <w:t>Planktoniella</w:t>
      </w:r>
      <w:r w:rsidR="006159EA" w:rsidRPr="003D3575">
        <w:rPr>
          <w:rFonts w:ascii="Cambria" w:eastAsia="Times New Roman" w:hAnsi="Cambria"/>
          <w:lang w:val="id-ID" w:eastAsia="id-ID"/>
        </w:rPr>
        <w:t xml:space="preserve"> sp., </w:t>
      </w:r>
      <w:r w:rsidR="006159EA" w:rsidRPr="006159EA">
        <w:rPr>
          <w:rFonts w:ascii="Cambria" w:eastAsia="Times New Roman" w:hAnsi="Cambria"/>
          <w:i/>
          <w:lang w:val="id-ID" w:eastAsia="id-ID"/>
        </w:rPr>
        <w:t>Oithona</w:t>
      </w:r>
      <w:r w:rsidR="006159EA" w:rsidRPr="003D3575">
        <w:rPr>
          <w:rFonts w:ascii="Cambria" w:eastAsia="Times New Roman" w:hAnsi="Cambria"/>
          <w:lang w:val="id-ID" w:eastAsia="id-ID"/>
        </w:rPr>
        <w:t xml:space="preserve"> sp., </w:t>
      </w:r>
      <w:r w:rsidR="006159EA" w:rsidRPr="006159EA">
        <w:rPr>
          <w:rFonts w:ascii="Cambria" w:eastAsia="Times New Roman" w:hAnsi="Cambria"/>
          <w:i/>
          <w:lang w:val="id-ID" w:eastAsia="id-ID"/>
        </w:rPr>
        <w:t>Synedra</w:t>
      </w:r>
      <w:r w:rsidR="006159EA" w:rsidRPr="003D3575">
        <w:rPr>
          <w:rFonts w:ascii="Cambria" w:eastAsia="Times New Roman" w:hAnsi="Cambria"/>
          <w:lang w:val="id-ID" w:eastAsia="id-ID"/>
        </w:rPr>
        <w:t xml:space="preserve"> sp.  dan </w:t>
      </w:r>
      <w:r w:rsidR="006159EA" w:rsidRPr="006159EA">
        <w:rPr>
          <w:rFonts w:ascii="Cambria" w:eastAsia="Times New Roman" w:hAnsi="Cambria"/>
          <w:i/>
          <w:lang w:val="id-ID" w:eastAsia="id-ID"/>
        </w:rPr>
        <w:t>Navicula</w:t>
      </w:r>
      <w:r w:rsidR="006159EA" w:rsidRPr="003D3575">
        <w:rPr>
          <w:rFonts w:ascii="Cambria" w:eastAsia="Times New Roman" w:hAnsi="Cambria"/>
          <w:lang w:val="id-ID" w:eastAsia="id-ID"/>
        </w:rPr>
        <w:t xml:space="preserve"> sp.. </w:t>
      </w:r>
      <w:r w:rsidRPr="003D3575">
        <w:rPr>
          <w:rFonts w:ascii="Cambria" w:eastAsia="Times New Roman" w:hAnsi="Cambria"/>
          <w:lang w:val="id-ID" w:eastAsia="id-ID"/>
        </w:rPr>
        <w:t xml:space="preserve">Keberadaan plankton dalam areal budidaya Lobster sangat penting dalam membantu pertumbuhan dan perkembangannya. Salah satu jenis plankton yang berperan sebagai produsen primer dalam penyediaan energi bagi kehidupan ekosistem perairan adalah fitoplankton (Nindarwi, 2019). </w:t>
      </w:r>
      <w:r w:rsidR="007065FE" w:rsidRPr="003D3575">
        <w:rPr>
          <w:rFonts w:ascii="Cambria" w:eastAsia="Times New Roman" w:hAnsi="Cambria"/>
          <w:lang w:val="id-ID" w:eastAsia="id-ID"/>
        </w:rPr>
        <w:fldChar w:fldCharType="begin" w:fldLock="1"/>
      </w:r>
      <w:r w:rsidR="007065FE" w:rsidRPr="003D3575">
        <w:rPr>
          <w:rFonts w:ascii="Cambria" w:eastAsia="Times New Roman" w:hAnsi="Cambria"/>
          <w:lang w:val="id-ID" w:eastAsia="id-ID"/>
        </w:rPr>
        <w:instrText>ADDIN CSL_CITATION {"citationItems":[{"id":"ITEM-1","itemData":{"author":[{"dropping-particle":"","family":"Asriyana","given":"","non-dropping-particle":"","parse-names":false,"suffix":""},{"dropping-particle":"","family":"Yuliana","given":"","non-dropping-particle":"","parse-names":false,"suffix":""}],"id":"ITEM-1","issued":{"date-parts":[["2012"]]},"number-of-pages":"278 hlm","publisher":"Jakarta (ID) : PT Bumi Aksara","title":"Produktivitas Perairan","type":"book"},"uris":["http://www.mendeley.com/documents/?uuid=a06c3989-fd17-428b-a798-feec919d07c8"]}],"mendeley":{"formattedCitation":"(Asriyana &amp; Yuliana, 2012)","plainTextFormattedCitation":"(Asriyana &amp; Yuliana, 2012)","previouslyFormattedCitation":"(Asriyana &amp; Yuliana, 2012)"},"properties":{"noteIndex":0},"schema":"https://github.com/citation-style-language/schema/raw/master/csl-citation.json"}</w:instrText>
      </w:r>
      <w:r w:rsidR="007065FE" w:rsidRPr="003D3575">
        <w:rPr>
          <w:rFonts w:ascii="Cambria" w:eastAsia="Times New Roman" w:hAnsi="Cambria"/>
          <w:lang w:val="id-ID" w:eastAsia="id-ID"/>
        </w:rPr>
        <w:fldChar w:fldCharType="separate"/>
      </w:r>
      <w:r w:rsidR="007065FE" w:rsidRPr="003D3575">
        <w:rPr>
          <w:rFonts w:ascii="Cambria" w:eastAsia="Times New Roman" w:hAnsi="Cambria"/>
          <w:lang w:val="id-ID" w:eastAsia="id-ID"/>
        </w:rPr>
        <w:t>(Asriyana &amp; Yuliana, 2012)</w:t>
      </w:r>
      <w:r w:rsidR="007065FE" w:rsidRPr="003D3575">
        <w:rPr>
          <w:rFonts w:ascii="Cambria" w:eastAsia="Times New Roman" w:hAnsi="Cambria"/>
          <w:lang w:val="id-ID" w:eastAsia="id-ID"/>
        </w:rPr>
        <w:fldChar w:fldCharType="end"/>
      </w:r>
      <w:r w:rsidRPr="003D3575">
        <w:rPr>
          <w:rFonts w:ascii="Cambria" w:eastAsia="Times New Roman" w:hAnsi="Cambria"/>
          <w:lang w:val="id-ID" w:eastAsia="id-ID"/>
        </w:rPr>
        <w:t>, menyatakan bahwa keberadaan plankton di dalam perairan sangat berperan penting dalam menjaga keseimbangan ekosistem di dalamnya.</w:t>
      </w:r>
    </w:p>
    <w:p w14:paraId="0D851DEE" w14:textId="77777777" w:rsidR="00375210" w:rsidRPr="003D3575" w:rsidRDefault="00375210" w:rsidP="00CF5B16">
      <w:pPr>
        <w:spacing w:after="0"/>
        <w:ind w:firstLine="720"/>
        <w:jc w:val="both"/>
        <w:rPr>
          <w:rFonts w:ascii="Cambria" w:eastAsia="Times New Roman" w:hAnsi="Cambria"/>
          <w:lang w:val="id-ID" w:eastAsia="id-ID"/>
        </w:rPr>
      </w:pPr>
      <w:r w:rsidRPr="006159EA">
        <w:rPr>
          <w:rFonts w:ascii="Cambria" w:eastAsia="Times New Roman" w:hAnsi="Cambria"/>
          <w:i/>
          <w:lang w:val="id-ID" w:eastAsia="id-ID"/>
        </w:rPr>
        <w:t>Moina</w:t>
      </w:r>
      <w:r w:rsidRPr="003D3575">
        <w:rPr>
          <w:rFonts w:ascii="Cambria" w:eastAsia="Times New Roman" w:hAnsi="Cambria"/>
          <w:lang w:val="id-ID" w:eastAsia="id-ID"/>
        </w:rPr>
        <w:t xml:space="preserve"> sp. merupakan jenis zooplankton yang penting sebagai pakan alami karena ukurannya sesuai bukaan mulut larva ikan. </w:t>
      </w:r>
      <w:r w:rsidRPr="006159EA">
        <w:rPr>
          <w:rFonts w:ascii="Cambria" w:eastAsia="Times New Roman" w:hAnsi="Cambria"/>
          <w:i/>
          <w:lang w:val="id-ID" w:eastAsia="id-ID"/>
        </w:rPr>
        <w:t>Moina</w:t>
      </w:r>
      <w:r w:rsidRPr="003D3575">
        <w:rPr>
          <w:rFonts w:ascii="Cambria" w:eastAsia="Times New Roman" w:hAnsi="Cambria"/>
          <w:lang w:val="id-ID" w:eastAsia="id-ID"/>
        </w:rPr>
        <w:t xml:space="preserve"> sp. mempunyai kandungan gizi yang lengkap dan mudah dicerna dalam usus biota laut. Ukuran tubuhnya yang relatif kecil dapat memudahkan biota laut seperti ikan untuk mengkonsumsinya. Sifatnya yang selalu bergerak aktif akan merangsang benih/larva ikan untuk memangsanya.  </w:t>
      </w:r>
    </w:p>
    <w:p w14:paraId="46D9DA0D" w14:textId="77777777" w:rsidR="00375210" w:rsidRPr="003D3575" w:rsidRDefault="00375210" w:rsidP="00CF5B16">
      <w:pPr>
        <w:spacing w:after="0"/>
        <w:ind w:firstLine="720"/>
        <w:jc w:val="both"/>
        <w:rPr>
          <w:rFonts w:ascii="Cambria" w:eastAsia="Times New Roman" w:hAnsi="Cambria"/>
          <w:lang w:val="id-ID" w:eastAsia="id-ID"/>
        </w:rPr>
      </w:pPr>
      <w:r w:rsidRPr="006159EA">
        <w:rPr>
          <w:rFonts w:ascii="Cambria" w:eastAsia="Times New Roman" w:hAnsi="Cambria"/>
          <w:i/>
          <w:lang w:val="id-ID" w:eastAsia="id-ID"/>
        </w:rPr>
        <w:t>Oithona</w:t>
      </w:r>
      <w:r w:rsidRPr="003D3575">
        <w:rPr>
          <w:rFonts w:ascii="Cambria" w:eastAsia="Times New Roman" w:hAnsi="Cambria"/>
          <w:lang w:val="id-ID" w:eastAsia="id-ID"/>
        </w:rPr>
        <w:t xml:space="preserve"> sp</w:t>
      </w:r>
      <w:r w:rsidR="006159EA">
        <w:rPr>
          <w:rFonts w:ascii="Cambria" w:eastAsia="Times New Roman" w:hAnsi="Cambria"/>
          <w:lang w:eastAsia="id-ID"/>
        </w:rPr>
        <w:t>.</w:t>
      </w:r>
      <w:r w:rsidRPr="003D3575">
        <w:rPr>
          <w:rFonts w:ascii="Cambria" w:eastAsia="Times New Roman" w:hAnsi="Cambria"/>
          <w:lang w:val="id-ID" w:eastAsia="id-ID"/>
        </w:rPr>
        <w:t xml:space="preserve"> merupakan plankton yang biasanya dijadikan sebagai salah satu pakan alami untuk beberapa jenis biota laut seperti ikan kerapu. </w:t>
      </w:r>
      <w:r w:rsidRPr="006159EA">
        <w:rPr>
          <w:rFonts w:ascii="Cambria" w:eastAsia="Times New Roman" w:hAnsi="Cambria"/>
          <w:i/>
          <w:lang w:val="id-ID" w:eastAsia="id-ID"/>
        </w:rPr>
        <w:t>Oithona</w:t>
      </w:r>
      <w:r w:rsidRPr="003D3575">
        <w:rPr>
          <w:rFonts w:ascii="Cambria" w:eastAsia="Times New Roman" w:hAnsi="Cambria"/>
          <w:lang w:val="id-ID" w:eastAsia="id-ID"/>
        </w:rPr>
        <w:t xml:space="preserve"> sp merupakan suatu jenis copepoda yang memiliki ciri tonjolan kecil pada segmen pertama urosome. Menurut </w:t>
      </w:r>
      <w:r w:rsidRPr="003D3575">
        <w:rPr>
          <w:rFonts w:ascii="Cambria" w:eastAsia="Times New Roman" w:hAnsi="Cambria"/>
          <w:lang w:val="id-ID" w:eastAsia="id-ID"/>
        </w:rPr>
        <w:lastRenderedPageBreak/>
        <w:t xml:space="preserve">Santanumurti (2021), </w:t>
      </w:r>
      <w:r w:rsidRPr="00061776">
        <w:rPr>
          <w:rFonts w:ascii="Cambria" w:eastAsia="Times New Roman" w:hAnsi="Cambria"/>
          <w:i/>
          <w:lang w:val="id-ID" w:eastAsia="id-ID"/>
        </w:rPr>
        <w:t>Oithona</w:t>
      </w:r>
      <w:r w:rsidRPr="003D3575">
        <w:rPr>
          <w:rFonts w:ascii="Cambria" w:eastAsia="Times New Roman" w:hAnsi="Cambria"/>
          <w:lang w:val="id-ID" w:eastAsia="id-ID"/>
        </w:rPr>
        <w:t xml:space="preserve"> sp merupakan salah satu pakan alami yang memiliki kandungan gizi cukup tinggi, sehingga sangat berguna untuk dapat memenuhi kebutuhan makanan bagi biota laut yang dibudidayakan.</w:t>
      </w:r>
    </w:p>
    <w:p w14:paraId="2E8EED1B" w14:textId="77777777" w:rsidR="00375210" w:rsidRPr="003D3575" w:rsidRDefault="00375210" w:rsidP="00CF5B16">
      <w:pPr>
        <w:spacing w:after="0"/>
        <w:ind w:firstLine="720"/>
        <w:jc w:val="both"/>
        <w:rPr>
          <w:rFonts w:ascii="Cambria" w:eastAsia="Times New Roman" w:hAnsi="Cambria"/>
          <w:lang w:val="id-ID" w:eastAsia="id-ID"/>
        </w:rPr>
      </w:pPr>
      <w:r w:rsidRPr="006159EA">
        <w:rPr>
          <w:rFonts w:ascii="Cambria" w:eastAsia="Times New Roman" w:hAnsi="Cambria"/>
          <w:i/>
          <w:lang w:val="id-ID" w:eastAsia="id-ID"/>
        </w:rPr>
        <w:t>Synedra</w:t>
      </w:r>
      <w:r w:rsidRPr="003D3575">
        <w:rPr>
          <w:rFonts w:ascii="Cambria" w:eastAsia="Times New Roman" w:hAnsi="Cambria"/>
          <w:lang w:val="id-ID" w:eastAsia="id-ID"/>
        </w:rPr>
        <w:t xml:space="preserve"> sp. merupakan salah satu plankton yang dapat dijadikan sebagai bioindikator kondisi suatu perairan. Menurut Isti’anah (2015), ketika pertumbuhan </w:t>
      </w:r>
      <w:r w:rsidR="006159EA" w:rsidRPr="006159EA">
        <w:rPr>
          <w:rFonts w:ascii="Cambria" w:eastAsia="Times New Roman" w:hAnsi="Cambria"/>
          <w:i/>
          <w:lang w:eastAsia="id-ID"/>
        </w:rPr>
        <w:t>S</w:t>
      </w:r>
      <w:r w:rsidRPr="006159EA">
        <w:rPr>
          <w:rFonts w:ascii="Cambria" w:eastAsia="Times New Roman" w:hAnsi="Cambria"/>
          <w:i/>
          <w:lang w:val="id-ID" w:eastAsia="id-ID"/>
        </w:rPr>
        <w:t>ynedra</w:t>
      </w:r>
      <w:r w:rsidRPr="003D3575">
        <w:rPr>
          <w:rFonts w:ascii="Cambria" w:eastAsia="Times New Roman" w:hAnsi="Cambria"/>
          <w:lang w:val="id-ID" w:eastAsia="id-ID"/>
        </w:rPr>
        <w:t xml:space="preserve"> sp lebih dominan dibandingkan dengan plankton lainnya pada suatu perairan, maka dapat diindikasikan adanya pencemaran pada perairan tersebut. Hal ini disebabkan karena, </w:t>
      </w:r>
      <w:r w:rsidR="00061776" w:rsidRPr="00061776">
        <w:rPr>
          <w:rFonts w:ascii="Cambria" w:eastAsia="Times New Roman" w:hAnsi="Cambria"/>
          <w:i/>
          <w:lang w:eastAsia="id-ID"/>
        </w:rPr>
        <w:t>S</w:t>
      </w:r>
      <w:r w:rsidRPr="00061776">
        <w:rPr>
          <w:rFonts w:ascii="Cambria" w:eastAsia="Times New Roman" w:hAnsi="Cambria"/>
          <w:i/>
          <w:lang w:val="id-ID" w:eastAsia="id-ID"/>
        </w:rPr>
        <w:t>ynedra</w:t>
      </w:r>
      <w:r w:rsidRPr="003D3575">
        <w:rPr>
          <w:rFonts w:ascii="Cambria" w:eastAsia="Times New Roman" w:hAnsi="Cambria"/>
          <w:lang w:val="id-ID" w:eastAsia="id-ID"/>
        </w:rPr>
        <w:t xml:space="preserve"> sp</w:t>
      </w:r>
      <w:r w:rsidR="00061776">
        <w:rPr>
          <w:rFonts w:ascii="Cambria" w:eastAsia="Times New Roman" w:hAnsi="Cambria"/>
          <w:lang w:eastAsia="id-ID"/>
        </w:rPr>
        <w:t>.</w:t>
      </w:r>
      <w:r w:rsidRPr="003D3575">
        <w:rPr>
          <w:rFonts w:ascii="Cambria" w:eastAsia="Times New Roman" w:hAnsi="Cambria"/>
          <w:lang w:val="id-ID" w:eastAsia="id-ID"/>
        </w:rPr>
        <w:t xml:space="preserve"> merupakan salah satu plankton yang berukuran diatom sehingga memungkinkannya untuk dapat bertahan hidup pada kondisi yang ekstrim, dikarenakan memiliki sel pembungkus yang berlapis (Conradie, 2008). </w:t>
      </w:r>
      <w:r w:rsidR="00061776">
        <w:rPr>
          <w:rFonts w:ascii="Cambria" w:eastAsia="Times New Roman" w:hAnsi="Cambria"/>
          <w:lang w:val="id-ID" w:eastAsia="id-ID"/>
        </w:rPr>
        <w:t xml:space="preserve">Selain memiliki bentuk diatom, </w:t>
      </w:r>
      <w:r w:rsidR="00061776" w:rsidRPr="00061776">
        <w:rPr>
          <w:rFonts w:ascii="Cambria" w:eastAsia="Times New Roman" w:hAnsi="Cambria"/>
          <w:i/>
          <w:lang w:eastAsia="id-ID"/>
        </w:rPr>
        <w:t>S</w:t>
      </w:r>
      <w:r w:rsidRPr="00061776">
        <w:rPr>
          <w:rFonts w:ascii="Cambria" w:eastAsia="Times New Roman" w:hAnsi="Cambria"/>
          <w:i/>
          <w:lang w:val="id-ID" w:eastAsia="id-ID"/>
        </w:rPr>
        <w:t>ynedra</w:t>
      </w:r>
      <w:r w:rsidRPr="003D3575">
        <w:rPr>
          <w:rFonts w:ascii="Cambria" w:eastAsia="Times New Roman" w:hAnsi="Cambria"/>
          <w:lang w:val="id-ID" w:eastAsia="id-ID"/>
        </w:rPr>
        <w:t xml:space="preserve"> sp</w:t>
      </w:r>
      <w:r w:rsidR="00061776">
        <w:rPr>
          <w:rFonts w:ascii="Cambria" w:eastAsia="Times New Roman" w:hAnsi="Cambria"/>
          <w:lang w:eastAsia="id-ID"/>
        </w:rPr>
        <w:t>.</w:t>
      </w:r>
      <w:r w:rsidRPr="003D3575">
        <w:rPr>
          <w:rFonts w:ascii="Cambria" w:eastAsia="Times New Roman" w:hAnsi="Cambria"/>
          <w:lang w:val="id-ID" w:eastAsia="id-ID"/>
        </w:rPr>
        <w:t xml:space="preserve"> juga mampu bertahan hidup pada perairan yang memiliki nutrisi rendah. V</w:t>
      </w:r>
      <w:r w:rsidR="00061776">
        <w:rPr>
          <w:rFonts w:ascii="Cambria" w:eastAsia="Times New Roman" w:hAnsi="Cambria"/>
          <w:lang w:val="id-ID" w:eastAsia="id-ID"/>
        </w:rPr>
        <w:t xml:space="preserve">enter (2003), menyatakan bahwa </w:t>
      </w:r>
      <w:r w:rsidR="00061776" w:rsidRPr="00061776">
        <w:rPr>
          <w:rFonts w:ascii="Cambria" w:eastAsia="Times New Roman" w:hAnsi="Cambria"/>
          <w:i/>
          <w:lang w:eastAsia="id-ID"/>
        </w:rPr>
        <w:t>S</w:t>
      </w:r>
      <w:r w:rsidRPr="00061776">
        <w:rPr>
          <w:rFonts w:ascii="Cambria" w:eastAsia="Times New Roman" w:hAnsi="Cambria"/>
          <w:i/>
          <w:lang w:val="id-ID" w:eastAsia="id-ID"/>
        </w:rPr>
        <w:t>ynedra</w:t>
      </w:r>
      <w:r w:rsidRPr="003D3575">
        <w:rPr>
          <w:rFonts w:ascii="Cambria" w:eastAsia="Times New Roman" w:hAnsi="Cambria"/>
          <w:lang w:val="id-ID" w:eastAsia="id-ID"/>
        </w:rPr>
        <w:t xml:space="preserve"> sp</w:t>
      </w:r>
      <w:r w:rsidR="00061776">
        <w:rPr>
          <w:rFonts w:ascii="Cambria" w:eastAsia="Times New Roman" w:hAnsi="Cambria"/>
          <w:lang w:eastAsia="id-ID"/>
        </w:rPr>
        <w:t>.</w:t>
      </w:r>
      <w:r w:rsidRPr="003D3575">
        <w:rPr>
          <w:rFonts w:ascii="Cambria" w:eastAsia="Times New Roman" w:hAnsi="Cambria"/>
          <w:lang w:val="id-ID" w:eastAsia="id-ID"/>
        </w:rPr>
        <w:t xml:space="preserve"> memiliki kemampuan untuk mengumpulkan nutrisi dan kemudian menyimpannya sebagai cadangan dalam bentuk polimer yang tidak terlarut, sehingga dapat membantunya untuk dapat bertahan hidup pada perairan yang memiliki nutrisi rendah.</w:t>
      </w:r>
    </w:p>
    <w:p w14:paraId="3C2AEA1E" w14:textId="77777777" w:rsidR="00375210" w:rsidRPr="003D3575" w:rsidRDefault="00375210" w:rsidP="00CF5B16">
      <w:pPr>
        <w:spacing w:after="0"/>
        <w:ind w:firstLine="720"/>
        <w:jc w:val="both"/>
        <w:rPr>
          <w:rFonts w:ascii="Cambria" w:eastAsia="Times New Roman" w:hAnsi="Cambria"/>
          <w:lang w:val="id-ID" w:eastAsia="id-ID"/>
        </w:rPr>
      </w:pPr>
      <w:r w:rsidRPr="006159EA">
        <w:rPr>
          <w:rFonts w:ascii="Cambria" w:eastAsia="Times New Roman" w:hAnsi="Cambria"/>
          <w:i/>
          <w:lang w:val="id-ID" w:eastAsia="id-ID"/>
        </w:rPr>
        <w:t>Navicula</w:t>
      </w:r>
      <w:r w:rsidRPr="003D3575">
        <w:rPr>
          <w:rFonts w:ascii="Cambria" w:eastAsia="Times New Roman" w:hAnsi="Cambria"/>
          <w:lang w:val="id-ID" w:eastAsia="id-ID"/>
        </w:rPr>
        <w:t xml:space="preserve"> sp. merupakan salah satu mikroalga yang terdapat pada perairan air laut yang dapat dimanfaatkan sebagai pakan untuk budidaya biota laut seperti abalon. Mikroalga termasuk organisme prokariotik dan eukariotik yang berpotensi digunakan sebagai bahan baku biofuel dan sumber pakan alami (Chisti, 2007). Selain berperan sebagai pakan untuk abalon, Navicula sp. juga dapat dimanfaatkan sebakai sumber nutrisi dalam proses pembenihan molusca dan crustacea (Soemarjati, 2014). </w:t>
      </w:r>
    </w:p>
    <w:p w14:paraId="55645B69" w14:textId="77777777" w:rsidR="00375210" w:rsidRPr="003D3575" w:rsidRDefault="00375210" w:rsidP="00CF5B16">
      <w:pPr>
        <w:spacing w:after="0"/>
        <w:ind w:firstLine="720"/>
        <w:jc w:val="both"/>
        <w:rPr>
          <w:rFonts w:ascii="Cambria" w:eastAsia="Times New Roman" w:hAnsi="Cambria"/>
          <w:lang w:val="id-ID" w:eastAsia="id-ID"/>
        </w:rPr>
      </w:pPr>
      <w:r w:rsidRPr="003D3575">
        <w:rPr>
          <w:rFonts w:ascii="Cambria" w:eastAsia="Times New Roman" w:hAnsi="Cambria"/>
          <w:lang w:val="id-ID" w:eastAsia="id-ID"/>
        </w:rPr>
        <w:t xml:space="preserve">Keberadaan plankton di perairan selain berfungsi untuk menjaga keseimbangan ekosistem, juga dapat menjadi ancaman serius bagi kehidupan biota laut di dalamnya. Berdasarkan hasil penelitian pada Tabel 3. ditemukan bahwa salah satu spesies yang beracun dan berpotensi menjadi ancaman bagi kelangsungan hidup biota laut adalah Nitzschia sp. Nitzschia sp merupakan salah satu spesies penyebab Harmful Algae Bloom (HAB) dan dapat mengakibatkan Amnesic Shellfish Poisoning (ASP) yang menghasilkan racun asam domoic </w:t>
      </w:r>
      <w:r w:rsidR="007065FE" w:rsidRPr="003D3575">
        <w:rPr>
          <w:rFonts w:ascii="Cambria" w:eastAsia="Times New Roman" w:hAnsi="Cambria"/>
          <w:lang w:val="id-ID" w:eastAsia="id-ID"/>
        </w:rPr>
        <w:fldChar w:fldCharType="begin" w:fldLock="1"/>
      </w:r>
      <w:r w:rsidR="007065FE" w:rsidRPr="003D3575">
        <w:rPr>
          <w:rFonts w:ascii="Cambria" w:eastAsia="Times New Roman" w:hAnsi="Cambria"/>
          <w:lang w:val="id-ID" w:eastAsia="id-ID"/>
        </w:rPr>
        <w:instrText>ADDIN CSL_CITATION {"citationItems":[{"id":"ITEM-1","itemData":{"author":[{"dropping-particle":"","family":"Lubis","given":"N S","non-dropping-particle":"","parse-names":false,"suffix":""},{"dropping-particle":"","family":"Siregar","given":"S H","non-dropping-particle":"","parse-names":false,"suffix":""},{"dropping-particle":"","family":"Nurrachmi","given":"I","non-dropping-particle":"","parse-names":false,"suffix":""}],"id":"ITEM-1","issued":{"date-parts":[["2019"]]},"publisher":"Pekanbaru: Universitas Riau","title":"Struktur Komunitas Fitoplankton Berpotensi Sebagai Harmful Algal Bloom (HAB) Di Perairan Kota Pariaman Berbeda [skripsi]","type":"thesis"},"uris":["http://www.mendeley.com/documents/?uuid=c6bd958f-e119-4b5d-9051-e3ad462fb99c"]}],"mendeley":{"formattedCitation":"(Lubis et al., 2019)","plainTextFormattedCitation":"(Lubis et al., 2019)","previouslyFormattedCitation":"(Lubis et al., 2019)"},"properties":{"noteIndex":0},"schema":"https://github.com/citation-style-language/schema/raw/master/csl-citation.json"}</w:instrText>
      </w:r>
      <w:r w:rsidR="007065FE" w:rsidRPr="003D3575">
        <w:rPr>
          <w:rFonts w:ascii="Cambria" w:eastAsia="Times New Roman" w:hAnsi="Cambria"/>
          <w:lang w:val="id-ID" w:eastAsia="id-ID"/>
        </w:rPr>
        <w:fldChar w:fldCharType="separate"/>
      </w:r>
      <w:r w:rsidR="007065FE" w:rsidRPr="003D3575">
        <w:rPr>
          <w:rFonts w:ascii="Cambria" w:eastAsia="Times New Roman" w:hAnsi="Cambria"/>
          <w:lang w:val="id-ID" w:eastAsia="id-ID"/>
        </w:rPr>
        <w:t xml:space="preserve">(Lubis </w:t>
      </w:r>
      <w:r w:rsidR="007065FE" w:rsidRPr="00847520">
        <w:rPr>
          <w:rFonts w:ascii="Cambria" w:eastAsia="Times New Roman" w:hAnsi="Cambria"/>
          <w:i/>
          <w:lang w:val="id-ID" w:eastAsia="id-ID"/>
        </w:rPr>
        <w:t>et al</w:t>
      </w:r>
      <w:r w:rsidR="007065FE" w:rsidRPr="003D3575">
        <w:rPr>
          <w:rFonts w:ascii="Cambria" w:eastAsia="Times New Roman" w:hAnsi="Cambria"/>
          <w:lang w:val="id-ID" w:eastAsia="id-ID"/>
        </w:rPr>
        <w:t>., 2019)</w:t>
      </w:r>
      <w:r w:rsidR="007065FE" w:rsidRPr="003D3575">
        <w:rPr>
          <w:rFonts w:ascii="Cambria" w:eastAsia="Times New Roman" w:hAnsi="Cambria"/>
          <w:lang w:val="id-ID" w:eastAsia="id-ID"/>
        </w:rPr>
        <w:fldChar w:fldCharType="end"/>
      </w:r>
      <w:r w:rsidR="007065FE" w:rsidRPr="003D3575">
        <w:rPr>
          <w:rFonts w:ascii="Cambria" w:eastAsia="Times New Roman" w:hAnsi="Cambria"/>
          <w:lang w:val="id-ID" w:eastAsia="id-ID"/>
        </w:rPr>
        <w:t>.</w:t>
      </w:r>
      <w:r w:rsidRPr="003D3575">
        <w:rPr>
          <w:rFonts w:ascii="Cambria" w:eastAsia="Times New Roman" w:hAnsi="Cambria"/>
          <w:lang w:val="id-ID" w:eastAsia="id-ID"/>
        </w:rPr>
        <w:t xml:space="preserve"> Menurut Gurning </w:t>
      </w:r>
      <w:r w:rsidRPr="003D3575">
        <w:rPr>
          <w:rFonts w:ascii="Cambria" w:eastAsia="Times New Roman" w:hAnsi="Cambria"/>
          <w:i/>
          <w:lang w:val="id-ID" w:eastAsia="id-ID"/>
        </w:rPr>
        <w:t>et al</w:t>
      </w:r>
      <w:r w:rsidRPr="003D3575">
        <w:rPr>
          <w:rFonts w:ascii="Cambria" w:eastAsia="Times New Roman" w:hAnsi="Cambria"/>
          <w:lang w:val="id-ID" w:eastAsia="id-ID"/>
        </w:rPr>
        <w:t>. (2020), menyatakan bahwa Harmful Algae Bloom (HAB) akan terjadi ketika plankton yang hidup di sekitar perairan berada dalam jumlah yang sangat banyak, yaitu &gt;</w:t>
      </w:r>
      <w:r w:rsidR="00D27D6F" w:rsidRPr="003D3575">
        <w:rPr>
          <w:rFonts w:ascii="Cambria" w:eastAsia="Times New Roman" w:hAnsi="Cambria"/>
          <w:lang w:val="id-ID" w:eastAsia="id-ID"/>
        </w:rPr>
        <w:fldChar w:fldCharType="begin"/>
      </w:r>
      <w:r w:rsidR="00D27D6F" w:rsidRPr="00D61CA2">
        <w:rPr>
          <w:rFonts w:ascii="Cambria" w:eastAsia="Times New Roman" w:hAnsi="Cambria"/>
          <w:lang w:val="id-ID" w:eastAsia="id-ID"/>
        </w:rPr>
        <w:instrText xml:space="preserve"> QUOTE </w:instrText>
      </w:r>
      <w:r w:rsidR="005D08C1">
        <w:rPr>
          <w:rFonts w:ascii="Cambria" w:eastAsia="Times New Roman" w:hAnsi="Cambria"/>
          <w:noProof/>
          <w:lang w:val="id-ID" w:eastAsia="id-ID"/>
        </w:rPr>
        <w:pict w14:anchorId="14DEFC14">
          <v:shape id="_x0000_i1026" type="#_x0000_t75" alt="" style="width:16.75pt;height:14.8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doNotEmbedSystemFonts/&gt;&lt;w:hideSpellingErrors/&gt;&lt;w:revisionView w:ink-annotations=&quot;off&quot;/&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B4D3F&quot;/&gt;&lt;wsp:rsid wsp:val=&quot;00044D2A&quot;/&gt;&lt;wsp:rsid wsp:val=&quot;00086C39&quot;/&gt;&lt;wsp:rsid wsp:val=&quot;000E7F4A&quot;/&gt;&lt;wsp:rsid wsp:val=&quot;00100802&quot;/&gt;&lt;wsp:rsid wsp:val=&quot;001344E1&quot;/&gt;&lt;wsp:rsid wsp:val=&quot;001D46E0&quot;/&gt;&lt;wsp:rsid wsp:val=&quot;002423FD&quot;/&gt;&lt;wsp:rsid wsp:val=&quot;00263FFA&quot;/&gt;&lt;wsp:rsid wsp:val=&quot;002A2CF9&quot;/&gt;&lt;wsp:rsid wsp:val=&quot;002B4D3F&quot;/&gt;&lt;wsp:rsid wsp:val=&quot;002C34A0&quot;/&gt;&lt;wsp:rsid wsp:val=&quot;00305493&quot;/&gt;&lt;wsp:rsid wsp:val=&quot;00375210&quot;/&gt;&lt;wsp:rsid wsp:val=&quot;003D0927&quot;/&gt;&lt;wsp:rsid wsp:val=&quot;003E33F6&quot;/&gt;&lt;wsp:rsid wsp:val=&quot;004217F3&quot;/&gt;&lt;wsp:rsid wsp:val=&quot;0042484F&quot;/&gt;&lt;wsp:rsid wsp:val=&quot;00433601&quot;/&gt;&lt;wsp:rsid wsp:val=&quot;00446160&quot;/&gt;&lt;wsp:rsid wsp:val=&quot;004B25BD&quot;/&gt;&lt;wsp:rsid wsp:val=&quot;004C5C93&quot;/&gt;&lt;wsp:rsid wsp:val=&quot;00502EEA&quot;/&gt;&lt;wsp:rsid wsp:val=&quot;00537295&quot;/&gt;&lt;wsp:rsid wsp:val=&quot;00537A10&quot;/&gt;&lt;wsp:rsid wsp:val=&quot;005746A9&quot;/&gt;&lt;wsp:rsid wsp:val=&quot;005A2185&quot;/&gt;&lt;wsp:rsid wsp:val=&quot;005C585A&quot;/&gt;&lt;wsp:rsid wsp:val=&quot;005F007F&quot;/&gt;&lt;wsp:rsid wsp:val=&quot;00607E34&quot;/&gt;&lt;wsp:rsid wsp:val=&quot;006426AF&quot;/&gt;&lt;wsp:rsid wsp:val=&quot;00654CA2&quot;/&gt;&lt;wsp:rsid wsp:val=&quot;00683235&quot;/&gt;&lt;wsp:rsid wsp:val=&quot;006E5168&quot;/&gt;&lt;wsp:rsid wsp:val=&quot;006F012A&quot;/&gt;&lt;wsp:rsid wsp:val=&quot;006F5BD8&quot;/&gt;&lt;wsp:rsid wsp:val=&quot;007045E8&quot;/&gt;&lt;wsp:rsid wsp:val=&quot;007065FE&quot;/&gt;&lt;wsp:rsid wsp:val=&quot;007103FC&quot;/&gt;&lt;wsp:rsid wsp:val=&quot;00767E36&quot;/&gt;&lt;wsp:rsid wsp:val=&quot;007A728D&quot;/&gt;&lt;wsp:rsid wsp:val=&quot;00804EEB&quot;/&gt;&lt;wsp:rsid wsp:val=&quot;00825F29&quot;/&gt;&lt;wsp:rsid wsp:val=&quot;008A1AD4&quot;/&gt;&lt;wsp:rsid wsp:val=&quot;008A5A55&quot;/&gt;&lt;wsp:rsid wsp:val=&quot;008B6DF6&quot;/&gt;&lt;wsp:rsid wsp:val=&quot;008E1D58&quot;/&gt;&lt;wsp:rsid wsp:val=&quot;008F4D43&quot;/&gt;&lt;wsp:rsid wsp:val=&quot;00973C25&quot;/&gt;&lt;wsp:rsid wsp:val=&quot;00973FDD&quot;/&gt;&lt;wsp:rsid wsp:val=&quot;00A36F9A&quot;/&gt;&lt;wsp:rsid wsp:val=&quot;00A3747C&quot;/&gt;&lt;wsp:rsid wsp:val=&quot;00A7498A&quot;/&gt;&lt;wsp:rsid wsp:val=&quot;00AB3AC6&quot;/&gt;&lt;wsp:rsid wsp:val=&quot;00AB4F0C&quot;/&gt;&lt;wsp:rsid wsp:val=&quot;00B11020&quot;/&gt;&lt;wsp:rsid wsp:val=&quot;00B13D2D&quot;/&gt;&lt;wsp:rsid wsp:val=&quot;00B37741&quot;/&gt;&lt;wsp:rsid wsp:val=&quot;00B51FC9&quot;/&gt;&lt;wsp:rsid wsp:val=&quot;00B52EB5&quot;/&gt;&lt;wsp:rsid wsp:val=&quot;00B65D61&quot;/&gt;&lt;wsp:rsid wsp:val=&quot;00B76E54&quot;/&gt;&lt;wsp:rsid wsp:val=&quot;00B8096D&quot;/&gt;&lt;wsp:rsid wsp:val=&quot;00B82BA9&quot;/&gt;&lt;wsp:rsid wsp:val=&quot;00BB5C22&quot;/&gt;&lt;wsp:rsid wsp:val=&quot;00C054AA&quot;/&gt;&lt;wsp:rsid wsp:val=&quot;00C10ED9&quot;/&gt;&lt;wsp:rsid wsp:val=&quot;00C457FC&quot;/&gt;&lt;wsp:rsid wsp:val=&quot;00C4646C&quot;/&gt;&lt;wsp:rsid wsp:val=&quot;00C52595&quot;/&gt;&lt;wsp:rsid wsp:val=&quot;00CF5B16&quot;/&gt;&lt;wsp:rsid wsp:val=&quot;00D27D6F&quot;/&gt;&lt;wsp:rsid wsp:val=&quot;00D500D8&quot;/&gt;&lt;wsp:rsid wsp:val=&quot;00E37E6F&quot;/&gt;&lt;wsp:rsid wsp:val=&quot;00E66B86&quot;/&gt;&lt;wsp:rsid wsp:val=&quot;00E74BD1&quot;/&gt;&lt;wsp:rsid wsp:val=&quot;00E84A79&quot;/&gt;&lt;wsp:rsid wsp:val=&quot;00EB57B3&quot;/&gt;&lt;wsp:rsid wsp:val=&quot;00EB66A6&quot;/&gt;&lt;wsp:rsid wsp:val=&quot;00ED396D&quot;/&gt;&lt;wsp:rsid wsp:val=&quot;00F06A90&quot;/&gt;&lt;wsp:rsid wsp:val=&quot;00F27C56&quot;/&gt;&lt;wsp:rsid wsp:val=&quot;00F50AFF&quot;/&gt;&lt;wsp:rsid wsp:val=&quot;00F81E77&quot;/&gt;&lt;wsp:rsid wsp:val=&quot;00F931E6&quot;/&gt;&lt;wsp:rsid wsp:val=&quot;00FD566B&quot;/&gt;&lt;wsp:rsid wsp:val=&quot;00FE70BB&quot;/&gt;&lt;wsp:rsid wsp:val=&quot;00FF4CD9&quot;/&gt;&lt;/wsp:rsids&gt;&lt;/w:docPr&gt;&lt;w:body&gt;&lt;wx:sect&gt;&lt;w:p wsp:rsidR=&quot;00000000&quot; wsp:rsidRDefault=&quot;00E84A79&quot; wsp:rsidP=&quot;00E84A79&quot;&gt;&lt;m:oMathPara&gt;&lt;m:oMath&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10&lt;/m:t&gt;&lt;/m:r&gt;&lt;/m:e&gt;&lt;m:sup&gt;&lt;m:r&gt;&lt;w:rPr&gt;&lt;w:rFonts w:ascii=&quot;Cambria Math&quot; w:fareast=&quot;Times New Roman&quot; w:h-ansi=&quot;Cambria Math&quot;/&gt;&lt;wx:font wx:val=&quot;Cambria Math&quot;/&gt;&lt;w:i/&gt;&lt;w:color w:val=&quot;000000&quot;/&gt;&lt;/w:rPr&gt;&lt;m:t&gt;6&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 o:title="" chromakey="white"/>
          </v:shape>
        </w:pict>
      </w:r>
      <w:r w:rsidR="00D27D6F" w:rsidRPr="00D61CA2">
        <w:rPr>
          <w:rFonts w:ascii="Cambria" w:eastAsia="Times New Roman" w:hAnsi="Cambria"/>
          <w:lang w:val="id-ID" w:eastAsia="id-ID"/>
        </w:rPr>
        <w:instrText xml:space="preserve"> </w:instrText>
      </w:r>
      <w:r w:rsidR="00D27D6F" w:rsidRPr="003D3575">
        <w:rPr>
          <w:rFonts w:ascii="Cambria" w:eastAsia="Times New Roman" w:hAnsi="Cambria"/>
          <w:lang w:val="id-ID" w:eastAsia="id-ID"/>
        </w:rPr>
        <w:fldChar w:fldCharType="separate"/>
      </w:r>
      <w:r w:rsidR="005D08C1">
        <w:rPr>
          <w:rFonts w:ascii="Cambria" w:eastAsia="Times New Roman" w:hAnsi="Cambria"/>
          <w:noProof/>
          <w:lang w:val="id-ID" w:eastAsia="id-ID"/>
        </w:rPr>
        <w:pict w14:anchorId="4ED2A961">
          <v:shape id="_x0000_i1025" type="#_x0000_t75" alt="" style="width:16.75pt;height:14.8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00&quot;/&gt;&lt;w:doNotEmbedSystemFonts/&gt;&lt;w:hideSpellingErrors/&gt;&lt;w:revisionView w:ink-annotations=&quot;off&quot;/&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B4D3F&quot;/&gt;&lt;wsp:rsid wsp:val=&quot;00044D2A&quot;/&gt;&lt;wsp:rsid wsp:val=&quot;00086C39&quot;/&gt;&lt;wsp:rsid wsp:val=&quot;000E7F4A&quot;/&gt;&lt;wsp:rsid wsp:val=&quot;00100802&quot;/&gt;&lt;wsp:rsid wsp:val=&quot;001344E1&quot;/&gt;&lt;wsp:rsid wsp:val=&quot;001D46E0&quot;/&gt;&lt;wsp:rsid wsp:val=&quot;002423FD&quot;/&gt;&lt;wsp:rsid wsp:val=&quot;00263FFA&quot;/&gt;&lt;wsp:rsid wsp:val=&quot;002A2CF9&quot;/&gt;&lt;wsp:rsid wsp:val=&quot;002B4D3F&quot;/&gt;&lt;wsp:rsid wsp:val=&quot;002C34A0&quot;/&gt;&lt;wsp:rsid wsp:val=&quot;00305493&quot;/&gt;&lt;wsp:rsid wsp:val=&quot;00375210&quot;/&gt;&lt;wsp:rsid wsp:val=&quot;003D0927&quot;/&gt;&lt;wsp:rsid wsp:val=&quot;003E33F6&quot;/&gt;&lt;wsp:rsid wsp:val=&quot;004217F3&quot;/&gt;&lt;wsp:rsid wsp:val=&quot;0042484F&quot;/&gt;&lt;wsp:rsid wsp:val=&quot;00433601&quot;/&gt;&lt;wsp:rsid wsp:val=&quot;00446160&quot;/&gt;&lt;wsp:rsid wsp:val=&quot;004B25BD&quot;/&gt;&lt;wsp:rsid wsp:val=&quot;004C5C93&quot;/&gt;&lt;wsp:rsid wsp:val=&quot;00502EEA&quot;/&gt;&lt;wsp:rsid wsp:val=&quot;00537295&quot;/&gt;&lt;wsp:rsid wsp:val=&quot;00537A10&quot;/&gt;&lt;wsp:rsid wsp:val=&quot;005746A9&quot;/&gt;&lt;wsp:rsid wsp:val=&quot;005A2185&quot;/&gt;&lt;wsp:rsid wsp:val=&quot;005C585A&quot;/&gt;&lt;wsp:rsid wsp:val=&quot;005F007F&quot;/&gt;&lt;wsp:rsid wsp:val=&quot;00607E34&quot;/&gt;&lt;wsp:rsid wsp:val=&quot;006426AF&quot;/&gt;&lt;wsp:rsid wsp:val=&quot;00654CA2&quot;/&gt;&lt;wsp:rsid wsp:val=&quot;00683235&quot;/&gt;&lt;wsp:rsid wsp:val=&quot;006E5168&quot;/&gt;&lt;wsp:rsid wsp:val=&quot;006F012A&quot;/&gt;&lt;wsp:rsid wsp:val=&quot;006F5BD8&quot;/&gt;&lt;wsp:rsid wsp:val=&quot;007045E8&quot;/&gt;&lt;wsp:rsid wsp:val=&quot;007065FE&quot;/&gt;&lt;wsp:rsid wsp:val=&quot;007103FC&quot;/&gt;&lt;wsp:rsid wsp:val=&quot;00767E36&quot;/&gt;&lt;wsp:rsid wsp:val=&quot;007A728D&quot;/&gt;&lt;wsp:rsid wsp:val=&quot;00804EEB&quot;/&gt;&lt;wsp:rsid wsp:val=&quot;00825F29&quot;/&gt;&lt;wsp:rsid wsp:val=&quot;008A1AD4&quot;/&gt;&lt;wsp:rsid wsp:val=&quot;008A5A55&quot;/&gt;&lt;wsp:rsid wsp:val=&quot;008B6DF6&quot;/&gt;&lt;wsp:rsid wsp:val=&quot;008E1D58&quot;/&gt;&lt;wsp:rsid wsp:val=&quot;008F4D43&quot;/&gt;&lt;wsp:rsid wsp:val=&quot;00973C25&quot;/&gt;&lt;wsp:rsid wsp:val=&quot;00973FDD&quot;/&gt;&lt;wsp:rsid wsp:val=&quot;00A36F9A&quot;/&gt;&lt;wsp:rsid wsp:val=&quot;00A3747C&quot;/&gt;&lt;wsp:rsid wsp:val=&quot;00A7498A&quot;/&gt;&lt;wsp:rsid wsp:val=&quot;00AB3AC6&quot;/&gt;&lt;wsp:rsid wsp:val=&quot;00AB4F0C&quot;/&gt;&lt;wsp:rsid wsp:val=&quot;00B11020&quot;/&gt;&lt;wsp:rsid wsp:val=&quot;00B13D2D&quot;/&gt;&lt;wsp:rsid wsp:val=&quot;00B37741&quot;/&gt;&lt;wsp:rsid wsp:val=&quot;00B51FC9&quot;/&gt;&lt;wsp:rsid wsp:val=&quot;00B52EB5&quot;/&gt;&lt;wsp:rsid wsp:val=&quot;00B65D61&quot;/&gt;&lt;wsp:rsid wsp:val=&quot;00B76E54&quot;/&gt;&lt;wsp:rsid wsp:val=&quot;00B8096D&quot;/&gt;&lt;wsp:rsid wsp:val=&quot;00B82BA9&quot;/&gt;&lt;wsp:rsid wsp:val=&quot;00BB5C22&quot;/&gt;&lt;wsp:rsid wsp:val=&quot;00C054AA&quot;/&gt;&lt;wsp:rsid wsp:val=&quot;00C10ED9&quot;/&gt;&lt;wsp:rsid wsp:val=&quot;00C457FC&quot;/&gt;&lt;wsp:rsid wsp:val=&quot;00C4646C&quot;/&gt;&lt;wsp:rsid wsp:val=&quot;00C52595&quot;/&gt;&lt;wsp:rsid wsp:val=&quot;00CF5B16&quot;/&gt;&lt;wsp:rsid wsp:val=&quot;00D27D6F&quot;/&gt;&lt;wsp:rsid wsp:val=&quot;00D500D8&quot;/&gt;&lt;wsp:rsid wsp:val=&quot;00E37E6F&quot;/&gt;&lt;wsp:rsid wsp:val=&quot;00E66B86&quot;/&gt;&lt;wsp:rsid wsp:val=&quot;00E74BD1&quot;/&gt;&lt;wsp:rsid wsp:val=&quot;00E84A79&quot;/&gt;&lt;wsp:rsid wsp:val=&quot;00EB57B3&quot;/&gt;&lt;wsp:rsid wsp:val=&quot;00EB66A6&quot;/&gt;&lt;wsp:rsid wsp:val=&quot;00ED396D&quot;/&gt;&lt;wsp:rsid wsp:val=&quot;00F06A90&quot;/&gt;&lt;wsp:rsid wsp:val=&quot;00F27C56&quot;/&gt;&lt;wsp:rsid wsp:val=&quot;00F50AFF&quot;/&gt;&lt;wsp:rsid wsp:val=&quot;00F81E77&quot;/&gt;&lt;wsp:rsid wsp:val=&quot;00F931E6&quot;/&gt;&lt;wsp:rsid wsp:val=&quot;00FD566B&quot;/&gt;&lt;wsp:rsid wsp:val=&quot;00FE70BB&quot;/&gt;&lt;wsp:rsid wsp:val=&quot;00FF4CD9&quot;/&gt;&lt;/wsp:rsids&gt;&lt;/w:docPr&gt;&lt;w:body&gt;&lt;wx:sect&gt;&lt;w:p wsp:rsidR=&quot;00000000&quot; wsp:rsidRDefault=&quot;00E84A79&quot; wsp:rsidP=&quot;00E84A79&quot;&gt;&lt;m:oMathPara&gt;&lt;m:oMath&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10&lt;/m:t&gt;&lt;/m:r&gt;&lt;/m:e&gt;&lt;m:sup&gt;&lt;m:r&gt;&lt;w:rPr&gt;&lt;w:rFonts w:ascii=&quot;Cambria Math&quot; w:fareast=&quot;Times New Roman&quot; w:h-ansi=&quot;Cambria Math&quot;/&gt;&lt;wx:font wx:val=&quot;Cambria Math&quot;/&gt;&lt;w:i/&gt;&lt;w:color w:val=&quot;000000&quot;/&gt;&lt;/w:rPr&gt;&lt;m:t&gt;6&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 o:title="" chromakey="white"/>
          </v:shape>
        </w:pict>
      </w:r>
      <w:r w:rsidR="00D27D6F" w:rsidRPr="003D3575">
        <w:rPr>
          <w:rFonts w:ascii="Cambria" w:eastAsia="Times New Roman" w:hAnsi="Cambria"/>
          <w:lang w:val="id-ID" w:eastAsia="id-ID"/>
        </w:rPr>
        <w:fldChar w:fldCharType="end"/>
      </w:r>
      <w:r w:rsidRPr="003D3575">
        <w:rPr>
          <w:rFonts w:ascii="Cambria" w:eastAsia="Times New Roman" w:hAnsi="Cambria"/>
          <w:lang w:val="id-ID" w:eastAsia="id-ID"/>
        </w:rPr>
        <w:t xml:space="preserve"> sel/l.</w:t>
      </w:r>
    </w:p>
    <w:p w14:paraId="0613B52C" w14:textId="77777777" w:rsidR="00F81E77" w:rsidRPr="003D3575" w:rsidRDefault="00375210" w:rsidP="00CF5B16">
      <w:pPr>
        <w:ind w:firstLine="720"/>
        <w:jc w:val="both"/>
        <w:rPr>
          <w:rFonts w:ascii="Cambria" w:eastAsia="Times New Roman" w:hAnsi="Cambria"/>
          <w:lang w:val="id-ID" w:eastAsia="id-ID"/>
        </w:rPr>
      </w:pPr>
      <w:r w:rsidRPr="003D3575">
        <w:rPr>
          <w:rFonts w:ascii="Cambria" w:eastAsia="Times New Roman" w:hAnsi="Cambria"/>
          <w:lang w:val="id-ID" w:eastAsia="id-ID"/>
        </w:rPr>
        <w:t>Secara umum perairan Teluk Ekas Kabupaten Lombok Timur memiliki potensi yang sangat besar dalam menunjang pengembangan budidaya Lobster. Karakteristik fisika-kimia seperti suhu, pH, salinitas, kecerahan, oksigen terlarut, serta kecepatan arus masih berada pada kondisi yang optimum berdasarkan ambang batas baku mutu budidaya Lobster. Selain itu, ketersediaan biota laut seperti plankton yang cukup beragam dapat membantu menjaga keseimbangan ekosistem yang ada di dalam perairan Teluk Ekas.</w:t>
      </w:r>
    </w:p>
    <w:p w14:paraId="3D1A0D49" w14:textId="77777777" w:rsidR="00D500D8" w:rsidRPr="003D3575" w:rsidRDefault="00D500D8" w:rsidP="00CF5B16">
      <w:pPr>
        <w:spacing w:before="240"/>
        <w:jc w:val="center"/>
        <w:rPr>
          <w:rFonts w:ascii="Cambria" w:eastAsia="Times New Roman" w:hAnsi="Cambria"/>
          <w:color w:val="000000"/>
          <w:sz w:val="26"/>
          <w:szCs w:val="26"/>
        </w:rPr>
      </w:pPr>
      <w:r w:rsidRPr="003D3575">
        <w:rPr>
          <w:rFonts w:ascii="Cambria" w:eastAsia="Times New Roman" w:hAnsi="Cambria"/>
          <w:b/>
          <w:color w:val="000000"/>
          <w:sz w:val="26"/>
          <w:szCs w:val="26"/>
        </w:rPr>
        <w:t>KESIMPULAN</w:t>
      </w:r>
    </w:p>
    <w:p w14:paraId="2B7C7B1E" w14:textId="77777777" w:rsidR="00D500D8" w:rsidRPr="003D3575" w:rsidRDefault="00D500D8" w:rsidP="00CF5B16">
      <w:pPr>
        <w:ind w:firstLine="720"/>
        <w:jc w:val="both"/>
        <w:rPr>
          <w:rFonts w:ascii="Cambria" w:eastAsia="Times New Roman" w:hAnsi="Cambria"/>
          <w:bCs/>
          <w:lang w:eastAsia="id-ID"/>
        </w:rPr>
      </w:pPr>
      <w:proofErr w:type="spellStart"/>
      <w:r w:rsidRPr="003D3575">
        <w:rPr>
          <w:rFonts w:ascii="Cambria" w:eastAsia="Times New Roman" w:hAnsi="Cambria"/>
          <w:bCs/>
          <w:lang w:eastAsia="id-ID"/>
        </w:rPr>
        <w:t>Berdasarkan</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hasil</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penelitian</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maka</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dapat</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disimpulkan</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bahwa</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perairan</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Teluk</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Ekas</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Kabupaten</w:t>
      </w:r>
      <w:proofErr w:type="spellEnd"/>
      <w:r w:rsidRPr="003D3575">
        <w:rPr>
          <w:rFonts w:ascii="Cambria" w:eastAsia="Times New Roman" w:hAnsi="Cambria"/>
          <w:bCs/>
          <w:lang w:eastAsia="id-ID"/>
        </w:rPr>
        <w:t xml:space="preserve"> Lombok Timur </w:t>
      </w:r>
      <w:proofErr w:type="spellStart"/>
      <w:r w:rsidRPr="003D3575">
        <w:rPr>
          <w:rFonts w:ascii="Cambria" w:eastAsia="Times New Roman" w:hAnsi="Cambria"/>
          <w:bCs/>
          <w:lang w:eastAsia="id-ID"/>
        </w:rPr>
        <w:t>memiliki</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nilai</w:t>
      </w:r>
      <w:proofErr w:type="spellEnd"/>
      <w:r w:rsidRPr="003D3575">
        <w:rPr>
          <w:rFonts w:ascii="Cambria" w:eastAsia="Times New Roman" w:hAnsi="Cambria"/>
          <w:bCs/>
          <w:lang w:eastAsia="id-ID"/>
        </w:rPr>
        <w:t xml:space="preserve"> parameter </w:t>
      </w:r>
      <w:proofErr w:type="spellStart"/>
      <w:r w:rsidRPr="003D3575">
        <w:rPr>
          <w:rFonts w:ascii="Cambria" w:eastAsia="Times New Roman" w:hAnsi="Cambria"/>
          <w:bCs/>
          <w:lang w:eastAsia="id-ID"/>
        </w:rPr>
        <w:t>kualitas</w:t>
      </w:r>
      <w:proofErr w:type="spellEnd"/>
      <w:r w:rsidRPr="003D3575">
        <w:rPr>
          <w:rFonts w:ascii="Cambria" w:eastAsia="Times New Roman" w:hAnsi="Cambria"/>
          <w:bCs/>
          <w:lang w:eastAsia="id-ID"/>
        </w:rPr>
        <w:t xml:space="preserve"> air </w:t>
      </w:r>
      <w:proofErr w:type="spellStart"/>
      <w:r w:rsidRPr="003D3575">
        <w:rPr>
          <w:rFonts w:ascii="Cambria" w:eastAsia="Times New Roman" w:hAnsi="Cambria"/>
          <w:bCs/>
          <w:lang w:eastAsia="id-ID"/>
        </w:rPr>
        <w:t>secara</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umum</w:t>
      </w:r>
      <w:proofErr w:type="spellEnd"/>
      <w:r w:rsidRPr="003D3575">
        <w:rPr>
          <w:rFonts w:ascii="Cambria" w:eastAsia="Times New Roman" w:hAnsi="Cambria"/>
          <w:bCs/>
          <w:lang w:eastAsia="id-ID"/>
        </w:rPr>
        <w:t xml:space="preserve"> yang </w:t>
      </w:r>
      <w:proofErr w:type="spellStart"/>
      <w:r w:rsidRPr="003D3575">
        <w:rPr>
          <w:rFonts w:ascii="Cambria" w:eastAsia="Times New Roman" w:hAnsi="Cambria"/>
          <w:bCs/>
          <w:lang w:eastAsia="id-ID"/>
        </w:rPr>
        <w:t>sesuai</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untuk</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dijadikan</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sebagai</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tempat</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budidaya</w:t>
      </w:r>
      <w:proofErr w:type="spellEnd"/>
      <w:r w:rsidRPr="003D3575">
        <w:rPr>
          <w:rFonts w:ascii="Cambria" w:eastAsia="Times New Roman" w:hAnsi="Cambria"/>
          <w:bCs/>
          <w:lang w:eastAsia="id-ID"/>
        </w:rPr>
        <w:t xml:space="preserve"> lobster </w:t>
      </w:r>
      <w:proofErr w:type="spellStart"/>
      <w:r w:rsidRPr="003D3575">
        <w:rPr>
          <w:rFonts w:ascii="Cambria" w:eastAsia="Times New Roman" w:hAnsi="Cambria"/>
          <w:bCs/>
          <w:lang w:eastAsia="id-ID"/>
        </w:rPr>
        <w:t>laut</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berdasarkan</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pustaka</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kelayakan</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kualitas</w:t>
      </w:r>
      <w:proofErr w:type="spellEnd"/>
      <w:r w:rsidRPr="003D3575">
        <w:rPr>
          <w:rFonts w:ascii="Cambria" w:eastAsia="Times New Roman" w:hAnsi="Cambria"/>
          <w:bCs/>
          <w:lang w:eastAsia="id-ID"/>
        </w:rPr>
        <w:t xml:space="preserve"> air.</w:t>
      </w:r>
    </w:p>
    <w:p w14:paraId="618C0051" w14:textId="77777777" w:rsidR="00D500D8" w:rsidRPr="003D3575" w:rsidRDefault="00D500D8" w:rsidP="00CF5B16">
      <w:pPr>
        <w:jc w:val="center"/>
        <w:rPr>
          <w:rFonts w:ascii="Cambria" w:hAnsi="Cambria"/>
          <w:b/>
          <w:sz w:val="26"/>
          <w:szCs w:val="26"/>
        </w:rPr>
      </w:pPr>
      <w:r w:rsidRPr="003D3575">
        <w:rPr>
          <w:rFonts w:ascii="Cambria" w:hAnsi="Cambria"/>
          <w:b/>
          <w:sz w:val="26"/>
          <w:szCs w:val="26"/>
        </w:rPr>
        <w:t>UCAPAN TERIMAKASIH</w:t>
      </w:r>
    </w:p>
    <w:p w14:paraId="52F51C22" w14:textId="77777777" w:rsidR="00D500D8" w:rsidRPr="003D3575" w:rsidRDefault="00D500D8" w:rsidP="00CF5B16">
      <w:pPr>
        <w:ind w:firstLine="720"/>
        <w:jc w:val="both"/>
        <w:rPr>
          <w:rFonts w:ascii="Cambria" w:eastAsia="Times New Roman" w:hAnsi="Cambria"/>
          <w:bCs/>
          <w:lang w:eastAsia="id-ID"/>
        </w:rPr>
      </w:pPr>
      <w:proofErr w:type="spellStart"/>
      <w:r w:rsidRPr="003D3575">
        <w:rPr>
          <w:rFonts w:ascii="Cambria" w:eastAsia="Times New Roman" w:hAnsi="Cambria"/>
          <w:bCs/>
          <w:lang w:eastAsia="id-ID"/>
        </w:rPr>
        <w:t>Terimakasih</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kepada</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Dosen</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pembimbing</w:t>
      </w:r>
      <w:proofErr w:type="spellEnd"/>
      <w:r w:rsidRPr="003D3575">
        <w:rPr>
          <w:rFonts w:ascii="Cambria" w:eastAsia="Times New Roman" w:hAnsi="Cambria"/>
          <w:bCs/>
          <w:lang w:eastAsia="id-ID"/>
        </w:rPr>
        <w:t xml:space="preserve"> yang </w:t>
      </w:r>
      <w:proofErr w:type="spellStart"/>
      <w:r w:rsidRPr="003D3575">
        <w:rPr>
          <w:rFonts w:ascii="Cambria" w:eastAsia="Times New Roman" w:hAnsi="Cambria"/>
          <w:bCs/>
          <w:lang w:eastAsia="id-ID"/>
        </w:rPr>
        <w:t>telah</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meluangkan</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waktunya</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untuk</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membimbing</w:t>
      </w:r>
      <w:proofErr w:type="spellEnd"/>
      <w:r w:rsidRPr="003D3575">
        <w:rPr>
          <w:rFonts w:ascii="Cambria" w:eastAsia="Times New Roman" w:hAnsi="Cambria"/>
          <w:bCs/>
          <w:lang w:eastAsia="id-ID"/>
        </w:rPr>
        <w:t xml:space="preserve"> dan </w:t>
      </w:r>
      <w:proofErr w:type="spellStart"/>
      <w:r w:rsidRPr="003D3575">
        <w:rPr>
          <w:rFonts w:ascii="Cambria" w:eastAsia="Times New Roman" w:hAnsi="Cambria"/>
          <w:bCs/>
          <w:lang w:eastAsia="id-ID"/>
        </w:rPr>
        <w:t>memberi</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masukan</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serta</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motivasi</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kepada</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penulis</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selama</w:t>
      </w:r>
      <w:proofErr w:type="spellEnd"/>
      <w:r w:rsidRPr="003D3575">
        <w:rPr>
          <w:rFonts w:ascii="Cambria" w:eastAsia="Times New Roman" w:hAnsi="Cambria"/>
          <w:bCs/>
          <w:lang w:eastAsia="id-ID"/>
        </w:rPr>
        <w:t xml:space="preserve"> proses </w:t>
      </w:r>
      <w:proofErr w:type="spellStart"/>
      <w:r w:rsidRPr="003D3575">
        <w:rPr>
          <w:rFonts w:ascii="Cambria" w:eastAsia="Times New Roman" w:hAnsi="Cambria"/>
          <w:bCs/>
          <w:lang w:eastAsia="id-ID"/>
        </w:rPr>
        <w:t>penulisan</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skripsi</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Terimakasih</w:t>
      </w:r>
      <w:proofErr w:type="spellEnd"/>
      <w:r w:rsidRPr="003D3575">
        <w:rPr>
          <w:rFonts w:ascii="Cambria" w:eastAsia="Times New Roman" w:hAnsi="Cambria"/>
          <w:bCs/>
          <w:lang w:eastAsia="id-ID"/>
        </w:rPr>
        <w:t xml:space="preserve"> juga </w:t>
      </w:r>
      <w:proofErr w:type="spellStart"/>
      <w:r w:rsidRPr="003D3575">
        <w:rPr>
          <w:rFonts w:ascii="Cambria" w:eastAsia="Times New Roman" w:hAnsi="Cambria"/>
          <w:bCs/>
          <w:lang w:eastAsia="id-ID"/>
        </w:rPr>
        <w:t>kepada</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kedua</w:t>
      </w:r>
      <w:proofErr w:type="spellEnd"/>
      <w:r w:rsidRPr="003D3575">
        <w:rPr>
          <w:rFonts w:ascii="Cambria" w:eastAsia="Times New Roman" w:hAnsi="Cambria"/>
          <w:bCs/>
          <w:lang w:eastAsia="id-ID"/>
        </w:rPr>
        <w:t xml:space="preserve"> orang </w:t>
      </w:r>
      <w:proofErr w:type="spellStart"/>
      <w:r w:rsidRPr="003D3575">
        <w:rPr>
          <w:rFonts w:ascii="Cambria" w:eastAsia="Times New Roman" w:hAnsi="Cambria"/>
          <w:bCs/>
          <w:lang w:eastAsia="id-ID"/>
        </w:rPr>
        <w:t>tua</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penulis</w:t>
      </w:r>
      <w:proofErr w:type="spellEnd"/>
      <w:r w:rsidRPr="003D3575">
        <w:rPr>
          <w:rFonts w:ascii="Cambria" w:eastAsia="Times New Roman" w:hAnsi="Cambria"/>
          <w:bCs/>
          <w:lang w:eastAsia="id-ID"/>
        </w:rPr>
        <w:t xml:space="preserve"> yang </w:t>
      </w:r>
      <w:proofErr w:type="spellStart"/>
      <w:r w:rsidRPr="003D3575">
        <w:rPr>
          <w:rFonts w:ascii="Cambria" w:eastAsia="Times New Roman" w:hAnsi="Cambria"/>
          <w:bCs/>
          <w:lang w:eastAsia="id-ID"/>
        </w:rPr>
        <w:t>senantiasa</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mendo’akan</w:t>
      </w:r>
      <w:proofErr w:type="spellEnd"/>
      <w:r w:rsidRPr="003D3575">
        <w:rPr>
          <w:rFonts w:ascii="Cambria" w:eastAsia="Times New Roman" w:hAnsi="Cambria"/>
          <w:bCs/>
          <w:lang w:eastAsia="id-ID"/>
        </w:rPr>
        <w:t xml:space="preserve"> dan </w:t>
      </w:r>
      <w:proofErr w:type="spellStart"/>
      <w:r w:rsidRPr="003D3575">
        <w:rPr>
          <w:rFonts w:ascii="Cambria" w:eastAsia="Times New Roman" w:hAnsi="Cambria"/>
          <w:bCs/>
          <w:lang w:eastAsia="id-ID"/>
        </w:rPr>
        <w:lastRenderedPageBreak/>
        <w:t>memberikan</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dukungannya</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tiada</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henti</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serta</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teman</w:t>
      </w:r>
      <w:proofErr w:type="spellEnd"/>
      <w:r w:rsidRPr="003D3575">
        <w:rPr>
          <w:rFonts w:ascii="Cambria" w:eastAsia="Times New Roman" w:hAnsi="Cambria"/>
          <w:bCs/>
          <w:lang w:eastAsia="id-ID"/>
        </w:rPr>
        <w:t xml:space="preserve"> – </w:t>
      </w:r>
      <w:proofErr w:type="spellStart"/>
      <w:r w:rsidRPr="003D3575">
        <w:rPr>
          <w:rFonts w:ascii="Cambria" w:eastAsia="Times New Roman" w:hAnsi="Cambria"/>
          <w:bCs/>
          <w:lang w:eastAsia="id-ID"/>
        </w:rPr>
        <w:t>teman</w:t>
      </w:r>
      <w:proofErr w:type="spellEnd"/>
      <w:r w:rsidRPr="003D3575">
        <w:rPr>
          <w:rFonts w:ascii="Cambria" w:eastAsia="Times New Roman" w:hAnsi="Cambria"/>
          <w:bCs/>
          <w:lang w:eastAsia="id-ID"/>
        </w:rPr>
        <w:t xml:space="preserve"> yang </w:t>
      </w:r>
      <w:proofErr w:type="spellStart"/>
      <w:r w:rsidRPr="003D3575">
        <w:rPr>
          <w:rFonts w:ascii="Cambria" w:eastAsia="Times New Roman" w:hAnsi="Cambria"/>
          <w:bCs/>
          <w:lang w:eastAsia="id-ID"/>
        </w:rPr>
        <w:t>telah</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membantu</w:t>
      </w:r>
      <w:proofErr w:type="spellEnd"/>
      <w:r w:rsidRPr="003D3575">
        <w:rPr>
          <w:rFonts w:ascii="Cambria" w:eastAsia="Times New Roman" w:hAnsi="Cambria"/>
          <w:bCs/>
          <w:lang w:eastAsia="id-ID"/>
        </w:rPr>
        <w:t xml:space="preserve"> dan </w:t>
      </w:r>
      <w:proofErr w:type="spellStart"/>
      <w:r w:rsidRPr="003D3575">
        <w:rPr>
          <w:rFonts w:ascii="Cambria" w:eastAsia="Times New Roman" w:hAnsi="Cambria"/>
          <w:bCs/>
          <w:lang w:eastAsia="id-ID"/>
        </w:rPr>
        <w:t>mendukung</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dalam</w:t>
      </w:r>
      <w:proofErr w:type="spellEnd"/>
      <w:r w:rsidRPr="003D3575">
        <w:rPr>
          <w:rFonts w:ascii="Cambria" w:eastAsia="Times New Roman" w:hAnsi="Cambria"/>
          <w:bCs/>
          <w:lang w:eastAsia="id-ID"/>
        </w:rPr>
        <w:t xml:space="preserve"> proses </w:t>
      </w:r>
      <w:proofErr w:type="spellStart"/>
      <w:r w:rsidRPr="003D3575">
        <w:rPr>
          <w:rFonts w:ascii="Cambria" w:eastAsia="Times New Roman" w:hAnsi="Cambria"/>
          <w:bCs/>
          <w:lang w:eastAsia="id-ID"/>
        </w:rPr>
        <w:t>penulisan</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skripsi</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ba</w:t>
      </w:r>
      <w:r w:rsidR="003D0927" w:rsidRPr="003D3575">
        <w:rPr>
          <w:rFonts w:ascii="Cambria" w:eastAsia="Times New Roman" w:hAnsi="Cambria"/>
          <w:bCs/>
          <w:lang w:eastAsia="id-ID"/>
        </w:rPr>
        <w:t>ik</w:t>
      </w:r>
      <w:proofErr w:type="spellEnd"/>
      <w:r w:rsidR="003D0927" w:rsidRPr="003D3575">
        <w:rPr>
          <w:rFonts w:ascii="Cambria" w:eastAsia="Times New Roman" w:hAnsi="Cambria"/>
          <w:bCs/>
          <w:lang w:eastAsia="id-ID"/>
        </w:rPr>
        <w:t xml:space="preserve"> </w:t>
      </w:r>
      <w:proofErr w:type="spellStart"/>
      <w:r w:rsidR="003D0927" w:rsidRPr="003D3575">
        <w:rPr>
          <w:rFonts w:ascii="Cambria" w:eastAsia="Times New Roman" w:hAnsi="Cambria"/>
          <w:bCs/>
          <w:lang w:eastAsia="id-ID"/>
        </w:rPr>
        <w:t>secara</w:t>
      </w:r>
      <w:proofErr w:type="spellEnd"/>
      <w:r w:rsidR="003D0927" w:rsidRPr="003D3575">
        <w:rPr>
          <w:rFonts w:ascii="Cambria" w:eastAsia="Times New Roman" w:hAnsi="Cambria"/>
          <w:bCs/>
          <w:lang w:eastAsia="id-ID"/>
        </w:rPr>
        <w:t xml:space="preserve"> </w:t>
      </w:r>
      <w:proofErr w:type="spellStart"/>
      <w:r w:rsidR="003D0927" w:rsidRPr="003D3575">
        <w:rPr>
          <w:rFonts w:ascii="Cambria" w:eastAsia="Times New Roman" w:hAnsi="Cambria"/>
          <w:bCs/>
          <w:lang w:eastAsia="id-ID"/>
        </w:rPr>
        <w:t>moril</w:t>
      </w:r>
      <w:proofErr w:type="spellEnd"/>
      <w:r w:rsidR="003D0927" w:rsidRPr="003D3575">
        <w:rPr>
          <w:rFonts w:ascii="Cambria" w:eastAsia="Times New Roman" w:hAnsi="Cambria"/>
          <w:bCs/>
          <w:lang w:eastAsia="id-ID"/>
        </w:rPr>
        <w:t xml:space="preserve"> </w:t>
      </w:r>
      <w:proofErr w:type="spellStart"/>
      <w:r w:rsidR="003D0927" w:rsidRPr="003D3575">
        <w:rPr>
          <w:rFonts w:ascii="Cambria" w:eastAsia="Times New Roman" w:hAnsi="Cambria"/>
          <w:bCs/>
          <w:lang w:eastAsia="id-ID"/>
        </w:rPr>
        <w:t>maupun</w:t>
      </w:r>
      <w:proofErr w:type="spellEnd"/>
      <w:r w:rsidR="003D0927" w:rsidRPr="003D3575">
        <w:rPr>
          <w:rFonts w:ascii="Cambria" w:eastAsia="Times New Roman" w:hAnsi="Cambria"/>
          <w:bCs/>
          <w:lang w:eastAsia="id-ID"/>
        </w:rPr>
        <w:t xml:space="preserve"> </w:t>
      </w:r>
      <w:proofErr w:type="spellStart"/>
      <w:r w:rsidR="003D0927" w:rsidRPr="003D3575">
        <w:rPr>
          <w:rFonts w:ascii="Cambria" w:eastAsia="Times New Roman" w:hAnsi="Cambria"/>
          <w:bCs/>
          <w:lang w:eastAsia="id-ID"/>
        </w:rPr>
        <w:t>materi</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Tidak</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lupa</w:t>
      </w:r>
      <w:proofErr w:type="spellEnd"/>
      <w:r w:rsidRPr="003D3575">
        <w:rPr>
          <w:rFonts w:ascii="Cambria" w:eastAsia="Times New Roman" w:hAnsi="Cambria"/>
          <w:bCs/>
          <w:lang w:eastAsia="id-ID"/>
        </w:rPr>
        <w:t xml:space="preserve"> pula </w:t>
      </w:r>
      <w:proofErr w:type="spellStart"/>
      <w:r w:rsidRPr="003D3575">
        <w:rPr>
          <w:rFonts w:ascii="Cambria" w:eastAsia="Times New Roman" w:hAnsi="Cambria"/>
          <w:bCs/>
          <w:lang w:eastAsia="id-ID"/>
        </w:rPr>
        <w:t>ucapan</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terimakasih</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kepada</w:t>
      </w:r>
      <w:proofErr w:type="spellEnd"/>
      <w:r w:rsidRPr="003D3575">
        <w:rPr>
          <w:rFonts w:ascii="Cambria" w:eastAsia="Times New Roman" w:hAnsi="Cambria"/>
          <w:bCs/>
          <w:lang w:eastAsia="id-ID"/>
        </w:rPr>
        <w:t xml:space="preserve"> U</w:t>
      </w:r>
      <w:r w:rsidR="003D0927" w:rsidRPr="003D3575">
        <w:rPr>
          <w:rFonts w:ascii="Cambria" w:eastAsia="Times New Roman" w:hAnsi="Cambria"/>
          <w:bCs/>
          <w:lang w:eastAsia="id-ID"/>
        </w:rPr>
        <w:t xml:space="preserve">niversitas </w:t>
      </w:r>
      <w:proofErr w:type="spellStart"/>
      <w:r w:rsidR="003D0927" w:rsidRPr="003D3575">
        <w:rPr>
          <w:rFonts w:ascii="Cambria" w:eastAsia="Times New Roman" w:hAnsi="Cambria"/>
          <w:bCs/>
          <w:lang w:eastAsia="id-ID"/>
        </w:rPr>
        <w:t>Mataram</w:t>
      </w:r>
      <w:proofErr w:type="spellEnd"/>
      <w:r w:rsidR="003D0927" w:rsidRPr="003D3575">
        <w:rPr>
          <w:rFonts w:ascii="Cambria" w:eastAsia="Times New Roman" w:hAnsi="Cambria"/>
          <w:bCs/>
          <w:lang w:eastAsia="id-ID"/>
        </w:rPr>
        <w:t xml:space="preserve">, Masyarakat </w:t>
      </w:r>
      <w:proofErr w:type="spellStart"/>
      <w:r w:rsidR="003D0927" w:rsidRPr="003D3575">
        <w:rPr>
          <w:rFonts w:ascii="Cambria" w:eastAsia="Times New Roman" w:hAnsi="Cambria"/>
          <w:bCs/>
          <w:lang w:eastAsia="id-ID"/>
        </w:rPr>
        <w:t>Desa</w:t>
      </w:r>
      <w:proofErr w:type="spellEnd"/>
      <w:r w:rsidR="003D0927" w:rsidRPr="003D3575">
        <w:rPr>
          <w:rFonts w:ascii="Cambria" w:eastAsia="Times New Roman" w:hAnsi="Cambria"/>
          <w:bCs/>
          <w:lang w:eastAsia="id-ID"/>
        </w:rPr>
        <w:t xml:space="preserve"> </w:t>
      </w:r>
      <w:proofErr w:type="spellStart"/>
      <w:r w:rsidR="003D0927" w:rsidRPr="003D3575">
        <w:rPr>
          <w:rFonts w:ascii="Cambria" w:eastAsia="Times New Roman" w:hAnsi="Cambria"/>
          <w:bCs/>
          <w:lang w:eastAsia="id-ID"/>
        </w:rPr>
        <w:t>Ekas</w:t>
      </w:r>
      <w:proofErr w:type="spellEnd"/>
      <w:r w:rsidR="003D0927" w:rsidRPr="003D3575">
        <w:rPr>
          <w:rFonts w:ascii="Cambria" w:eastAsia="Times New Roman" w:hAnsi="Cambria"/>
          <w:bCs/>
          <w:lang w:eastAsia="id-ID"/>
        </w:rPr>
        <w:t xml:space="preserve">, </w:t>
      </w:r>
      <w:proofErr w:type="spellStart"/>
      <w:r w:rsidR="003D0927" w:rsidRPr="003D3575">
        <w:rPr>
          <w:rFonts w:ascii="Cambria" w:eastAsia="Times New Roman" w:hAnsi="Cambria"/>
          <w:bCs/>
          <w:lang w:eastAsia="id-ID"/>
        </w:rPr>
        <w:t>serta</w:t>
      </w:r>
      <w:proofErr w:type="spellEnd"/>
      <w:r w:rsidR="003D0927" w:rsidRPr="003D3575">
        <w:rPr>
          <w:rFonts w:ascii="Cambria" w:eastAsia="Times New Roman" w:hAnsi="Cambria"/>
          <w:bCs/>
          <w:lang w:eastAsia="id-ID"/>
        </w:rPr>
        <w:t xml:space="preserve"> </w:t>
      </w:r>
      <w:proofErr w:type="spellStart"/>
      <w:r w:rsidR="003D0927" w:rsidRPr="003D3575">
        <w:rPr>
          <w:rFonts w:ascii="Cambria" w:eastAsia="Times New Roman" w:hAnsi="Cambria"/>
          <w:bCs/>
          <w:lang w:eastAsia="id-ID"/>
        </w:rPr>
        <w:t>Laboratorium</w:t>
      </w:r>
      <w:proofErr w:type="spellEnd"/>
      <w:r w:rsidR="003D0927" w:rsidRPr="003D3575">
        <w:rPr>
          <w:rFonts w:ascii="Cambria" w:eastAsia="Times New Roman" w:hAnsi="Cambria"/>
          <w:bCs/>
          <w:lang w:eastAsia="id-ID"/>
        </w:rPr>
        <w:t xml:space="preserve"> </w:t>
      </w:r>
      <w:proofErr w:type="spellStart"/>
      <w:r w:rsidR="003D0927" w:rsidRPr="003D3575">
        <w:rPr>
          <w:rFonts w:ascii="Cambria" w:eastAsia="Times New Roman" w:hAnsi="Cambria"/>
          <w:bCs/>
          <w:lang w:eastAsia="id-ID"/>
        </w:rPr>
        <w:t>Balai</w:t>
      </w:r>
      <w:proofErr w:type="spellEnd"/>
      <w:r w:rsidR="003D0927" w:rsidRPr="003D3575">
        <w:rPr>
          <w:rFonts w:ascii="Cambria" w:eastAsia="Times New Roman" w:hAnsi="Cambria"/>
          <w:bCs/>
          <w:lang w:eastAsia="id-ID"/>
        </w:rPr>
        <w:t xml:space="preserve"> </w:t>
      </w:r>
      <w:proofErr w:type="spellStart"/>
      <w:r w:rsidR="003D0927" w:rsidRPr="003D3575">
        <w:rPr>
          <w:rFonts w:ascii="Cambria" w:eastAsia="Times New Roman" w:hAnsi="Cambria"/>
          <w:bCs/>
          <w:lang w:eastAsia="id-ID"/>
        </w:rPr>
        <w:t>Perikanan</w:t>
      </w:r>
      <w:proofErr w:type="spellEnd"/>
      <w:r w:rsidR="003D0927" w:rsidRPr="003D3575">
        <w:rPr>
          <w:rFonts w:ascii="Cambria" w:eastAsia="Times New Roman" w:hAnsi="Cambria"/>
          <w:bCs/>
          <w:lang w:eastAsia="id-ID"/>
        </w:rPr>
        <w:t xml:space="preserve"> </w:t>
      </w:r>
      <w:proofErr w:type="spellStart"/>
      <w:r w:rsidR="003D0927" w:rsidRPr="003D3575">
        <w:rPr>
          <w:rFonts w:ascii="Cambria" w:eastAsia="Times New Roman" w:hAnsi="Cambria"/>
          <w:bCs/>
          <w:lang w:eastAsia="id-ID"/>
        </w:rPr>
        <w:t>Budidaya</w:t>
      </w:r>
      <w:proofErr w:type="spellEnd"/>
      <w:r w:rsidR="003D0927" w:rsidRPr="003D3575">
        <w:rPr>
          <w:rFonts w:ascii="Cambria" w:eastAsia="Times New Roman" w:hAnsi="Cambria"/>
          <w:bCs/>
          <w:lang w:eastAsia="id-ID"/>
        </w:rPr>
        <w:t xml:space="preserve"> </w:t>
      </w:r>
      <w:proofErr w:type="spellStart"/>
      <w:r w:rsidR="003D0927" w:rsidRPr="003D3575">
        <w:rPr>
          <w:rFonts w:ascii="Cambria" w:eastAsia="Times New Roman" w:hAnsi="Cambria"/>
          <w:bCs/>
          <w:lang w:eastAsia="id-ID"/>
        </w:rPr>
        <w:t>Laut</w:t>
      </w:r>
      <w:proofErr w:type="spellEnd"/>
      <w:r w:rsidR="003D0927" w:rsidRPr="003D3575">
        <w:rPr>
          <w:rFonts w:ascii="Cambria" w:eastAsia="Times New Roman" w:hAnsi="Cambria"/>
          <w:bCs/>
          <w:lang w:eastAsia="id-ID"/>
        </w:rPr>
        <w:t xml:space="preserve"> Lombok, </w:t>
      </w:r>
      <w:proofErr w:type="spellStart"/>
      <w:r w:rsidR="003D0927" w:rsidRPr="003D3575">
        <w:rPr>
          <w:rFonts w:ascii="Cambria" w:eastAsia="Times New Roman" w:hAnsi="Cambria"/>
          <w:bCs/>
          <w:lang w:eastAsia="id-ID"/>
        </w:rPr>
        <w:t>Sekotong</w:t>
      </w:r>
      <w:proofErr w:type="spellEnd"/>
      <w:r w:rsidR="003D0927" w:rsidRPr="003D3575">
        <w:rPr>
          <w:rFonts w:ascii="Cambria" w:eastAsia="Times New Roman" w:hAnsi="Cambria"/>
          <w:bCs/>
          <w:lang w:eastAsia="id-ID"/>
        </w:rPr>
        <w:t xml:space="preserve"> Barat </w:t>
      </w:r>
      <w:proofErr w:type="spellStart"/>
      <w:r w:rsidR="003D0927" w:rsidRPr="003D3575">
        <w:rPr>
          <w:rFonts w:ascii="Cambria" w:eastAsia="Times New Roman" w:hAnsi="Cambria"/>
          <w:bCs/>
          <w:lang w:eastAsia="id-ID"/>
        </w:rPr>
        <w:t>Kabupaten</w:t>
      </w:r>
      <w:proofErr w:type="spellEnd"/>
      <w:r w:rsidR="003D0927" w:rsidRPr="003D3575">
        <w:rPr>
          <w:rFonts w:ascii="Cambria" w:eastAsia="Times New Roman" w:hAnsi="Cambria"/>
          <w:bCs/>
          <w:lang w:eastAsia="id-ID"/>
        </w:rPr>
        <w:t xml:space="preserve"> Lombok Barat, Nusa Tenggara Barat yang </w:t>
      </w:r>
      <w:proofErr w:type="spellStart"/>
      <w:r w:rsidR="003D0927" w:rsidRPr="003D3575">
        <w:rPr>
          <w:rFonts w:ascii="Cambria" w:eastAsia="Times New Roman" w:hAnsi="Cambria"/>
          <w:bCs/>
          <w:lang w:eastAsia="id-ID"/>
        </w:rPr>
        <w:t>sudah</w:t>
      </w:r>
      <w:proofErr w:type="spellEnd"/>
      <w:r w:rsidR="003D0927" w:rsidRPr="003D3575">
        <w:rPr>
          <w:rFonts w:ascii="Cambria" w:eastAsia="Times New Roman" w:hAnsi="Cambria"/>
          <w:bCs/>
          <w:lang w:eastAsia="id-ID"/>
        </w:rPr>
        <w:t xml:space="preserve"> </w:t>
      </w:r>
      <w:proofErr w:type="spellStart"/>
      <w:r w:rsidR="003D0927" w:rsidRPr="003D3575">
        <w:rPr>
          <w:rFonts w:ascii="Cambria" w:eastAsia="Times New Roman" w:hAnsi="Cambria"/>
          <w:bCs/>
          <w:lang w:eastAsia="id-ID"/>
        </w:rPr>
        <w:t>berkenan</w:t>
      </w:r>
      <w:proofErr w:type="spellEnd"/>
      <w:r w:rsidR="003D0927" w:rsidRPr="003D3575">
        <w:rPr>
          <w:rFonts w:ascii="Cambria" w:eastAsia="Times New Roman" w:hAnsi="Cambria"/>
          <w:bCs/>
          <w:lang w:eastAsia="id-ID"/>
        </w:rPr>
        <w:t xml:space="preserve"> </w:t>
      </w:r>
      <w:proofErr w:type="spellStart"/>
      <w:r w:rsidR="003D0927" w:rsidRPr="003D3575">
        <w:rPr>
          <w:rFonts w:ascii="Cambria" w:eastAsia="Times New Roman" w:hAnsi="Cambria"/>
          <w:bCs/>
          <w:lang w:eastAsia="id-ID"/>
        </w:rPr>
        <w:t>mensupport</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kegiatan</w:t>
      </w:r>
      <w:proofErr w:type="spellEnd"/>
      <w:r w:rsidRPr="003D3575">
        <w:rPr>
          <w:rFonts w:ascii="Cambria" w:eastAsia="Times New Roman" w:hAnsi="Cambria"/>
          <w:bCs/>
          <w:lang w:eastAsia="id-ID"/>
        </w:rPr>
        <w:t xml:space="preserve"> </w:t>
      </w:r>
      <w:proofErr w:type="spellStart"/>
      <w:r w:rsidRPr="003D3575">
        <w:rPr>
          <w:rFonts w:ascii="Cambria" w:eastAsia="Times New Roman" w:hAnsi="Cambria"/>
          <w:bCs/>
          <w:lang w:eastAsia="id-ID"/>
        </w:rPr>
        <w:t>penelitian</w:t>
      </w:r>
      <w:proofErr w:type="spellEnd"/>
      <w:r w:rsidRPr="003D3575">
        <w:rPr>
          <w:rFonts w:ascii="Cambria" w:eastAsia="Times New Roman" w:hAnsi="Cambria"/>
          <w:bCs/>
          <w:lang w:eastAsia="id-ID"/>
        </w:rPr>
        <w:t>.</w:t>
      </w:r>
    </w:p>
    <w:p w14:paraId="20453618" w14:textId="77777777" w:rsidR="003D0927" w:rsidRPr="003D3575" w:rsidRDefault="003D0927" w:rsidP="00CF5B16">
      <w:pPr>
        <w:pStyle w:val="JUDUL"/>
        <w:spacing w:after="240" w:line="276" w:lineRule="auto"/>
        <w:rPr>
          <w:rFonts w:ascii="Cambria" w:hAnsi="Cambria"/>
          <w:sz w:val="26"/>
          <w:szCs w:val="26"/>
        </w:rPr>
      </w:pPr>
      <w:bookmarkStart w:id="7" w:name="_Toc104160837"/>
      <w:r w:rsidRPr="003D3575">
        <w:rPr>
          <w:rFonts w:ascii="Cambria" w:hAnsi="Cambria"/>
          <w:sz w:val="26"/>
          <w:szCs w:val="26"/>
        </w:rPr>
        <w:t>DAFTAR PUSTAKA</w:t>
      </w:r>
      <w:bookmarkEnd w:id="7"/>
    </w:p>
    <w:p w14:paraId="1A390638" w14:textId="77777777" w:rsidR="00FF4CD9" w:rsidRPr="003D3575" w:rsidRDefault="00537295" w:rsidP="003D3575">
      <w:pPr>
        <w:widowControl w:val="0"/>
        <w:autoSpaceDE w:val="0"/>
        <w:autoSpaceDN w:val="0"/>
        <w:adjustRightInd w:val="0"/>
        <w:spacing w:after="0" w:line="240" w:lineRule="auto"/>
        <w:ind w:left="480" w:hanging="480"/>
        <w:jc w:val="both"/>
        <w:rPr>
          <w:rFonts w:ascii="Cambria" w:eastAsia="Times New Roman" w:hAnsi="Cambria"/>
          <w:bCs/>
          <w:lang w:eastAsia="id-ID"/>
        </w:rPr>
      </w:pPr>
      <w:r>
        <w:rPr>
          <w:rFonts w:ascii="Times New Roman" w:hAnsi="Times New Roman"/>
          <w:lang w:val="id-ID"/>
        </w:rPr>
        <w:fldChar w:fldCharType="begin" w:fldLock="1"/>
      </w:r>
      <w:r>
        <w:rPr>
          <w:rFonts w:ascii="Times New Roman" w:hAnsi="Times New Roman"/>
          <w:lang w:val="id-ID"/>
        </w:rPr>
        <w:instrText xml:space="preserve">ADDIN Mendeley Bibliography CSL_BIBLIOGRAPHY </w:instrText>
      </w:r>
      <w:r>
        <w:rPr>
          <w:rFonts w:ascii="Times New Roman" w:hAnsi="Times New Roman"/>
          <w:lang w:val="id-ID"/>
        </w:rPr>
        <w:fldChar w:fldCharType="separate"/>
      </w:r>
      <w:r w:rsidR="00FF4CD9" w:rsidRPr="003D3575">
        <w:rPr>
          <w:rFonts w:ascii="Cambria" w:eastAsia="Times New Roman" w:hAnsi="Cambria"/>
          <w:bCs/>
          <w:lang w:eastAsia="id-ID"/>
        </w:rPr>
        <w:t>Asriyana, &amp; Yuliana. (2012). Produktivitas Perairan. Jakarta (ID) : PT Bumi Aksara.</w:t>
      </w:r>
    </w:p>
    <w:p w14:paraId="18B06179" w14:textId="77777777" w:rsidR="00FF4CD9" w:rsidRPr="003D3575" w:rsidRDefault="00FF4CD9" w:rsidP="003D3575">
      <w:pPr>
        <w:widowControl w:val="0"/>
        <w:autoSpaceDE w:val="0"/>
        <w:autoSpaceDN w:val="0"/>
        <w:adjustRightInd w:val="0"/>
        <w:spacing w:after="0" w:line="240" w:lineRule="auto"/>
        <w:ind w:left="480" w:hanging="480"/>
        <w:jc w:val="both"/>
        <w:rPr>
          <w:rFonts w:ascii="Cambria" w:eastAsia="Times New Roman" w:hAnsi="Cambria"/>
          <w:bCs/>
          <w:lang w:eastAsia="id-ID"/>
        </w:rPr>
      </w:pPr>
      <w:r w:rsidRPr="003D3575">
        <w:rPr>
          <w:rFonts w:ascii="Cambria" w:eastAsia="Times New Roman" w:hAnsi="Cambria"/>
          <w:bCs/>
          <w:lang w:eastAsia="id-ID"/>
        </w:rPr>
        <w:t>Chou, R., &amp; Lee, H. B. (2008). Commercial marine fish farming in Singapore. Journal of Aquaculture Research, 28(10), 767–776. https://doi.org/https://doi.org/10.1046/j.1365-2109.1997.00941.x.</w:t>
      </w:r>
    </w:p>
    <w:p w14:paraId="41980B3D" w14:textId="77777777" w:rsidR="00FF4CD9" w:rsidRPr="003D3575" w:rsidRDefault="00FF4CD9" w:rsidP="003D3575">
      <w:pPr>
        <w:widowControl w:val="0"/>
        <w:autoSpaceDE w:val="0"/>
        <w:autoSpaceDN w:val="0"/>
        <w:adjustRightInd w:val="0"/>
        <w:spacing w:after="0" w:line="240" w:lineRule="auto"/>
        <w:ind w:left="480" w:hanging="480"/>
        <w:jc w:val="both"/>
        <w:rPr>
          <w:rFonts w:ascii="Cambria" w:eastAsia="Times New Roman" w:hAnsi="Cambria"/>
          <w:bCs/>
          <w:lang w:eastAsia="id-ID"/>
        </w:rPr>
      </w:pPr>
      <w:r w:rsidRPr="003D3575">
        <w:rPr>
          <w:rFonts w:ascii="Cambria" w:eastAsia="Times New Roman" w:hAnsi="Cambria"/>
          <w:bCs/>
          <w:lang w:eastAsia="id-ID"/>
        </w:rPr>
        <w:t>Effendi, H. (2003). Telaah Kualitas Air: Bagi Pengelolaan Sumber Daya Lingkungan Perairan. Yogyakarta (ID) : Kanisius.</w:t>
      </w:r>
    </w:p>
    <w:p w14:paraId="00F40A6A" w14:textId="77777777" w:rsidR="00FF4CD9" w:rsidRPr="003D3575" w:rsidRDefault="00FF4CD9" w:rsidP="003D3575">
      <w:pPr>
        <w:widowControl w:val="0"/>
        <w:autoSpaceDE w:val="0"/>
        <w:autoSpaceDN w:val="0"/>
        <w:adjustRightInd w:val="0"/>
        <w:spacing w:after="0" w:line="240" w:lineRule="auto"/>
        <w:ind w:left="480" w:hanging="480"/>
        <w:jc w:val="both"/>
        <w:rPr>
          <w:rFonts w:ascii="Cambria" w:eastAsia="Times New Roman" w:hAnsi="Cambria"/>
          <w:bCs/>
          <w:lang w:eastAsia="id-ID"/>
        </w:rPr>
      </w:pPr>
      <w:r w:rsidRPr="003D3575">
        <w:rPr>
          <w:rFonts w:ascii="Cambria" w:eastAsia="Times New Roman" w:hAnsi="Cambria"/>
          <w:bCs/>
          <w:lang w:eastAsia="id-ID"/>
        </w:rPr>
        <w:t>FAO. (1989). Food and Agricultural Organization. Site selection criteria for marine finfish netcage culture in Asia. Rome FAO. P 16.</w:t>
      </w:r>
    </w:p>
    <w:p w14:paraId="2D404386" w14:textId="77777777" w:rsidR="00FF4CD9" w:rsidRPr="003D3575" w:rsidRDefault="00FF4CD9" w:rsidP="003D3575">
      <w:pPr>
        <w:widowControl w:val="0"/>
        <w:autoSpaceDE w:val="0"/>
        <w:autoSpaceDN w:val="0"/>
        <w:adjustRightInd w:val="0"/>
        <w:spacing w:after="0" w:line="240" w:lineRule="auto"/>
        <w:ind w:left="480" w:hanging="480"/>
        <w:jc w:val="both"/>
        <w:rPr>
          <w:rFonts w:ascii="Cambria" w:eastAsia="Times New Roman" w:hAnsi="Cambria"/>
          <w:bCs/>
          <w:lang w:eastAsia="id-ID"/>
        </w:rPr>
      </w:pPr>
      <w:r w:rsidRPr="003D3575">
        <w:rPr>
          <w:rFonts w:ascii="Cambria" w:eastAsia="Times New Roman" w:hAnsi="Cambria"/>
          <w:bCs/>
          <w:lang w:eastAsia="id-ID"/>
        </w:rPr>
        <w:t>Hart, G. (2009). Assessing the South-East Asian Tropical Lobster Supply and Major Market Demands.” ACIAR Final Report. ACIAR Canberra.</w:t>
      </w:r>
    </w:p>
    <w:p w14:paraId="156B3C4E" w14:textId="77777777" w:rsidR="00FF4CD9" w:rsidRPr="003D3575" w:rsidRDefault="00FF4CD9" w:rsidP="003D3575">
      <w:pPr>
        <w:widowControl w:val="0"/>
        <w:autoSpaceDE w:val="0"/>
        <w:autoSpaceDN w:val="0"/>
        <w:adjustRightInd w:val="0"/>
        <w:spacing w:after="0" w:line="240" w:lineRule="auto"/>
        <w:ind w:left="480" w:hanging="480"/>
        <w:jc w:val="both"/>
        <w:rPr>
          <w:rFonts w:ascii="Cambria" w:eastAsia="Times New Roman" w:hAnsi="Cambria"/>
          <w:bCs/>
          <w:lang w:eastAsia="id-ID"/>
        </w:rPr>
      </w:pPr>
      <w:r w:rsidRPr="003D3575">
        <w:rPr>
          <w:rFonts w:ascii="Cambria" w:eastAsia="Times New Roman" w:hAnsi="Cambria"/>
          <w:bCs/>
          <w:lang w:eastAsia="id-ID"/>
        </w:rPr>
        <w:t>Kalih. (2016). Keragaman Serta Distribusi Lobster Anggota Paniluridae Dan Scyllaridae di Perairan Pantai Pulau Lombok. Jurnal Oseanografi, 2(2), 180–192.</w:t>
      </w:r>
    </w:p>
    <w:p w14:paraId="4DF54C65" w14:textId="77777777" w:rsidR="00FF4CD9" w:rsidRPr="003D3575" w:rsidRDefault="00FF4CD9" w:rsidP="003D3575">
      <w:pPr>
        <w:widowControl w:val="0"/>
        <w:autoSpaceDE w:val="0"/>
        <w:autoSpaceDN w:val="0"/>
        <w:adjustRightInd w:val="0"/>
        <w:spacing w:after="0" w:line="240" w:lineRule="auto"/>
        <w:ind w:left="480" w:hanging="480"/>
        <w:jc w:val="both"/>
        <w:rPr>
          <w:rFonts w:ascii="Cambria" w:eastAsia="Times New Roman" w:hAnsi="Cambria"/>
          <w:bCs/>
          <w:lang w:eastAsia="id-ID"/>
        </w:rPr>
      </w:pPr>
      <w:r w:rsidRPr="003D3575">
        <w:rPr>
          <w:rFonts w:ascii="Cambria" w:eastAsia="Times New Roman" w:hAnsi="Cambria"/>
          <w:bCs/>
          <w:lang w:eastAsia="id-ID"/>
        </w:rPr>
        <w:t>Kordi, K., &amp; Ghufran, H. (2010). Budidaya Perairan Buku Kedua. Yogyakarta (ID) : Citra Aditya.</w:t>
      </w:r>
    </w:p>
    <w:p w14:paraId="5680AEE5" w14:textId="77777777" w:rsidR="00FF4CD9" w:rsidRPr="003D3575" w:rsidRDefault="00FF4CD9" w:rsidP="003D3575">
      <w:pPr>
        <w:widowControl w:val="0"/>
        <w:autoSpaceDE w:val="0"/>
        <w:autoSpaceDN w:val="0"/>
        <w:adjustRightInd w:val="0"/>
        <w:spacing w:after="0" w:line="240" w:lineRule="auto"/>
        <w:ind w:left="480" w:hanging="480"/>
        <w:jc w:val="both"/>
        <w:rPr>
          <w:rFonts w:ascii="Cambria" w:eastAsia="Times New Roman" w:hAnsi="Cambria"/>
          <w:bCs/>
          <w:lang w:eastAsia="id-ID"/>
        </w:rPr>
      </w:pPr>
      <w:r w:rsidRPr="003D3575">
        <w:rPr>
          <w:rFonts w:ascii="Cambria" w:eastAsia="Times New Roman" w:hAnsi="Cambria"/>
          <w:bCs/>
          <w:lang w:eastAsia="id-ID"/>
        </w:rPr>
        <w:t>Lubis, N. S., Siregar, S. H., &amp; Nurrachmi, I. (2019). Struktur Komunitas Fitoplankton Berpotensi Sebagai Harmful Algal Bloom (HAB) Di Perairan Kota Pariaman Berbeda [skripsi]. Pekanbaru: Universitas Riau.</w:t>
      </w:r>
    </w:p>
    <w:p w14:paraId="21C27470" w14:textId="77777777" w:rsidR="00FF4CD9" w:rsidRPr="003D3575" w:rsidRDefault="00FF4CD9" w:rsidP="003D3575">
      <w:pPr>
        <w:widowControl w:val="0"/>
        <w:autoSpaceDE w:val="0"/>
        <w:autoSpaceDN w:val="0"/>
        <w:adjustRightInd w:val="0"/>
        <w:spacing w:after="0" w:line="240" w:lineRule="auto"/>
        <w:ind w:left="480" w:hanging="480"/>
        <w:jc w:val="both"/>
        <w:rPr>
          <w:rFonts w:ascii="Cambria" w:eastAsia="Times New Roman" w:hAnsi="Cambria"/>
          <w:bCs/>
          <w:lang w:eastAsia="id-ID"/>
        </w:rPr>
      </w:pPr>
      <w:r w:rsidRPr="003D3575">
        <w:rPr>
          <w:rFonts w:ascii="Cambria" w:eastAsia="Times New Roman" w:hAnsi="Cambria"/>
          <w:bCs/>
          <w:lang w:eastAsia="id-ID"/>
        </w:rPr>
        <w:t>Rostika, R. (2020). Pentingnya Penentuan Lokasi Budidaya Lobster, Investor Wajib Tahu! http://perikanan.psdku.unpad.ac.id/ . [23 Mei 2022].</w:t>
      </w:r>
    </w:p>
    <w:p w14:paraId="3BF9C015" w14:textId="77777777" w:rsidR="00FF4CD9" w:rsidRPr="003D3575" w:rsidRDefault="00FF4CD9" w:rsidP="003D3575">
      <w:pPr>
        <w:widowControl w:val="0"/>
        <w:autoSpaceDE w:val="0"/>
        <w:autoSpaceDN w:val="0"/>
        <w:adjustRightInd w:val="0"/>
        <w:spacing w:after="0" w:line="240" w:lineRule="auto"/>
        <w:ind w:left="480" w:hanging="480"/>
        <w:jc w:val="both"/>
        <w:rPr>
          <w:rFonts w:ascii="Cambria" w:eastAsia="Times New Roman" w:hAnsi="Cambria"/>
          <w:bCs/>
          <w:lang w:eastAsia="id-ID"/>
        </w:rPr>
      </w:pPr>
      <w:r w:rsidRPr="003D3575">
        <w:rPr>
          <w:rFonts w:ascii="Cambria" w:eastAsia="Times New Roman" w:hAnsi="Cambria"/>
          <w:bCs/>
          <w:lang w:eastAsia="id-ID"/>
        </w:rPr>
        <w:t>Roy. (2019). Hydro-Informatics Engineering (Ce) Water Quality Analysis : an Introduction. International Research Journal of Engineering and Technology, 6(1), 201–205.</w:t>
      </w:r>
    </w:p>
    <w:p w14:paraId="774AC5D5" w14:textId="77777777" w:rsidR="00FF4CD9" w:rsidRPr="003D3575" w:rsidRDefault="00FF4CD9" w:rsidP="003D3575">
      <w:pPr>
        <w:widowControl w:val="0"/>
        <w:autoSpaceDE w:val="0"/>
        <w:autoSpaceDN w:val="0"/>
        <w:adjustRightInd w:val="0"/>
        <w:spacing w:after="0" w:line="240" w:lineRule="auto"/>
        <w:ind w:left="480" w:hanging="480"/>
        <w:jc w:val="both"/>
        <w:rPr>
          <w:rFonts w:ascii="Cambria" w:eastAsia="Times New Roman" w:hAnsi="Cambria"/>
          <w:bCs/>
          <w:lang w:eastAsia="id-ID"/>
        </w:rPr>
      </w:pPr>
      <w:r w:rsidRPr="003D3575">
        <w:rPr>
          <w:rFonts w:ascii="Cambria" w:eastAsia="Times New Roman" w:hAnsi="Cambria"/>
          <w:bCs/>
          <w:lang w:eastAsia="id-ID"/>
        </w:rPr>
        <w:t>Saparinto, &amp; Cahyo. (2014). 33 Bisnis Perikanan dengan Penghasilan Jutaan Rupiah Perbulan. Jakarta (ID) : Penebar Swadaya.</w:t>
      </w:r>
    </w:p>
    <w:p w14:paraId="0A948547" w14:textId="77777777" w:rsidR="00FF4CD9" w:rsidRPr="003D3575" w:rsidRDefault="00FF4CD9" w:rsidP="003D3575">
      <w:pPr>
        <w:widowControl w:val="0"/>
        <w:autoSpaceDE w:val="0"/>
        <w:autoSpaceDN w:val="0"/>
        <w:adjustRightInd w:val="0"/>
        <w:spacing w:after="0" w:line="240" w:lineRule="auto"/>
        <w:ind w:left="480" w:hanging="480"/>
        <w:jc w:val="both"/>
        <w:rPr>
          <w:rFonts w:ascii="Cambria" w:eastAsia="Times New Roman" w:hAnsi="Cambria"/>
          <w:bCs/>
          <w:lang w:eastAsia="id-ID"/>
        </w:rPr>
      </w:pPr>
      <w:r w:rsidRPr="003D3575">
        <w:rPr>
          <w:rFonts w:ascii="Cambria" w:eastAsia="Times New Roman" w:hAnsi="Cambria"/>
          <w:bCs/>
          <w:lang w:eastAsia="id-ID"/>
        </w:rPr>
        <w:t>Stark, J., Hanson, P., Goldstein, R., Fallon, J., &amp; Fang, A. (2000). Water Quality in the Upper Mississippi River Basin, Minnesota, Wisconsin, South Dakota, Iowa, and North Dakota. United States : USGD.</w:t>
      </w:r>
    </w:p>
    <w:p w14:paraId="7EC9A2DF" w14:textId="77777777" w:rsidR="00FF4CD9" w:rsidRPr="003D3575" w:rsidRDefault="00FF4CD9" w:rsidP="003D3575">
      <w:pPr>
        <w:widowControl w:val="0"/>
        <w:autoSpaceDE w:val="0"/>
        <w:autoSpaceDN w:val="0"/>
        <w:adjustRightInd w:val="0"/>
        <w:spacing w:after="0" w:line="240" w:lineRule="auto"/>
        <w:ind w:left="480" w:hanging="480"/>
        <w:jc w:val="both"/>
        <w:rPr>
          <w:rFonts w:ascii="Cambria" w:eastAsia="Times New Roman" w:hAnsi="Cambria"/>
          <w:bCs/>
          <w:lang w:eastAsia="id-ID"/>
        </w:rPr>
      </w:pPr>
      <w:r w:rsidRPr="003D3575">
        <w:rPr>
          <w:rFonts w:ascii="Cambria" w:eastAsia="Times New Roman" w:hAnsi="Cambria"/>
          <w:bCs/>
          <w:lang w:eastAsia="id-ID"/>
        </w:rPr>
        <w:t>WHO. (2004). Guidelines for Drinking Water Quality. WHO. WHO: Geneva.</w:t>
      </w:r>
    </w:p>
    <w:p w14:paraId="187A3A0D" w14:textId="77777777" w:rsidR="00FF4CD9" w:rsidRPr="003D3575" w:rsidRDefault="00FF4CD9" w:rsidP="003D3575">
      <w:pPr>
        <w:widowControl w:val="0"/>
        <w:autoSpaceDE w:val="0"/>
        <w:autoSpaceDN w:val="0"/>
        <w:adjustRightInd w:val="0"/>
        <w:spacing w:after="0" w:line="240" w:lineRule="auto"/>
        <w:ind w:left="480" w:hanging="480"/>
        <w:jc w:val="both"/>
        <w:rPr>
          <w:rFonts w:ascii="Cambria" w:eastAsia="Times New Roman" w:hAnsi="Cambria"/>
          <w:bCs/>
          <w:lang w:eastAsia="id-ID"/>
        </w:rPr>
      </w:pPr>
      <w:r w:rsidRPr="003D3575">
        <w:rPr>
          <w:rFonts w:ascii="Cambria" w:eastAsia="Times New Roman" w:hAnsi="Cambria"/>
          <w:bCs/>
          <w:lang w:eastAsia="id-ID"/>
        </w:rPr>
        <w:t>WWF. (2015). Perikanan lobster laut: panduan penangkapan dan penanganan. Jakarta Selatan (ID) : WWF Indonesia.</w:t>
      </w:r>
    </w:p>
    <w:p w14:paraId="2411D413" w14:textId="77777777" w:rsidR="00FF4CD9" w:rsidRPr="003D3575" w:rsidRDefault="00FF4CD9" w:rsidP="003D3575">
      <w:pPr>
        <w:widowControl w:val="0"/>
        <w:autoSpaceDE w:val="0"/>
        <w:autoSpaceDN w:val="0"/>
        <w:adjustRightInd w:val="0"/>
        <w:spacing w:after="0" w:line="240" w:lineRule="auto"/>
        <w:ind w:left="480" w:hanging="480"/>
        <w:jc w:val="both"/>
        <w:rPr>
          <w:rFonts w:ascii="Cambria" w:eastAsia="Times New Roman" w:hAnsi="Cambria"/>
          <w:bCs/>
          <w:lang w:eastAsia="id-ID"/>
        </w:rPr>
      </w:pPr>
      <w:r w:rsidRPr="003D3575">
        <w:rPr>
          <w:rFonts w:ascii="Cambria" w:eastAsia="Times New Roman" w:hAnsi="Cambria"/>
          <w:bCs/>
          <w:lang w:eastAsia="id-ID"/>
        </w:rPr>
        <w:t>Yogaswara, G., Elis, I., &amp; Setiyono, H. (2016). Pola Arus Permukaan di Perairan Pulau Tidung, Kepulauan Seribu, Provinsi DKI Jakarta pada Musim Peralihan (Maret-Mei). Jurnal Oseanografi, 5(2), 227–233.</w:t>
      </w:r>
    </w:p>
    <w:p w14:paraId="5B019E17" w14:textId="77777777" w:rsidR="00537295" w:rsidRPr="00C457FC" w:rsidRDefault="00537295" w:rsidP="00CF5B16">
      <w:pPr>
        <w:spacing w:after="0"/>
        <w:ind w:left="810" w:hanging="810"/>
        <w:jc w:val="both"/>
        <w:rPr>
          <w:rFonts w:ascii="Times New Roman" w:hAnsi="Times New Roman"/>
          <w:lang w:val="id-ID"/>
        </w:rPr>
      </w:pPr>
      <w:r>
        <w:rPr>
          <w:rFonts w:ascii="Times New Roman" w:hAnsi="Times New Roman"/>
          <w:lang w:val="id-ID"/>
        </w:rPr>
        <w:fldChar w:fldCharType="end"/>
      </w:r>
    </w:p>
    <w:sectPr w:rsidR="00537295" w:rsidRPr="00C457FC" w:rsidSect="00253EC6">
      <w:footerReference w:type="default" r:id="rId24"/>
      <w:pgSz w:w="11907" w:h="16839" w:code="9"/>
      <w:pgMar w:top="1440" w:right="1440" w:bottom="1440" w:left="1440" w:header="720" w:footer="720" w:gutter="0"/>
      <w:pgNumType w:start="16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88C3B" w14:textId="77777777" w:rsidR="005D08C1" w:rsidRDefault="005D08C1" w:rsidP="00537A10">
      <w:pPr>
        <w:spacing w:after="0" w:line="240" w:lineRule="auto"/>
      </w:pPr>
      <w:r>
        <w:separator/>
      </w:r>
    </w:p>
  </w:endnote>
  <w:endnote w:type="continuationSeparator" w:id="0">
    <w:p w14:paraId="48F51F53" w14:textId="77777777" w:rsidR="005D08C1" w:rsidRDefault="005D08C1" w:rsidP="0053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015A" w14:textId="77777777" w:rsidR="003D1A75" w:rsidRDefault="003D1A75">
    <w:pPr>
      <w:pStyle w:val="Footer"/>
      <w:jc w:val="center"/>
    </w:pPr>
    <w:r>
      <w:fldChar w:fldCharType="begin"/>
    </w:r>
    <w:r>
      <w:instrText xml:space="preserve"> PAGE   \* MERGEFORMAT </w:instrText>
    </w:r>
    <w:r>
      <w:fldChar w:fldCharType="separate"/>
    </w:r>
    <w:r w:rsidR="0080724A">
      <w:rPr>
        <w:noProof/>
      </w:rPr>
      <w:t>96</w:t>
    </w:r>
    <w:r>
      <w:fldChar w:fldCharType="end"/>
    </w:r>
  </w:p>
  <w:p w14:paraId="232CB436" w14:textId="77777777" w:rsidR="00B51FC9" w:rsidRPr="00537A10" w:rsidRDefault="00B51FC9">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B4CB8" w14:textId="77777777" w:rsidR="005D08C1" w:rsidRDefault="005D08C1" w:rsidP="00537A10">
      <w:pPr>
        <w:spacing w:after="0" w:line="240" w:lineRule="auto"/>
      </w:pPr>
      <w:r>
        <w:separator/>
      </w:r>
    </w:p>
  </w:footnote>
  <w:footnote w:type="continuationSeparator" w:id="0">
    <w:p w14:paraId="32E34863" w14:textId="77777777" w:rsidR="005D08C1" w:rsidRDefault="005D08C1" w:rsidP="00537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3434"/>
    <w:multiLevelType w:val="hybridMultilevel"/>
    <w:tmpl w:val="A02644D6"/>
    <w:lvl w:ilvl="0" w:tplc="07386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9250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hideSpellingErrors/>
  <w:proofState w:spelling="clean" w:grammar="clean"/>
  <w:doNotTrackMoves/>
  <w:defaultTabStop w:val="720"/>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4D3F"/>
    <w:rsid w:val="00022821"/>
    <w:rsid w:val="00044D2A"/>
    <w:rsid w:val="00061776"/>
    <w:rsid w:val="00086C39"/>
    <w:rsid w:val="000B6E08"/>
    <w:rsid w:val="000E7F4A"/>
    <w:rsid w:val="00100802"/>
    <w:rsid w:val="001163FE"/>
    <w:rsid w:val="001344E1"/>
    <w:rsid w:val="001D46E0"/>
    <w:rsid w:val="002423FD"/>
    <w:rsid w:val="00253EC6"/>
    <w:rsid w:val="00263FFA"/>
    <w:rsid w:val="002A2CF9"/>
    <w:rsid w:val="002A4B3E"/>
    <w:rsid w:val="002B4D3F"/>
    <w:rsid w:val="002C09EB"/>
    <w:rsid w:val="002C34A0"/>
    <w:rsid w:val="00305493"/>
    <w:rsid w:val="00375210"/>
    <w:rsid w:val="00384180"/>
    <w:rsid w:val="00392985"/>
    <w:rsid w:val="003D0927"/>
    <w:rsid w:val="003D1A75"/>
    <w:rsid w:val="003D3575"/>
    <w:rsid w:val="003E33F6"/>
    <w:rsid w:val="003E632A"/>
    <w:rsid w:val="004217F3"/>
    <w:rsid w:val="0042484F"/>
    <w:rsid w:val="00433601"/>
    <w:rsid w:val="00446160"/>
    <w:rsid w:val="004670C4"/>
    <w:rsid w:val="004B25BD"/>
    <w:rsid w:val="004C5C93"/>
    <w:rsid w:val="00502EEA"/>
    <w:rsid w:val="00537295"/>
    <w:rsid w:val="00537A10"/>
    <w:rsid w:val="005746A9"/>
    <w:rsid w:val="005A2185"/>
    <w:rsid w:val="005C585A"/>
    <w:rsid w:val="005D08C1"/>
    <w:rsid w:val="005F007F"/>
    <w:rsid w:val="00607E34"/>
    <w:rsid w:val="006159EA"/>
    <w:rsid w:val="006426AF"/>
    <w:rsid w:val="00654CA2"/>
    <w:rsid w:val="00683235"/>
    <w:rsid w:val="006E5168"/>
    <w:rsid w:val="006F012A"/>
    <w:rsid w:val="006F5BD8"/>
    <w:rsid w:val="007045E8"/>
    <w:rsid w:val="007065FE"/>
    <w:rsid w:val="007103FC"/>
    <w:rsid w:val="00720373"/>
    <w:rsid w:val="00767E36"/>
    <w:rsid w:val="007A728D"/>
    <w:rsid w:val="007F08E1"/>
    <w:rsid w:val="00804EEB"/>
    <w:rsid w:val="0080724A"/>
    <w:rsid w:val="00825F29"/>
    <w:rsid w:val="00847520"/>
    <w:rsid w:val="008A1AD4"/>
    <w:rsid w:val="008A5A55"/>
    <w:rsid w:val="008B6DF6"/>
    <w:rsid w:val="008E1D58"/>
    <w:rsid w:val="008F4D43"/>
    <w:rsid w:val="0091561F"/>
    <w:rsid w:val="00973C25"/>
    <w:rsid w:val="00973FDD"/>
    <w:rsid w:val="009E57DF"/>
    <w:rsid w:val="009F51AE"/>
    <w:rsid w:val="00A041D0"/>
    <w:rsid w:val="00A13B3E"/>
    <w:rsid w:val="00A36F9A"/>
    <w:rsid w:val="00A3747C"/>
    <w:rsid w:val="00A7498A"/>
    <w:rsid w:val="00AB3AC6"/>
    <w:rsid w:val="00AB4F0C"/>
    <w:rsid w:val="00B076B8"/>
    <w:rsid w:val="00B11020"/>
    <w:rsid w:val="00B13D2D"/>
    <w:rsid w:val="00B37741"/>
    <w:rsid w:val="00B51FC9"/>
    <w:rsid w:val="00B52EB5"/>
    <w:rsid w:val="00B65D61"/>
    <w:rsid w:val="00B76E54"/>
    <w:rsid w:val="00B8096D"/>
    <w:rsid w:val="00B82BA9"/>
    <w:rsid w:val="00BB5C22"/>
    <w:rsid w:val="00C054AA"/>
    <w:rsid w:val="00C10ED9"/>
    <w:rsid w:val="00C457FC"/>
    <w:rsid w:val="00C4646C"/>
    <w:rsid w:val="00C52595"/>
    <w:rsid w:val="00CF5B16"/>
    <w:rsid w:val="00D27D6F"/>
    <w:rsid w:val="00D500D8"/>
    <w:rsid w:val="00D61CA2"/>
    <w:rsid w:val="00E37E6F"/>
    <w:rsid w:val="00E66B86"/>
    <w:rsid w:val="00E74BD1"/>
    <w:rsid w:val="00EB57B3"/>
    <w:rsid w:val="00EB66A6"/>
    <w:rsid w:val="00ED396D"/>
    <w:rsid w:val="00F06A90"/>
    <w:rsid w:val="00F27C56"/>
    <w:rsid w:val="00F50AFF"/>
    <w:rsid w:val="00F81E77"/>
    <w:rsid w:val="00F87BD9"/>
    <w:rsid w:val="00F931E6"/>
    <w:rsid w:val="00FD566B"/>
    <w:rsid w:val="00FE70BB"/>
    <w:rsid w:val="00FF4CD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65051D24"/>
  <w15:chartTrackingRefBased/>
  <w15:docId w15:val="{B8CD8766-9978-8E41-AA9E-C269B460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rPr>
  </w:style>
  <w:style w:type="paragraph" w:styleId="Heading2">
    <w:name w:val="heading 2"/>
    <w:basedOn w:val="Normal"/>
    <w:next w:val="Normal"/>
    <w:link w:val="Heading2Char"/>
    <w:uiPriority w:val="9"/>
    <w:semiHidden/>
    <w:unhideWhenUsed/>
    <w:qFormat/>
    <w:rsid w:val="00375210"/>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344E1"/>
    <w:rPr>
      <w:color w:val="0000FF"/>
      <w:u w:val="single"/>
    </w:rPr>
  </w:style>
  <w:style w:type="paragraph" w:styleId="BalloonText">
    <w:name w:val="Balloon Text"/>
    <w:basedOn w:val="Normal"/>
    <w:link w:val="BalloonTextChar"/>
    <w:uiPriority w:val="99"/>
    <w:semiHidden/>
    <w:unhideWhenUsed/>
    <w:rsid w:val="001344E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344E1"/>
    <w:rPr>
      <w:rFonts w:ascii="Tahoma" w:hAnsi="Tahoma" w:cs="Tahoma"/>
      <w:sz w:val="16"/>
      <w:szCs w:val="16"/>
    </w:rPr>
  </w:style>
  <w:style w:type="paragraph" w:customStyle="1" w:styleId="JUDUL">
    <w:name w:val="JUDUL"/>
    <w:basedOn w:val="Normal"/>
    <w:link w:val="JUDULChar"/>
    <w:qFormat/>
    <w:rsid w:val="001344E1"/>
    <w:pPr>
      <w:spacing w:after="0" w:line="240" w:lineRule="auto"/>
      <w:jc w:val="center"/>
    </w:pPr>
    <w:rPr>
      <w:rFonts w:ascii="Times New Roman" w:hAnsi="Times New Roman"/>
      <w:b/>
      <w:sz w:val="32"/>
      <w:szCs w:val="32"/>
      <w:lang w:val="x-none" w:eastAsia="x-none"/>
    </w:rPr>
  </w:style>
  <w:style w:type="character" w:customStyle="1" w:styleId="JUDULChar">
    <w:name w:val="JUDUL Char"/>
    <w:link w:val="JUDUL"/>
    <w:rsid w:val="001344E1"/>
    <w:rPr>
      <w:rFonts w:ascii="Times New Roman" w:eastAsia="Calibri" w:hAnsi="Times New Roman" w:cs="Times New Roman"/>
      <w:b/>
      <w:sz w:val="32"/>
      <w:szCs w:val="32"/>
    </w:rPr>
  </w:style>
  <w:style w:type="paragraph" w:styleId="NormalWeb">
    <w:name w:val="Normal (Web)"/>
    <w:basedOn w:val="Normal"/>
    <w:uiPriority w:val="99"/>
    <w:semiHidden/>
    <w:unhideWhenUsed/>
    <w:rsid w:val="00BB5C2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375210"/>
    <w:pPr>
      <w:spacing w:after="160" w:line="259" w:lineRule="auto"/>
      <w:ind w:left="720"/>
      <w:contextualSpacing/>
    </w:pPr>
    <w:rPr>
      <w:sz w:val="20"/>
      <w:szCs w:val="20"/>
      <w:lang w:val="x-none" w:eastAsia="x-none"/>
    </w:rPr>
  </w:style>
  <w:style w:type="paragraph" w:customStyle="1" w:styleId="SUBJUDUL">
    <w:name w:val="SUB JUDUL"/>
    <w:basedOn w:val="Heading2"/>
    <w:link w:val="SUBJUDULChar"/>
    <w:qFormat/>
    <w:rsid w:val="00375210"/>
    <w:pPr>
      <w:keepLines w:val="0"/>
      <w:spacing w:before="0" w:line="360" w:lineRule="auto"/>
    </w:pPr>
    <w:rPr>
      <w:rFonts w:ascii="Times New Roman" w:hAnsi="Times New Roman"/>
      <w:bCs w:val="0"/>
      <w:sz w:val="24"/>
      <w:szCs w:val="24"/>
    </w:rPr>
  </w:style>
  <w:style w:type="character" w:customStyle="1" w:styleId="SUBJUDULChar">
    <w:name w:val="SUB JUDUL Char"/>
    <w:link w:val="SUBJUDUL"/>
    <w:rsid w:val="00375210"/>
    <w:rPr>
      <w:rFonts w:ascii="Times New Roman" w:eastAsia="Times New Roman" w:hAnsi="Times New Roman" w:cs="Times New Roman"/>
      <w:b/>
      <w:bCs w:val="0"/>
      <w:color w:val="4F81BD"/>
      <w:sz w:val="24"/>
      <w:szCs w:val="24"/>
    </w:rPr>
  </w:style>
  <w:style w:type="paragraph" w:customStyle="1" w:styleId="GAMBAR">
    <w:name w:val="GAMBAR"/>
    <w:basedOn w:val="Normal"/>
    <w:link w:val="GAMBARChar"/>
    <w:qFormat/>
    <w:rsid w:val="00375210"/>
    <w:pPr>
      <w:spacing w:before="240" w:after="240" w:line="240" w:lineRule="auto"/>
      <w:ind w:left="851" w:hanging="851"/>
      <w:jc w:val="both"/>
    </w:pPr>
    <w:rPr>
      <w:rFonts w:ascii="Times New Roman" w:hAnsi="Times New Roman"/>
      <w:sz w:val="24"/>
      <w:szCs w:val="24"/>
      <w:lang w:val="x-none" w:eastAsia="x-none"/>
    </w:rPr>
  </w:style>
  <w:style w:type="character" w:customStyle="1" w:styleId="GAMBARChar">
    <w:name w:val="GAMBAR Char"/>
    <w:link w:val="GAMBAR"/>
    <w:rsid w:val="00375210"/>
    <w:rPr>
      <w:rFonts w:ascii="Times New Roman" w:eastAsia="Calibri" w:hAnsi="Times New Roman" w:cs="Times New Roman"/>
      <w:sz w:val="24"/>
      <w:szCs w:val="24"/>
    </w:rPr>
  </w:style>
  <w:style w:type="table" w:customStyle="1" w:styleId="MediumList11">
    <w:name w:val="Medium List 11"/>
    <w:basedOn w:val="TableNormal"/>
    <w:uiPriority w:val="65"/>
    <w:rsid w:val="00375210"/>
    <w:pPr>
      <w:ind w:right="374"/>
      <w:jc w:val="both"/>
    </w:pPr>
    <w:rPr>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ListParagraphChar">
    <w:name w:val="List Paragraph Char"/>
    <w:link w:val="ListParagraph"/>
    <w:uiPriority w:val="34"/>
    <w:rsid w:val="00375210"/>
    <w:rPr>
      <w:rFonts w:ascii="Calibri" w:eastAsia="Calibri" w:hAnsi="Calibri" w:cs="Times New Roman"/>
    </w:rPr>
  </w:style>
  <w:style w:type="character" w:customStyle="1" w:styleId="Heading2Char">
    <w:name w:val="Heading 2 Char"/>
    <w:link w:val="Heading2"/>
    <w:uiPriority w:val="9"/>
    <w:semiHidden/>
    <w:rsid w:val="00375210"/>
    <w:rPr>
      <w:rFonts w:ascii="Cambria" w:eastAsia="Times New Roman" w:hAnsi="Cambria" w:cs="Times New Roman"/>
      <w:b/>
      <w:bCs/>
      <w:color w:val="4F81BD"/>
      <w:sz w:val="26"/>
      <w:szCs w:val="26"/>
    </w:rPr>
  </w:style>
  <w:style w:type="paragraph" w:customStyle="1" w:styleId="TABEL">
    <w:name w:val="TABEL"/>
    <w:basedOn w:val="Normal"/>
    <w:link w:val="TABELChar"/>
    <w:qFormat/>
    <w:rsid w:val="00375210"/>
    <w:pPr>
      <w:spacing w:after="0" w:line="360" w:lineRule="auto"/>
      <w:ind w:firstLine="720"/>
      <w:jc w:val="both"/>
    </w:pPr>
    <w:rPr>
      <w:rFonts w:ascii="Times New Roman" w:hAnsi="Times New Roman"/>
      <w:sz w:val="24"/>
      <w:szCs w:val="24"/>
      <w:lang w:val="x-none" w:eastAsia="x-none"/>
    </w:rPr>
  </w:style>
  <w:style w:type="character" w:customStyle="1" w:styleId="TABELChar">
    <w:name w:val="TABEL Char"/>
    <w:link w:val="TABEL"/>
    <w:rsid w:val="00375210"/>
    <w:rPr>
      <w:rFonts w:ascii="Times New Roman" w:eastAsia="Calibri" w:hAnsi="Times New Roman" w:cs="Times New Roman"/>
      <w:sz w:val="24"/>
      <w:szCs w:val="24"/>
    </w:rPr>
  </w:style>
  <w:style w:type="paragraph" w:styleId="Header">
    <w:name w:val="header"/>
    <w:basedOn w:val="Normal"/>
    <w:link w:val="HeaderChar"/>
    <w:uiPriority w:val="99"/>
    <w:unhideWhenUsed/>
    <w:rsid w:val="00537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A10"/>
  </w:style>
  <w:style w:type="paragraph" w:styleId="Footer">
    <w:name w:val="footer"/>
    <w:basedOn w:val="Normal"/>
    <w:link w:val="FooterChar"/>
    <w:uiPriority w:val="99"/>
    <w:unhideWhenUsed/>
    <w:rsid w:val="00537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A10"/>
  </w:style>
  <w:style w:type="character" w:styleId="CommentReference">
    <w:name w:val="annotation reference"/>
    <w:uiPriority w:val="99"/>
    <w:semiHidden/>
    <w:unhideWhenUsed/>
    <w:rsid w:val="002423FD"/>
    <w:rPr>
      <w:sz w:val="16"/>
      <w:szCs w:val="16"/>
    </w:rPr>
  </w:style>
  <w:style w:type="paragraph" w:styleId="CommentText">
    <w:name w:val="annotation text"/>
    <w:basedOn w:val="Normal"/>
    <w:link w:val="CommentTextChar"/>
    <w:uiPriority w:val="99"/>
    <w:semiHidden/>
    <w:unhideWhenUsed/>
    <w:rsid w:val="002423FD"/>
    <w:pPr>
      <w:spacing w:line="240" w:lineRule="auto"/>
    </w:pPr>
    <w:rPr>
      <w:sz w:val="20"/>
      <w:szCs w:val="20"/>
      <w:lang w:val="x-none" w:eastAsia="x-none"/>
    </w:rPr>
  </w:style>
  <w:style w:type="character" w:customStyle="1" w:styleId="CommentTextChar">
    <w:name w:val="Comment Text Char"/>
    <w:link w:val="CommentText"/>
    <w:uiPriority w:val="99"/>
    <w:semiHidden/>
    <w:rsid w:val="002423FD"/>
    <w:rPr>
      <w:sz w:val="20"/>
      <w:szCs w:val="20"/>
    </w:rPr>
  </w:style>
  <w:style w:type="paragraph" w:styleId="CommentSubject">
    <w:name w:val="annotation subject"/>
    <w:basedOn w:val="CommentText"/>
    <w:next w:val="CommentText"/>
    <w:link w:val="CommentSubjectChar"/>
    <w:uiPriority w:val="99"/>
    <w:semiHidden/>
    <w:unhideWhenUsed/>
    <w:rsid w:val="002423FD"/>
    <w:rPr>
      <w:b/>
      <w:bCs/>
    </w:rPr>
  </w:style>
  <w:style w:type="character" w:customStyle="1" w:styleId="CommentSubjectChar">
    <w:name w:val="Comment Subject Char"/>
    <w:link w:val="CommentSubject"/>
    <w:uiPriority w:val="99"/>
    <w:semiHidden/>
    <w:rsid w:val="002423FD"/>
    <w:rPr>
      <w:b/>
      <w:bCs/>
      <w:sz w:val="20"/>
      <w:szCs w:val="20"/>
    </w:rPr>
  </w:style>
  <w:style w:type="character" w:customStyle="1" w:styleId="tlid-translation">
    <w:name w:val="tlid-translation"/>
    <w:rsid w:val="00022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8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6560</Words>
  <Characters>37395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Dwi Cahya Abadi Putra (C1K015022)</Company>
  <LinksUpToDate>false</LinksUpToDate>
  <CharactersWithSpaces>43868</CharactersWithSpaces>
  <SharedDoc>false</SharedDoc>
  <HLinks>
    <vt:vector size="6" baseType="variant">
      <vt:variant>
        <vt:i4>5505094</vt:i4>
      </vt:variant>
      <vt:variant>
        <vt:i4>0</vt:i4>
      </vt:variant>
      <vt:variant>
        <vt:i4>0</vt:i4>
      </vt:variant>
      <vt:variant>
        <vt:i4>5</vt:i4>
      </vt:variant>
      <vt:variant>
        <vt:lpwstr>https://journal.unram.ac.id/index.php/jmai/index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IGPM</cp:lastModifiedBy>
  <cp:revision>4</cp:revision>
  <dcterms:created xsi:type="dcterms:W3CDTF">2022-12-31T12:34:00Z</dcterms:created>
  <dcterms:modified xsi:type="dcterms:W3CDTF">2022-12-31T12:40:00Z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c6661f78-e5a3-3d0c-94ed-ec4d9fd28cc9</vt:lpwstr>
  </property>
  <property fmtid="{D5CDD505-2E9C-101B-9397-08002B2CF9AE}" pid="24" name="Mendeley Citation Style_1">
    <vt:lpwstr>http://www.zotero.org/styles/apa</vt:lpwstr>
  </property>
</Properties>
</file>